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4C" w:rsidRPr="00115FF1" w:rsidRDefault="007F5F05" w:rsidP="003C1806">
      <w:pPr>
        <w:bidi w:val="0"/>
        <w:jc w:val="center"/>
        <w:rPr>
          <w:rFonts w:asciiTheme="minorHAnsi" w:hAnsiTheme="minorHAnsi" w:cstheme="minorHAnsi"/>
          <w:b/>
          <w:bCs/>
          <w:color w:val="000000"/>
          <w:sz w:val="32"/>
          <w:szCs w:val="32"/>
        </w:rPr>
      </w:pPr>
      <w:r w:rsidRPr="00115FF1">
        <w:rPr>
          <w:rFonts w:asciiTheme="minorHAnsi" w:hAnsiTheme="minorHAnsi" w:cstheme="minorHAnsi"/>
          <w:b/>
          <w:bCs/>
          <w:color w:val="000000"/>
          <w:sz w:val="58"/>
          <w:szCs w:val="58"/>
        </w:rPr>
        <w:t>Self Assessment Report</w:t>
      </w:r>
    </w:p>
    <w:p w:rsidR="004A124C" w:rsidRPr="00115FF1" w:rsidRDefault="004A124C" w:rsidP="003C1806">
      <w:pPr>
        <w:bidi w:val="0"/>
        <w:jc w:val="both"/>
        <w:rPr>
          <w:rFonts w:asciiTheme="minorHAnsi" w:hAnsiTheme="minorHAnsi" w:cstheme="minorHAnsi"/>
          <w:b/>
          <w:bCs/>
          <w:color w:val="000000"/>
          <w:sz w:val="32"/>
          <w:szCs w:val="32"/>
        </w:rPr>
      </w:pPr>
    </w:p>
    <w:p w:rsidR="007F5F05" w:rsidRPr="00115FF1" w:rsidRDefault="007F5F05" w:rsidP="003C1806">
      <w:pPr>
        <w:bidi w:val="0"/>
        <w:jc w:val="both"/>
        <w:rPr>
          <w:rFonts w:asciiTheme="minorHAnsi" w:hAnsiTheme="minorHAnsi" w:cstheme="minorHAnsi"/>
          <w:b/>
          <w:bCs/>
          <w:color w:val="000000"/>
          <w:sz w:val="32"/>
          <w:szCs w:val="32"/>
        </w:rPr>
      </w:pPr>
    </w:p>
    <w:p w:rsidR="004A124C" w:rsidRPr="00115FF1" w:rsidRDefault="004A124C" w:rsidP="003C1806">
      <w:pPr>
        <w:bidi w:val="0"/>
        <w:jc w:val="both"/>
        <w:rPr>
          <w:rFonts w:asciiTheme="minorHAnsi" w:hAnsiTheme="minorHAnsi" w:cstheme="minorHAnsi"/>
          <w:b/>
          <w:bCs/>
          <w:color w:val="000000"/>
          <w:sz w:val="32"/>
          <w:szCs w:val="32"/>
        </w:rPr>
      </w:pPr>
    </w:p>
    <w:p w:rsidR="004A124C" w:rsidRPr="00115FF1" w:rsidRDefault="004A124C" w:rsidP="003C1806">
      <w:pPr>
        <w:bidi w:val="0"/>
        <w:jc w:val="both"/>
        <w:rPr>
          <w:rFonts w:asciiTheme="minorHAnsi" w:hAnsiTheme="minorHAnsi" w:cstheme="minorHAnsi"/>
          <w:b/>
          <w:bCs/>
          <w:color w:val="000000"/>
          <w:sz w:val="32"/>
          <w:szCs w:val="32"/>
        </w:rPr>
      </w:pPr>
    </w:p>
    <w:p w:rsidR="004A124C" w:rsidRPr="00115FF1" w:rsidRDefault="0066533E" w:rsidP="003C1806">
      <w:pPr>
        <w:bidi w:val="0"/>
        <w:jc w:val="center"/>
        <w:rPr>
          <w:rFonts w:asciiTheme="minorHAnsi" w:hAnsiTheme="minorHAnsi" w:cstheme="minorHAnsi"/>
          <w:b/>
          <w:bCs/>
          <w:color w:val="000000"/>
          <w:sz w:val="32"/>
          <w:szCs w:val="32"/>
        </w:rPr>
      </w:pPr>
      <w:r w:rsidRPr="00115FF1">
        <w:rPr>
          <w:rFonts w:asciiTheme="minorHAnsi" w:hAnsiTheme="minorHAnsi" w:cstheme="minorHAnsi"/>
          <w:b/>
          <w:bCs/>
          <w:noProof/>
          <w:color w:val="000000"/>
          <w:sz w:val="32"/>
          <w:szCs w:val="32"/>
        </w:rPr>
        <w:drawing>
          <wp:inline distT="0" distB="0" distL="0" distR="0">
            <wp:extent cx="2133600" cy="32861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133600" cy="3286125"/>
                    </a:xfrm>
                    <a:prstGeom prst="rect">
                      <a:avLst/>
                    </a:prstGeom>
                    <a:noFill/>
                    <a:ln w="9525">
                      <a:noFill/>
                      <a:miter lim="800000"/>
                      <a:headEnd/>
                      <a:tailEnd/>
                    </a:ln>
                  </pic:spPr>
                </pic:pic>
              </a:graphicData>
            </a:graphic>
          </wp:inline>
        </w:drawing>
      </w:r>
    </w:p>
    <w:p w:rsidR="004A124C" w:rsidRPr="00115FF1" w:rsidRDefault="004A124C" w:rsidP="003C1806">
      <w:pPr>
        <w:bidi w:val="0"/>
        <w:jc w:val="both"/>
        <w:rPr>
          <w:rFonts w:asciiTheme="minorHAnsi" w:hAnsiTheme="minorHAnsi" w:cstheme="minorHAnsi"/>
          <w:b/>
          <w:bCs/>
          <w:color w:val="000000"/>
          <w:sz w:val="32"/>
          <w:szCs w:val="32"/>
        </w:rPr>
      </w:pPr>
    </w:p>
    <w:p w:rsidR="004A124C" w:rsidRPr="00115FF1" w:rsidRDefault="004A124C" w:rsidP="003C1806">
      <w:pPr>
        <w:bidi w:val="0"/>
        <w:jc w:val="both"/>
        <w:rPr>
          <w:rFonts w:asciiTheme="minorHAnsi" w:hAnsiTheme="minorHAnsi" w:cstheme="minorHAnsi"/>
          <w:b/>
          <w:bCs/>
          <w:color w:val="000000"/>
          <w:sz w:val="32"/>
          <w:szCs w:val="32"/>
        </w:rPr>
      </w:pPr>
    </w:p>
    <w:p w:rsidR="004A124C" w:rsidRPr="00115FF1" w:rsidRDefault="004A124C" w:rsidP="003C1806">
      <w:pPr>
        <w:tabs>
          <w:tab w:val="left" w:pos="1920"/>
          <w:tab w:val="left" w:pos="7920"/>
        </w:tabs>
        <w:bidi w:val="0"/>
        <w:jc w:val="both"/>
        <w:rPr>
          <w:rFonts w:asciiTheme="minorHAnsi" w:hAnsiTheme="minorHAnsi" w:cstheme="minorHAnsi"/>
          <w:b/>
          <w:bCs/>
          <w:color w:val="000000"/>
          <w:sz w:val="32"/>
          <w:szCs w:val="32"/>
        </w:rPr>
      </w:pPr>
    </w:p>
    <w:p w:rsidR="004A124C" w:rsidRPr="00115FF1" w:rsidRDefault="007F5F05" w:rsidP="003C1806">
      <w:pPr>
        <w:tabs>
          <w:tab w:val="left" w:pos="855"/>
          <w:tab w:val="center" w:pos="4513"/>
        </w:tabs>
        <w:bidi w:val="0"/>
        <w:jc w:val="center"/>
        <w:rPr>
          <w:rFonts w:asciiTheme="minorHAnsi" w:hAnsiTheme="minorHAnsi" w:cstheme="minorHAnsi"/>
          <w:b/>
          <w:bCs/>
          <w:color w:val="000000"/>
          <w:sz w:val="60"/>
          <w:szCs w:val="60"/>
        </w:rPr>
      </w:pPr>
      <w:r w:rsidRPr="00115FF1">
        <w:rPr>
          <w:rFonts w:asciiTheme="minorHAnsi" w:hAnsiTheme="minorHAnsi" w:cstheme="minorHAnsi"/>
          <w:b/>
          <w:bCs/>
          <w:color w:val="000000"/>
          <w:sz w:val="60"/>
          <w:szCs w:val="60"/>
        </w:rPr>
        <w:t>Beaconhouse National University</w:t>
      </w:r>
    </w:p>
    <w:p w:rsidR="004A124C" w:rsidRPr="00115FF1" w:rsidRDefault="004A124C" w:rsidP="003C1806">
      <w:pPr>
        <w:bidi w:val="0"/>
        <w:jc w:val="both"/>
        <w:rPr>
          <w:rFonts w:asciiTheme="minorHAnsi" w:hAnsiTheme="minorHAnsi" w:cstheme="minorHAnsi"/>
          <w:b/>
          <w:bCs/>
          <w:color w:val="000000"/>
          <w:sz w:val="32"/>
          <w:szCs w:val="32"/>
        </w:rPr>
      </w:pPr>
    </w:p>
    <w:p w:rsidR="004A124C" w:rsidRPr="00115FF1" w:rsidRDefault="007F5F05" w:rsidP="003C1806">
      <w:pPr>
        <w:bidi w:val="0"/>
        <w:jc w:val="center"/>
        <w:rPr>
          <w:rFonts w:asciiTheme="minorHAnsi" w:hAnsiTheme="minorHAnsi" w:cstheme="minorHAnsi"/>
          <w:b/>
          <w:bCs/>
          <w:color w:val="000000"/>
          <w:sz w:val="48"/>
          <w:szCs w:val="48"/>
        </w:rPr>
      </w:pPr>
      <w:r w:rsidRPr="00115FF1">
        <w:rPr>
          <w:rFonts w:asciiTheme="minorHAnsi" w:hAnsiTheme="minorHAnsi" w:cstheme="minorHAnsi"/>
          <w:b/>
          <w:bCs/>
          <w:color w:val="000000"/>
          <w:sz w:val="40"/>
          <w:szCs w:val="40"/>
        </w:rPr>
        <w:t xml:space="preserve">School of </w:t>
      </w:r>
      <w:r w:rsidR="00CF68CB" w:rsidRPr="00115FF1">
        <w:rPr>
          <w:rFonts w:asciiTheme="minorHAnsi" w:hAnsiTheme="minorHAnsi" w:cstheme="minorHAnsi"/>
          <w:b/>
          <w:bCs/>
          <w:color w:val="000000"/>
          <w:sz w:val="40"/>
          <w:szCs w:val="40"/>
        </w:rPr>
        <w:t>Media and Mass Communication (SMC)</w:t>
      </w:r>
    </w:p>
    <w:p w:rsidR="004A124C" w:rsidRPr="00115FF1" w:rsidRDefault="00CF68CB" w:rsidP="003C1806">
      <w:pPr>
        <w:bidi w:val="0"/>
        <w:jc w:val="center"/>
        <w:rPr>
          <w:rFonts w:asciiTheme="minorHAnsi" w:hAnsiTheme="minorHAnsi" w:cstheme="minorHAnsi"/>
          <w:b/>
          <w:bCs/>
          <w:color w:val="000000"/>
          <w:sz w:val="32"/>
          <w:szCs w:val="32"/>
        </w:rPr>
      </w:pPr>
      <w:r w:rsidRPr="00115FF1">
        <w:rPr>
          <w:rFonts w:asciiTheme="minorHAnsi" w:hAnsiTheme="minorHAnsi" w:cstheme="minorHAnsi"/>
          <w:b/>
          <w:bCs/>
          <w:color w:val="000000"/>
          <w:sz w:val="32"/>
          <w:szCs w:val="32"/>
        </w:rPr>
        <w:t>BA</w:t>
      </w:r>
      <w:r w:rsidR="00232907" w:rsidRPr="00115FF1">
        <w:rPr>
          <w:rFonts w:asciiTheme="minorHAnsi" w:hAnsiTheme="minorHAnsi" w:cstheme="minorHAnsi"/>
          <w:b/>
          <w:bCs/>
          <w:color w:val="000000"/>
          <w:sz w:val="32"/>
          <w:szCs w:val="32"/>
        </w:rPr>
        <w:t xml:space="preserve"> (Hons) </w:t>
      </w:r>
      <w:r w:rsidRPr="00115FF1">
        <w:rPr>
          <w:rFonts w:asciiTheme="minorHAnsi" w:hAnsiTheme="minorHAnsi" w:cstheme="minorHAnsi"/>
          <w:b/>
          <w:bCs/>
          <w:color w:val="000000"/>
          <w:sz w:val="32"/>
          <w:szCs w:val="32"/>
        </w:rPr>
        <w:t>in Journalism</w:t>
      </w:r>
    </w:p>
    <w:p w:rsidR="007F5F05" w:rsidRPr="00115FF1" w:rsidRDefault="007F5F05" w:rsidP="003C1806">
      <w:pPr>
        <w:bidi w:val="0"/>
        <w:jc w:val="both"/>
        <w:rPr>
          <w:rFonts w:asciiTheme="minorHAnsi" w:hAnsiTheme="minorHAnsi" w:cstheme="minorHAnsi"/>
          <w:b/>
          <w:bCs/>
          <w:color w:val="000000"/>
          <w:sz w:val="32"/>
          <w:szCs w:val="32"/>
        </w:rPr>
      </w:pPr>
    </w:p>
    <w:p w:rsidR="007F5F05" w:rsidRPr="00115FF1" w:rsidRDefault="007F5F05" w:rsidP="003C1806">
      <w:pPr>
        <w:bidi w:val="0"/>
        <w:jc w:val="both"/>
        <w:rPr>
          <w:rFonts w:asciiTheme="minorHAnsi" w:hAnsiTheme="minorHAnsi" w:cstheme="minorHAnsi"/>
          <w:b/>
          <w:bCs/>
          <w:color w:val="000000"/>
          <w:sz w:val="32"/>
          <w:szCs w:val="32"/>
        </w:rPr>
      </w:pPr>
    </w:p>
    <w:p w:rsidR="004A124C" w:rsidRPr="00115FF1" w:rsidRDefault="004A124C" w:rsidP="003C1806">
      <w:pPr>
        <w:bidi w:val="0"/>
        <w:jc w:val="center"/>
        <w:rPr>
          <w:rFonts w:asciiTheme="minorHAnsi" w:hAnsiTheme="minorHAnsi" w:cstheme="minorHAnsi"/>
          <w:b/>
          <w:bCs/>
          <w:color w:val="000000"/>
        </w:rPr>
      </w:pPr>
      <w:r w:rsidRPr="00115FF1">
        <w:rPr>
          <w:rFonts w:asciiTheme="minorHAnsi" w:hAnsiTheme="minorHAnsi" w:cstheme="minorHAnsi"/>
          <w:b/>
          <w:bCs/>
          <w:color w:val="000000"/>
        </w:rPr>
        <w:t xml:space="preserve">Prepared by: </w:t>
      </w:r>
      <w:r w:rsidR="00CF68CB" w:rsidRPr="00115FF1">
        <w:rPr>
          <w:rFonts w:asciiTheme="minorHAnsi" w:hAnsiTheme="minorHAnsi" w:cstheme="minorHAnsi"/>
          <w:b/>
          <w:bCs/>
          <w:color w:val="000000"/>
        </w:rPr>
        <w:t>Program Team of SMC</w:t>
      </w:r>
    </w:p>
    <w:p w:rsidR="00441F27" w:rsidRPr="00115FF1" w:rsidRDefault="00A93CC6" w:rsidP="003C1806">
      <w:pPr>
        <w:bidi w:val="0"/>
        <w:jc w:val="center"/>
        <w:rPr>
          <w:rFonts w:asciiTheme="minorHAnsi" w:hAnsiTheme="minorHAnsi" w:cstheme="minorHAnsi"/>
          <w:b/>
          <w:bCs/>
          <w:color w:val="000000"/>
        </w:rPr>
      </w:pPr>
      <w:r w:rsidRPr="00115FF1">
        <w:rPr>
          <w:rFonts w:asciiTheme="minorHAnsi" w:hAnsiTheme="minorHAnsi" w:cstheme="minorHAnsi"/>
          <w:b/>
          <w:bCs/>
          <w:color w:val="000000"/>
        </w:rPr>
        <w:t>Presented</w:t>
      </w:r>
      <w:r w:rsidR="00441F27" w:rsidRPr="00115FF1">
        <w:rPr>
          <w:rFonts w:asciiTheme="minorHAnsi" w:hAnsiTheme="minorHAnsi" w:cstheme="minorHAnsi"/>
          <w:b/>
          <w:bCs/>
          <w:color w:val="000000"/>
        </w:rPr>
        <w:t xml:space="preserve"> by: Quality </w:t>
      </w:r>
      <w:r w:rsidRPr="00115FF1">
        <w:rPr>
          <w:rFonts w:asciiTheme="minorHAnsi" w:hAnsiTheme="minorHAnsi" w:cstheme="minorHAnsi"/>
          <w:b/>
          <w:bCs/>
          <w:color w:val="000000"/>
        </w:rPr>
        <w:t>Assurance Department</w:t>
      </w:r>
    </w:p>
    <w:p w:rsidR="004A124C" w:rsidRPr="00115FF1" w:rsidRDefault="004A124C" w:rsidP="003C1806">
      <w:pPr>
        <w:bidi w:val="0"/>
        <w:jc w:val="both"/>
        <w:rPr>
          <w:rFonts w:asciiTheme="minorHAnsi" w:hAnsiTheme="minorHAnsi" w:cstheme="minorHAnsi"/>
          <w:b/>
          <w:bCs/>
          <w:color w:val="000000"/>
        </w:rPr>
      </w:pPr>
    </w:p>
    <w:p w:rsidR="00821578" w:rsidRPr="00115FF1" w:rsidRDefault="00757AD4" w:rsidP="003C1806">
      <w:pPr>
        <w:bidi w:val="0"/>
        <w:spacing w:line="360" w:lineRule="auto"/>
        <w:jc w:val="both"/>
        <w:rPr>
          <w:rFonts w:asciiTheme="minorHAnsi" w:hAnsiTheme="minorHAnsi" w:cstheme="minorHAnsi"/>
          <w:b/>
          <w:sz w:val="28"/>
        </w:rPr>
      </w:pPr>
      <w:r w:rsidRPr="00115FF1">
        <w:rPr>
          <w:rFonts w:asciiTheme="minorHAnsi" w:hAnsiTheme="minorHAnsi" w:cstheme="minorHAnsi"/>
          <w:b/>
          <w:bCs/>
          <w:color w:val="000000"/>
        </w:rPr>
        <w:br w:type="column"/>
      </w:r>
      <w:r w:rsidR="00821578" w:rsidRPr="00115FF1">
        <w:rPr>
          <w:rFonts w:asciiTheme="minorHAnsi" w:hAnsiTheme="minorHAnsi" w:cstheme="minorHAnsi"/>
          <w:b/>
          <w:sz w:val="28"/>
        </w:rPr>
        <w:lastRenderedPageBreak/>
        <w:t>Table of Contents</w:t>
      </w:r>
    </w:p>
    <w:p w:rsidR="00821578" w:rsidRPr="00115FF1" w:rsidRDefault="00821578" w:rsidP="003C1806">
      <w:pPr>
        <w:bidi w:val="0"/>
        <w:spacing w:line="360" w:lineRule="auto"/>
        <w:jc w:val="both"/>
        <w:rPr>
          <w:rFonts w:asciiTheme="minorHAnsi" w:hAnsiTheme="minorHAnsi" w:cstheme="minorHAnsi"/>
          <w:sz w:val="22"/>
          <w:szCs w:val="22"/>
        </w:rPr>
      </w:pPr>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r w:rsidRPr="001358A4">
        <w:rPr>
          <w:sz w:val="28"/>
        </w:rPr>
        <w:fldChar w:fldCharType="begin"/>
      </w:r>
      <w:r w:rsidR="00D778A1" w:rsidRPr="00115FF1">
        <w:rPr>
          <w:sz w:val="28"/>
        </w:rPr>
        <w:instrText xml:space="preserve"> TOC \o "1-3" \h \z \u </w:instrText>
      </w:r>
      <w:r w:rsidRPr="001358A4">
        <w:rPr>
          <w:sz w:val="28"/>
        </w:rPr>
        <w:fldChar w:fldCharType="separate"/>
      </w:r>
      <w:hyperlink w:anchor="_Toc327983539" w:history="1">
        <w:r w:rsidR="00462E95" w:rsidRPr="00115FF1">
          <w:rPr>
            <w:rStyle w:val="Hyperlink"/>
            <w:noProof/>
          </w:rPr>
          <w:t>Executive Summary</w:t>
        </w:r>
        <w:r w:rsidR="00462E95" w:rsidRPr="00115FF1">
          <w:rPr>
            <w:noProof/>
            <w:webHidden/>
          </w:rPr>
          <w:tab/>
        </w:r>
        <w:r w:rsidRPr="00115FF1">
          <w:rPr>
            <w:noProof/>
            <w:webHidden/>
          </w:rPr>
          <w:fldChar w:fldCharType="begin"/>
        </w:r>
        <w:r w:rsidR="00462E95" w:rsidRPr="00115FF1">
          <w:rPr>
            <w:noProof/>
            <w:webHidden/>
          </w:rPr>
          <w:instrText xml:space="preserve"> PAGEREF _Toc327983539 \h </w:instrText>
        </w:r>
        <w:r w:rsidRPr="00115FF1">
          <w:rPr>
            <w:noProof/>
            <w:webHidden/>
          </w:rPr>
        </w:r>
        <w:r w:rsidRPr="00115FF1">
          <w:rPr>
            <w:noProof/>
            <w:webHidden/>
          </w:rPr>
          <w:fldChar w:fldCharType="separate"/>
        </w:r>
        <w:r w:rsidR="00A01DAF">
          <w:rPr>
            <w:noProof/>
            <w:webHidden/>
          </w:rPr>
          <w:t>1</w:t>
        </w:r>
        <w:r w:rsidRPr="00115FF1">
          <w:rPr>
            <w:noProof/>
            <w:webHidden/>
          </w:rPr>
          <w:fldChar w:fldCharType="end"/>
        </w:r>
      </w:hyperlink>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hyperlink w:anchor="_Toc327983540" w:history="1">
        <w:r w:rsidR="00462E95" w:rsidRPr="00115FF1">
          <w:rPr>
            <w:rStyle w:val="Hyperlink"/>
            <w:noProof/>
          </w:rPr>
          <w:t>Objectives</w:t>
        </w:r>
        <w:r w:rsidR="00462E95" w:rsidRPr="00115FF1">
          <w:rPr>
            <w:noProof/>
            <w:webHidden/>
          </w:rPr>
          <w:tab/>
        </w:r>
        <w:r w:rsidRPr="00115FF1">
          <w:rPr>
            <w:noProof/>
            <w:webHidden/>
          </w:rPr>
          <w:fldChar w:fldCharType="begin"/>
        </w:r>
        <w:r w:rsidR="00462E95" w:rsidRPr="00115FF1">
          <w:rPr>
            <w:noProof/>
            <w:webHidden/>
          </w:rPr>
          <w:instrText xml:space="preserve"> PAGEREF _Toc327983540 \h </w:instrText>
        </w:r>
        <w:r w:rsidRPr="00115FF1">
          <w:rPr>
            <w:noProof/>
            <w:webHidden/>
          </w:rPr>
        </w:r>
        <w:r w:rsidRPr="00115FF1">
          <w:rPr>
            <w:noProof/>
            <w:webHidden/>
          </w:rPr>
          <w:fldChar w:fldCharType="separate"/>
        </w:r>
        <w:r w:rsidR="00A01DAF">
          <w:rPr>
            <w:noProof/>
            <w:webHidden/>
          </w:rPr>
          <w:t>1</w:t>
        </w:r>
        <w:r w:rsidRPr="00115FF1">
          <w:rPr>
            <w:noProof/>
            <w:webHidden/>
          </w:rPr>
          <w:fldChar w:fldCharType="end"/>
        </w:r>
      </w:hyperlink>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hyperlink w:anchor="_Toc327983541" w:history="1">
        <w:r w:rsidR="00462E95" w:rsidRPr="00115FF1">
          <w:rPr>
            <w:rStyle w:val="Hyperlink"/>
            <w:noProof/>
          </w:rPr>
          <w:t>Execution</w:t>
        </w:r>
        <w:r w:rsidR="00462E95" w:rsidRPr="00115FF1">
          <w:rPr>
            <w:noProof/>
            <w:webHidden/>
          </w:rPr>
          <w:tab/>
        </w:r>
        <w:r w:rsidRPr="00115FF1">
          <w:rPr>
            <w:noProof/>
            <w:webHidden/>
          </w:rPr>
          <w:fldChar w:fldCharType="begin"/>
        </w:r>
        <w:r w:rsidR="00462E95" w:rsidRPr="00115FF1">
          <w:rPr>
            <w:noProof/>
            <w:webHidden/>
          </w:rPr>
          <w:instrText xml:space="preserve"> PAGEREF _Toc327983541 \h </w:instrText>
        </w:r>
        <w:r w:rsidRPr="00115FF1">
          <w:rPr>
            <w:noProof/>
            <w:webHidden/>
          </w:rPr>
        </w:r>
        <w:r w:rsidRPr="00115FF1">
          <w:rPr>
            <w:noProof/>
            <w:webHidden/>
          </w:rPr>
          <w:fldChar w:fldCharType="separate"/>
        </w:r>
        <w:r w:rsidR="00A01DAF">
          <w:rPr>
            <w:noProof/>
            <w:webHidden/>
          </w:rPr>
          <w:t>1</w:t>
        </w:r>
        <w:r w:rsidRPr="00115FF1">
          <w:rPr>
            <w:noProof/>
            <w:webHidden/>
          </w:rPr>
          <w:fldChar w:fldCharType="end"/>
        </w:r>
      </w:hyperlink>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hyperlink w:anchor="_Toc327983542" w:history="1">
        <w:r w:rsidR="00462E95" w:rsidRPr="00115FF1">
          <w:rPr>
            <w:rStyle w:val="Hyperlink"/>
            <w:noProof/>
          </w:rPr>
          <w:t>Introduction</w:t>
        </w:r>
        <w:r w:rsidR="00462E95" w:rsidRPr="00115FF1">
          <w:rPr>
            <w:noProof/>
            <w:webHidden/>
          </w:rPr>
          <w:tab/>
        </w:r>
        <w:r w:rsidRPr="00115FF1">
          <w:rPr>
            <w:noProof/>
            <w:webHidden/>
          </w:rPr>
          <w:fldChar w:fldCharType="begin"/>
        </w:r>
        <w:r w:rsidR="00462E95" w:rsidRPr="00115FF1">
          <w:rPr>
            <w:noProof/>
            <w:webHidden/>
          </w:rPr>
          <w:instrText xml:space="preserve"> PAGEREF _Toc327983542 \h </w:instrText>
        </w:r>
        <w:r w:rsidRPr="00115FF1">
          <w:rPr>
            <w:noProof/>
            <w:webHidden/>
          </w:rPr>
        </w:r>
        <w:r w:rsidRPr="00115FF1">
          <w:rPr>
            <w:noProof/>
            <w:webHidden/>
          </w:rPr>
          <w:fldChar w:fldCharType="separate"/>
        </w:r>
        <w:r w:rsidR="00A01DAF">
          <w:rPr>
            <w:noProof/>
            <w:webHidden/>
          </w:rPr>
          <w:t>3</w:t>
        </w:r>
        <w:r w:rsidRPr="00115FF1">
          <w:rPr>
            <w:noProof/>
            <w:webHidden/>
          </w:rPr>
          <w:fldChar w:fldCharType="end"/>
        </w:r>
      </w:hyperlink>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hyperlink w:anchor="_Toc327983543" w:history="1">
        <w:r w:rsidR="00462E95" w:rsidRPr="00115FF1">
          <w:rPr>
            <w:rStyle w:val="Hyperlink"/>
            <w:noProof/>
          </w:rPr>
          <w:t>Criterion 1: Program Mission, Objectives and Outcomes</w:t>
        </w:r>
        <w:r w:rsidR="00462E95" w:rsidRPr="00115FF1">
          <w:rPr>
            <w:noProof/>
            <w:webHidden/>
          </w:rPr>
          <w:tab/>
        </w:r>
        <w:r w:rsidRPr="00115FF1">
          <w:rPr>
            <w:noProof/>
            <w:webHidden/>
          </w:rPr>
          <w:fldChar w:fldCharType="begin"/>
        </w:r>
        <w:r w:rsidR="00462E95" w:rsidRPr="00115FF1">
          <w:rPr>
            <w:noProof/>
            <w:webHidden/>
          </w:rPr>
          <w:instrText xml:space="preserve"> PAGEREF _Toc327983543 \h </w:instrText>
        </w:r>
        <w:r w:rsidRPr="00115FF1">
          <w:rPr>
            <w:noProof/>
            <w:webHidden/>
          </w:rPr>
        </w:r>
        <w:r w:rsidRPr="00115FF1">
          <w:rPr>
            <w:noProof/>
            <w:webHidden/>
          </w:rPr>
          <w:fldChar w:fldCharType="separate"/>
        </w:r>
        <w:r w:rsidR="00A01DAF">
          <w:rPr>
            <w:noProof/>
            <w:webHidden/>
          </w:rPr>
          <w:t>4</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44" w:history="1">
        <w:r w:rsidR="00462E95" w:rsidRPr="00115FF1">
          <w:rPr>
            <w:rStyle w:val="Hyperlink"/>
            <w:noProof/>
          </w:rPr>
          <w:t>Standard 1-1The program must have documented measurable objectives that support institution mission statements.</w:t>
        </w:r>
        <w:r w:rsidR="00462E95" w:rsidRPr="00115FF1">
          <w:rPr>
            <w:noProof/>
            <w:webHidden/>
          </w:rPr>
          <w:tab/>
        </w:r>
        <w:r w:rsidRPr="00115FF1">
          <w:rPr>
            <w:noProof/>
            <w:webHidden/>
          </w:rPr>
          <w:fldChar w:fldCharType="begin"/>
        </w:r>
        <w:r w:rsidR="00462E95" w:rsidRPr="00115FF1">
          <w:rPr>
            <w:noProof/>
            <w:webHidden/>
          </w:rPr>
          <w:instrText xml:space="preserve"> PAGEREF _Toc327983544 \h </w:instrText>
        </w:r>
        <w:r w:rsidRPr="00115FF1">
          <w:rPr>
            <w:noProof/>
            <w:webHidden/>
          </w:rPr>
        </w:r>
        <w:r w:rsidRPr="00115FF1">
          <w:rPr>
            <w:noProof/>
            <w:webHidden/>
          </w:rPr>
          <w:fldChar w:fldCharType="separate"/>
        </w:r>
        <w:r w:rsidR="00A01DAF">
          <w:rPr>
            <w:noProof/>
            <w:webHidden/>
          </w:rPr>
          <w:t>4</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45" w:history="1">
        <w:r w:rsidR="00462E95" w:rsidRPr="00115FF1">
          <w:rPr>
            <w:rStyle w:val="Hyperlink"/>
            <w:noProof/>
          </w:rPr>
          <w:t>Standard 1-2: The program must have documented outcomes for graduating students. It must be demonstrated that the outcomes support the program objectives and that graduating students are capable of performing these outcomes.</w:t>
        </w:r>
        <w:r w:rsidR="00462E95" w:rsidRPr="00115FF1">
          <w:rPr>
            <w:noProof/>
            <w:webHidden/>
          </w:rPr>
          <w:tab/>
        </w:r>
        <w:r w:rsidRPr="00115FF1">
          <w:rPr>
            <w:noProof/>
            <w:webHidden/>
          </w:rPr>
          <w:fldChar w:fldCharType="begin"/>
        </w:r>
        <w:r w:rsidR="00462E95" w:rsidRPr="00115FF1">
          <w:rPr>
            <w:noProof/>
            <w:webHidden/>
          </w:rPr>
          <w:instrText xml:space="preserve"> PAGEREF _Toc327983545 \h </w:instrText>
        </w:r>
        <w:r w:rsidRPr="00115FF1">
          <w:rPr>
            <w:noProof/>
            <w:webHidden/>
          </w:rPr>
        </w:r>
        <w:r w:rsidRPr="00115FF1">
          <w:rPr>
            <w:noProof/>
            <w:webHidden/>
          </w:rPr>
          <w:fldChar w:fldCharType="separate"/>
        </w:r>
        <w:r w:rsidR="00A01DAF">
          <w:rPr>
            <w:noProof/>
            <w:webHidden/>
          </w:rPr>
          <w:t>6</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46" w:history="1">
        <w:r w:rsidR="00462E95" w:rsidRPr="00115FF1">
          <w:rPr>
            <w:rStyle w:val="Hyperlink"/>
            <w:noProof/>
          </w:rPr>
          <w:t>Standard 1-3: The results of the program’s assessment and the extent to which they are used to improve the program must be documented.</w:t>
        </w:r>
        <w:r w:rsidR="00462E95" w:rsidRPr="00115FF1">
          <w:rPr>
            <w:noProof/>
            <w:webHidden/>
          </w:rPr>
          <w:tab/>
        </w:r>
        <w:r w:rsidRPr="00115FF1">
          <w:rPr>
            <w:noProof/>
            <w:webHidden/>
          </w:rPr>
          <w:fldChar w:fldCharType="begin"/>
        </w:r>
        <w:r w:rsidR="00462E95" w:rsidRPr="00115FF1">
          <w:rPr>
            <w:noProof/>
            <w:webHidden/>
          </w:rPr>
          <w:instrText xml:space="preserve"> PAGEREF _Toc327983546 \h </w:instrText>
        </w:r>
        <w:r w:rsidRPr="00115FF1">
          <w:rPr>
            <w:noProof/>
            <w:webHidden/>
          </w:rPr>
        </w:r>
        <w:r w:rsidRPr="00115FF1">
          <w:rPr>
            <w:noProof/>
            <w:webHidden/>
          </w:rPr>
          <w:fldChar w:fldCharType="separate"/>
        </w:r>
        <w:r w:rsidR="00A01DAF">
          <w:rPr>
            <w:noProof/>
            <w:webHidden/>
          </w:rPr>
          <w:t>7</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47" w:history="1">
        <w:r w:rsidR="00462E95" w:rsidRPr="00115FF1">
          <w:rPr>
            <w:rStyle w:val="Hyperlink"/>
            <w:noProof/>
          </w:rPr>
          <w:t>Standard 1-4: The department must assess its overall performance periodically using quantifiable measures.</w:t>
        </w:r>
        <w:r w:rsidR="00462E95" w:rsidRPr="00115FF1">
          <w:rPr>
            <w:noProof/>
            <w:webHidden/>
          </w:rPr>
          <w:tab/>
        </w:r>
        <w:r w:rsidRPr="00115FF1">
          <w:rPr>
            <w:noProof/>
            <w:webHidden/>
          </w:rPr>
          <w:fldChar w:fldCharType="begin"/>
        </w:r>
        <w:r w:rsidR="00462E95" w:rsidRPr="00115FF1">
          <w:rPr>
            <w:noProof/>
            <w:webHidden/>
          </w:rPr>
          <w:instrText xml:space="preserve"> PAGEREF _Toc327983547 \h </w:instrText>
        </w:r>
        <w:r w:rsidRPr="00115FF1">
          <w:rPr>
            <w:noProof/>
            <w:webHidden/>
          </w:rPr>
        </w:r>
        <w:r w:rsidRPr="00115FF1">
          <w:rPr>
            <w:noProof/>
            <w:webHidden/>
          </w:rPr>
          <w:fldChar w:fldCharType="separate"/>
        </w:r>
        <w:r w:rsidR="00A01DAF">
          <w:rPr>
            <w:noProof/>
            <w:webHidden/>
          </w:rPr>
          <w:t>10</w:t>
        </w:r>
        <w:r w:rsidRPr="00115FF1">
          <w:rPr>
            <w:noProof/>
            <w:webHidden/>
          </w:rPr>
          <w:fldChar w:fldCharType="end"/>
        </w:r>
      </w:hyperlink>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hyperlink w:anchor="_Toc327983548" w:history="1">
        <w:r w:rsidR="00462E95" w:rsidRPr="00115FF1">
          <w:rPr>
            <w:rStyle w:val="Hyperlink"/>
            <w:noProof/>
          </w:rPr>
          <w:t>Criterion 2: Curriculum Design And Organization</w:t>
        </w:r>
        <w:r w:rsidR="00462E95" w:rsidRPr="00115FF1">
          <w:rPr>
            <w:noProof/>
            <w:webHidden/>
          </w:rPr>
          <w:tab/>
        </w:r>
        <w:r w:rsidRPr="00115FF1">
          <w:rPr>
            <w:noProof/>
            <w:webHidden/>
          </w:rPr>
          <w:fldChar w:fldCharType="begin"/>
        </w:r>
        <w:r w:rsidR="00462E95" w:rsidRPr="00115FF1">
          <w:rPr>
            <w:noProof/>
            <w:webHidden/>
          </w:rPr>
          <w:instrText xml:space="preserve"> PAGEREF _Toc327983548 \h </w:instrText>
        </w:r>
        <w:r w:rsidRPr="00115FF1">
          <w:rPr>
            <w:noProof/>
            <w:webHidden/>
          </w:rPr>
        </w:r>
        <w:r w:rsidRPr="00115FF1">
          <w:rPr>
            <w:noProof/>
            <w:webHidden/>
          </w:rPr>
          <w:fldChar w:fldCharType="separate"/>
        </w:r>
        <w:r w:rsidR="00A01DAF">
          <w:rPr>
            <w:noProof/>
            <w:webHidden/>
          </w:rPr>
          <w:t>10</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49" w:history="1">
        <w:r w:rsidR="00462E95" w:rsidRPr="00115FF1">
          <w:rPr>
            <w:rStyle w:val="Hyperlink"/>
            <w:noProof/>
          </w:rPr>
          <w:t>Standard 2-1: The curriculum must be consistent and supports the program’s documented objectives.</w:t>
        </w:r>
        <w:r w:rsidR="00462E95" w:rsidRPr="00115FF1">
          <w:rPr>
            <w:noProof/>
            <w:webHidden/>
          </w:rPr>
          <w:tab/>
        </w:r>
        <w:r w:rsidRPr="00115FF1">
          <w:rPr>
            <w:noProof/>
            <w:webHidden/>
          </w:rPr>
          <w:fldChar w:fldCharType="begin"/>
        </w:r>
        <w:r w:rsidR="00462E95" w:rsidRPr="00115FF1">
          <w:rPr>
            <w:noProof/>
            <w:webHidden/>
          </w:rPr>
          <w:instrText xml:space="preserve"> PAGEREF _Toc327983549 \h </w:instrText>
        </w:r>
        <w:r w:rsidRPr="00115FF1">
          <w:rPr>
            <w:noProof/>
            <w:webHidden/>
          </w:rPr>
        </w:r>
        <w:r w:rsidRPr="00115FF1">
          <w:rPr>
            <w:noProof/>
            <w:webHidden/>
          </w:rPr>
          <w:fldChar w:fldCharType="separate"/>
        </w:r>
        <w:r w:rsidR="00A01DAF">
          <w:rPr>
            <w:noProof/>
            <w:webHidden/>
          </w:rPr>
          <w:t>10</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50" w:history="1">
        <w:r w:rsidR="00462E95" w:rsidRPr="00115FF1">
          <w:rPr>
            <w:rStyle w:val="Hyperlink"/>
            <w:noProof/>
          </w:rPr>
          <w:t>Title of Degree Program</w:t>
        </w:r>
        <w:r w:rsidR="00462E95" w:rsidRPr="00115FF1">
          <w:rPr>
            <w:noProof/>
            <w:webHidden/>
          </w:rPr>
          <w:tab/>
        </w:r>
        <w:r w:rsidRPr="00115FF1">
          <w:rPr>
            <w:noProof/>
            <w:webHidden/>
          </w:rPr>
          <w:fldChar w:fldCharType="begin"/>
        </w:r>
        <w:r w:rsidR="00462E95" w:rsidRPr="00115FF1">
          <w:rPr>
            <w:noProof/>
            <w:webHidden/>
          </w:rPr>
          <w:instrText xml:space="preserve"> PAGEREF _Toc327983550 \h </w:instrText>
        </w:r>
        <w:r w:rsidRPr="00115FF1">
          <w:rPr>
            <w:noProof/>
            <w:webHidden/>
          </w:rPr>
        </w:r>
        <w:r w:rsidRPr="00115FF1">
          <w:rPr>
            <w:noProof/>
            <w:webHidden/>
          </w:rPr>
          <w:fldChar w:fldCharType="separate"/>
        </w:r>
        <w:r w:rsidR="00A01DAF">
          <w:rPr>
            <w:noProof/>
            <w:webHidden/>
          </w:rPr>
          <w:t>10</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51" w:history="1">
        <w:r w:rsidR="00462E95" w:rsidRPr="00115FF1">
          <w:rPr>
            <w:rStyle w:val="Hyperlink"/>
            <w:noProof/>
          </w:rPr>
          <w:t>Definition of credit hour:</w:t>
        </w:r>
        <w:r w:rsidR="00462E95" w:rsidRPr="00115FF1">
          <w:rPr>
            <w:noProof/>
            <w:webHidden/>
          </w:rPr>
          <w:tab/>
        </w:r>
        <w:r w:rsidRPr="00115FF1">
          <w:rPr>
            <w:noProof/>
            <w:webHidden/>
          </w:rPr>
          <w:fldChar w:fldCharType="begin"/>
        </w:r>
        <w:r w:rsidR="00462E95" w:rsidRPr="00115FF1">
          <w:rPr>
            <w:noProof/>
            <w:webHidden/>
          </w:rPr>
          <w:instrText xml:space="preserve"> PAGEREF _Toc327983551 \h </w:instrText>
        </w:r>
        <w:r w:rsidRPr="00115FF1">
          <w:rPr>
            <w:noProof/>
            <w:webHidden/>
          </w:rPr>
        </w:r>
        <w:r w:rsidRPr="00115FF1">
          <w:rPr>
            <w:noProof/>
            <w:webHidden/>
          </w:rPr>
          <w:fldChar w:fldCharType="separate"/>
        </w:r>
        <w:r w:rsidR="00A01DAF">
          <w:rPr>
            <w:noProof/>
            <w:webHidden/>
          </w:rPr>
          <w:t>10</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52" w:history="1">
        <w:r w:rsidR="00462E95" w:rsidRPr="00115FF1">
          <w:rPr>
            <w:rStyle w:val="Hyperlink"/>
            <w:noProof/>
          </w:rPr>
          <w:t>Degree plan</w:t>
        </w:r>
        <w:r w:rsidR="00462E95" w:rsidRPr="00115FF1">
          <w:rPr>
            <w:noProof/>
            <w:webHidden/>
          </w:rPr>
          <w:tab/>
        </w:r>
        <w:r w:rsidRPr="00115FF1">
          <w:rPr>
            <w:noProof/>
            <w:webHidden/>
          </w:rPr>
          <w:fldChar w:fldCharType="begin"/>
        </w:r>
        <w:r w:rsidR="00462E95" w:rsidRPr="00115FF1">
          <w:rPr>
            <w:noProof/>
            <w:webHidden/>
          </w:rPr>
          <w:instrText xml:space="preserve"> PAGEREF _Toc327983552 \h </w:instrText>
        </w:r>
        <w:r w:rsidRPr="00115FF1">
          <w:rPr>
            <w:noProof/>
            <w:webHidden/>
          </w:rPr>
        </w:r>
        <w:r w:rsidRPr="00115FF1">
          <w:rPr>
            <w:noProof/>
            <w:webHidden/>
          </w:rPr>
          <w:fldChar w:fldCharType="separate"/>
        </w:r>
        <w:r w:rsidR="00A01DAF">
          <w:rPr>
            <w:noProof/>
            <w:webHidden/>
          </w:rPr>
          <w:t>10</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53" w:history="1">
        <w:r w:rsidR="00462E95" w:rsidRPr="00115FF1">
          <w:rPr>
            <w:rStyle w:val="Hyperlink"/>
            <w:noProof/>
          </w:rPr>
          <w:t>Curriculum Breakdown</w:t>
        </w:r>
        <w:r w:rsidR="00462E95" w:rsidRPr="00115FF1">
          <w:rPr>
            <w:noProof/>
            <w:webHidden/>
          </w:rPr>
          <w:tab/>
        </w:r>
        <w:r w:rsidRPr="00115FF1">
          <w:rPr>
            <w:noProof/>
            <w:webHidden/>
          </w:rPr>
          <w:fldChar w:fldCharType="begin"/>
        </w:r>
        <w:r w:rsidR="00462E95" w:rsidRPr="00115FF1">
          <w:rPr>
            <w:noProof/>
            <w:webHidden/>
          </w:rPr>
          <w:instrText xml:space="preserve"> PAGEREF _Toc327983553 \h </w:instrText>
        </w:r>
        <w:r w:rsidRPr="00115FF1">
          <w:rPr>
            <w:noProof/>
            <w:webHidden/>
          </w:rPr>
        </w:r>
        <w:r w:rsidRPr="00115FF1">
          <w:rPr>
            <w:noProof/>
            <w:webHidden/>
          </w:rPr>
          <w:fldChar w:fldCharType="separate"/>
        </w:r>
        <w:r w:rsidR="00A01DAF">
          <w:rPr>
            <w:noProof/>
            <w:webHidden/>
          </w:rPr>
          <w:t>15</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54" w:history="1">
        <w:r w:rsidR="00462E95" w:rsidRPr="00115FF1">
          <w:rPr>
            <w:rStyle w:val="Hyperlink"/>
            <w:noProof/>
          </w:rPr>
          <w:t>Standard 2-2:  Theoretical background, problems analysis and solution design must be stressed within the program's core material.</w:t>
        </w:r>
        <w:r w:rsidR="00462E95" w:rsidRPr="00115FF1">
          <w:rPr>
            <w:noProof/>
            <w:webHidden/>
          </w:rPr>
          <w:tab/>
        </w:r>
        <w:r w:rsidRPr="00115FF1">
          <w:rPr>
            <w:noProof/>
            <w:webHidden/>
          </w:rPr>
          <w:fldChar w:fldCharType="begin"/>
        </w:r>
        <w:r w:rsidR="00462E95" w:rsidRPr="00115FF1">
          <w:rPr>
            <w:noProof/>
            <w:webHidden/>
          </w:rPr>
          <w:instrText xml:space="preserve"> PAGEREF _Toc327983554 \h </w:instrText>
        </w:r>
        <w:r w:rsidRPr="00115FF1">
          <w:rPr>
            <w:noProof/>
            <w:webHidden/>
          </w:rPr>
        </w:r>
        <w:r w:rsidRPr="00115FF1">
          <w:rPr>
            <w:noProof/>
            <w:webHidden/>
          </w:rPr>
          <w:fldChar w:fldCharType="separate"/>
        </w:r>
        <w:r w:rsidR="00A01DAF">
          <w:rPr>
            <w:noProof/>
            <w:webHidden/>
          </w:rPr>
          <w:t>16</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55" w:history="1">
        <w:r w:rsidR="00462E95" w:rsidRPr="00115FF1">
          <w:rPr>
            <w:rStyle w:val="Hyperlink"/>
            <w:noProof/>
          </w:rPr>
          <w:t>Standard 2-3: The curriculum must satisfy the core requirements for the program, as specified by the respective accreditation body.</w:t>
        </w:r>
        <w:r w:rsidR="00462E95" w:rsidRPr="00115FF1">
          <w:rPr>
            <w:noProof/>
            <w:webHidden/>
          </w:rPr>
          <w:tab/>
        </w:r>
        <w:r w:rsidRPr="00115FF1">
          <w:rPr>
            <w:noProof/>
            <w:webHidden/>
          </w:rPr>
          <w:fldChar w:fldCharType="begin"/>
        </w:r>
        <w:r w:rsidR="00462E95" w:rsidRPr="00115FF1">
          <w:rPr>
            <w:noProof/>
            <w:webHidden/>
          </w:rPr>
          <w:instrText xml:space="preserve"> PAGEREF _Toc327983555 \h </w:instrText>
        </w:r>
        <w:r w:rsidRPr="00115FF1">
          <w:rPr>
            <w:noProof/>
            <w:webHidden/>
          </w:rPr>
        </w:r>
        <w:r w:rsidRPr="00115FF1">
          <w:rPr>
            <w:noProof/>
            <w:webHidden/>
          </w:rPr>
          <w:fldChar w:fldCharType="separate"/>
        </w:r>
        <w:r w:rsidR="00A01DAF">
          <w:rPr>
            <w:noProof/>
            <w:webHidden/>
          </w:rPr>
          <w:t>16</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56" w:history="1">
        <w:r w:rsidR="00462E95" w:rsidRPr="00115FF1">
          <w:rPr>
            <w:rStyle w:val="Hyperlink"/>
            <w:noProof/>
          </w:rPr>
          <w:t>Standard 2-4: The curriculum must satisfy the major requirements for the program as specified by HEC, the respective accreditation body / councils.</w:t>
        </w:r>
        <w:r w:rsidR="00462E95" w:rsidRPr="00115FF1">
          <w:rPr>
            <w:noProof/>
            <w:webHidden/>
          </w:rPr>
          <w:tab/>
        </w:r>
        <w:r w:rsidRPr="00115FF1">
          <w:rPr>
            <w:noProof/>
            <w:webHidden/>
          </w:rPr>
          <w:fldChar w:fldCharType="begin"/>
        </w:r>
        <w:r w:rsidR="00462E95" w:rsidRPr="00115FF1">
          <w:rPr>
            <w:noProof/>
            <w:webHidden/>
          </w:rPr>
          <w:instrText xml:space="preserve"> PAGEREF _Toc327983556 \h </w:instrText>
        </w:r>
        <w:r w:rsidRPr="00115FF1">
          <w:rPr>
            <w:noProof/>
            <w:webHidden/>
          </w:rPr>
        </w:r>
        <w:r w:rsidRPr="00115FF1">
          <w:rPr>
            <w:noProof/>
            <w:webHidden/>
          </w:rPr>
          <w:fldChar w:fldCharType="separate"/>
        </w:r>
        <w:r w:rsidR="00A01DAF">
          <w:rPr>
            <w:noProof/>
            <w:webHidden/>
          </w:rPr>
          <w:t>16</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57" w:history="1">
        <w:r w:rsidR="00462E95" w:rsidRPr="00115FF1">
          <w:rPr>
            <w:rStyle w:val="Hyperlink"/>
            <w:noProof/>
          </w:rPr>
          <w:t>Standard 2-5: The curriculum must satisfy general education, arts, and    professional and other discipline requirements for the program, as specified by the respective accreditation body / council.</w:t>
        </w:r>
        <w:r w:rsidR="00462E95" w:rsidRPr="00115FF1">
          <w:rPr>
            <w:noProof/>
            <w:webHidden/>
          </w:rPr>
          <w:tab/>
        </w:r>
        <w:r w:rsidRPr="00115FF1">
          <w:rPr>
            <w:noProof/>
            <w:webHidden/>
          </w:rPr>
          <w:fldChar w:fldCharType="begin"/>
        </w:r>
        <w:r w:rsidR="00462E95" w:rsidRPr="00115FF1">
          <w:rPr>
            <w:noProof/>
            <w:webHidden/>
          </w:rPr>
          <w:instrText xml:space="preserve"> PAGEREF _Toc327983557 \h </w:instrText>
        </w:r>
        <w:r w:rsidRPr="00115FF1">
          <w:rPr>
            <w:noProof/>
            <w:webHidden/>
          </w:rPr>
        </w:r>
        <w:r w:rsidRPr="00115FF1">
          <w:rPr>
            <w:noProof/>
            <w:webHidden/>
          </w:rPr>
          <w:fldChar w:fldCharType="separate"/>
        </w:r>
        <w:r w:rsidR="00A01DAF">
          <w:rPr>
            <w:noProof/>
            <w:webHidden/>
          </w:rPr>
          <w:t>16</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58" w:history="1">
        <w:r w:rsidR="00462E95" w:rsidRPr="00115FF1">
          <w:rPr>
            <w:rStyle w:val="Hyperlink"/>
            <w:noProof/>
          </w:rPr>
          <w:t>Standard 2-6: Information technology component of the curriculum must be integrated throughout the program.</w:t>
        </w:r>
        <w:r w:rsidR="00462E95" w:rsidRPr="00115FF1">
          <w:rPr>
            <w:noProof/>
            <w:webHidden/>
          </w:rPr>
          <w:tab/>
        </w:r>
        <w:r w:rsidRPr="00115FF1">
          <w:rPr>
            <w:noProof/>
            <w:webHidden/>
          </w:rPr>
          <w:fldChar w:fldCharType="begin"/>
        </w:r>
        <w:r w:rsidR="00462E95" w:rsidRPr="00115FF1">
          <w:rPr>
            <w:noProof/>
            <w:webHidden/>
          </w:rPr>
          <w:instrText xml:space="preserve"> PAGEREF _Toc327983558 \h </w:instrText>
        </w:r>
        <w:r w:rsidRPr="00115FF1">
          <w:rPr>
            <w:noProof/>
            <w:webHidden/>
          </w:rPr>
        </w:r>
        <w:r w:rsidRPr="00115FF1">
          <w:rPr>
            <w:noProof/>
            <w:webHidden/>
          </w:rPr>
          <w:fldChar w:fldCharType="separate"/>
        </w:r>
        <w:r w:rsidR="00A01DAF">
          <w:rPr>
            <w:noProof/>
            <w:webHidden/>
          </w:rPr>
          <w:t>16</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59" w:history="1">
        <w:r w:rsidR="00462E95" w:rsidRPr="00115FF1">
          <w:rPr>
            <w:rStyle w:val="Hyperlink"/>
            <w:noProof/>
          </w:rPr>
          <w:t>Standard 2-7: Oral and written communication skills of the student must be developed and applied in the program.</w:t>
        </w:r>
        <w:r w:rsidR="00462E95" w:rsidRPr="00115FF1">
          <w:rPr>
            <w:noProof/>
            <w:webHidden/>
          </w:rPr>
          <w:tab/>
        </w:r>
        <w:r w:rsidRPr="00115FF1">
          <w:rPr>
            <w:noProof/>
            <w:webHidden/>
          </w:rPr>
          <w:fldChar w:fldCharType="begin"/>
        </w:r>
        <w:r w:rsidR="00462E95" w:rsidRPr="00115FF1">
          <w:rPr>
            <w:noProof/>
            <w:webHidden/>
          </w:rPr>
          <w:instrText xml:space="preserve"> PAGEREF _Toc327983559 \h </w:instrText>
        </w:r>
        <w:r w:rsidRPr="00115FF1">
          <w:rPr>
            <w:noProof/>
            <w:webHidden/>
          </w:rPr>
        </w:r>
        <w:r w:rsidRPr="00115FF1">
          <w:rPr>
            <w:noProof/>
            <w:webHidden/>
          </w:rPr>
          <w:fldChar w:fldCharType="separate"/>
        </w:r>
        <w:r w:rsidR="00A01DAF">
          <w:rPr>
            <w:noProof/>
            <w:webHidden/>
          </w:rPr>
          <w:t>16</w:t>
        </w:r>
        <w:r w:rsidRPr="00115FF1">
          <w:rPr>
            <w:noProof/>
            <w:webHidden/>
          </w:rPr>
          <w:fldChar w:fldCharType="end"/>
        </w:r>
      </w:hyperlink>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hyperlink w:anchor="_Toc327983560" w:history="1">
        <w:r w:rsidR="00462E95" w:rsidRPr="00115FF1">
          <w:rPr>
            <w:rStyle w:val="Hyperlink"/>
            <w:noProof/>
          </w:rPr>
          <w:t>Criterion 3: Laboratory And Computing Facilities</w:t>
        </w:r>
        <w:r w:rsidR="00462E95" w:rsidRPr="00115FF1">
          <w:rPr>
            <w:noProof/>
            <w:webHidden/>
          </w:rPr>
          <w:tab/>
        </w:r>
        <w:r w:rsidRPr="00115FF1">
          <w:rPr>
            <w:noProof/>
            <w:webHidden/>
          </w:rPr>
          <w:fldChar w:fldCharType="begin"/>
        </w:r>
        <w:r w:rsidR="00462E95" w:rsidRPr="00115FF1">
          <w:rPr>
            <w:noProof/>
            <w:webHidden/>
          </w:rPr>
          <w:instrText xml:space="preserve"> PAGEREF _Toc327983560 \h </w:instrText>
        </w:r>
        <w:r w:rsidRPr="00115FF1">
          <w:rPr>
            <w:noProof/>
            <w:webHidden/>
          </w:rPr>
        </w:r>
        <w:r w:rsidRPr="00115FF1">
          <w:rPr>
            <w:noProof/>
            <w:webHidden/>
          </w:rPr>
          <w:fldChar w:fldCharType="separate"/>
        </w:r>
        <w:r w:rsidR="00A01DAF">
          <w:rPr>
            <w:noProof/>
            <w:webHidden/>
          </w:rPr>
          <w:t>17</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61" w:history="1">
        <w:r w:rsidR="00462E95" w:rsidRPr="00115FF1">
          <w:rPr>
            <w:rStyle w:val="Hyperlink"/>
            <w:noProof/>
          </w:rPr>
          <w:t>Standard 3-1: Laboratory manuals/ documentation/ instructions for experiments must be available and readily accessible to faculty and students.</w:t>
        </w:r>
        <w:r w:rsidR="00462E95" w:rsidRPr="00115FF1">
          <w:rPr>
            <w:noProof/>
            <w:webHidden/>
          </w:rPr>
          <w:tab/>
        </w:r>
        <w:r w:rsidRPr="00115FF1">
          <w:rPr>
            <w:noProof/>
            <w:webHidden/>
          </w:rPr>
          <w:fldChar w:fldCharType="begin"/>
        </w:r>
        <w:r w:rsidR="00462E95" w:rsidRPr="00115FF1">
          <w:rPr>
            <w:noProof/>
            <w:webHidden/>
          </w:rPr>
          <w:instrText xml:space="preserve"> PAGEREF _Toc327983561 \h </w:instrText>
        </w:r>
        <w:r w:rsidRPr="00115FF1">
          <w:rPr>
            <w:noProof/>
            <w:webHidden/>
          </w:rPr>
        </w:r>
        <w:r w:rsidRPr="00115FF1">
          <w:rPr>
            <w:noProof/>
            <w:webHidden/>
          </w:rPr>
          <w:fldChar w:fldCharType="separate"/>
        </w:r>
        <w:r w:rsidR="00A01DAF">
          <w:rPr>
            <w:noProof/>
            <w:webHidden/>
          </w:rPr>
          <w:t>17</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62" w:history="1">
        <w:r w:rsidR="00462E95" w:rsidRPr="00115FF1">
          <w:rPr>
            <w:rStyle w:val="Hyperlink"/>
            <w:noProof/>
          </w:rPr>
          <w:t>Standard 3-2: There must be adequate support personnel for instruction and maintaining the laboratories.</w:t>
        </w:r>
        <w:r w:rsidR="00462E95" w:rsidRPr="00115FF1">
          <w:rPr>
            <w:noProof/>
            <w:webHidden/>
          </w:rPr>
          <w:tab/>
        </w:r>
        <w:r w:rsidRPr="00115FF1">
          <w:rPr>
            <w:noProof/>
            <w:webHidden/>
          </w:rPr>
          <w:fldChar w:fldCharType="begin"/>
        </w:r>
        <w:r w:rsidR="00462E95" w:rsidRPr="00115FF1">
          <w:rPr>
            <w:noProof/>
            <w:webHidden/>
          </w:rPr>
          <w:instrText xml:space="preserve"> PAGEREF _Toc327983562 \h </w:instrText>
        </w:r>
        <w:r w:rsidRPr="00115FF1">
          <w:rPr>
            <w:noProof/>
            <w:webHidden/>
          </w:rPr>
        </w:r>
        <w:r w:rsidRPr="00115FF1">
          <w:rPr>
            <w:noProof/>
            <w:webHidden/>
          </w:rPr>
          <w:fldChar w:fldCharType="separate"/>
        </w:r>
        <w:r w:rsidR="00A01DAF">
          <w:rPr>
            <w:noProof/>
            <w:webHidden/>
          </w:rPr>
          <w:t>19</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63" w:history="1">
        <w:r w:rsidR="00462E95" w:rsidRPr="00115FF1">
          <w:rPr>
            <w:rStyle w:val="Hyperlink"/>
            <w:noProof/>
          </w:rPr>
          <w:t>Standard 3-3: The University computing infrastructure and facilities must be adequate to support program’s objectives.</w:t>
        </w:r>
        <w:r w:rsidR="00462E95" w:rsidRPr="00115FF1">
          <w:rPr>
            <w:noProof/>
            <w:webHidden/>
          </w:rPr>
          <w:tab/>
        </w:r>
        <w:r w:rsidRPr="00115FF1">
          <w:rPr>
            <w:noProof/>
            <w:webHidden/>
          </w:rPr>
          <w:fldChar w:fldCharType="begin"/>
        </w:r>
        <w:r w:rsidR="00462E95" w:rsidRPr="00115FF1">
          <w:rPr>
            <w:noProof/>
            <w:webHidden/>
          </w:rPr>
          <w:instrText xml:space="preserve"> PAGEREF _Toc327983563 \h </w:instrText>
        </w:r>
        <w:r w:rsidRPr="00115FF1">
          <w:rPr>
            <w:noProof/>
            <w:webHidden/>
          </w:rPr>
        </w:r>
        <w:r w:rsidRPr="00115FF1">
          <w:rPr>
            <w:noProof/>
            <w:webHidden/>
          </w:rPr>
          <w:fldChar w:fldCharType="separate"/>
        </w:r>
        <w:r w:rsidR="00A01DAF">
          <w:rPr>
            <w:noProof/>
            <w:webHidden/>
          </w:rPr>
          <w:t>19</w:t>
        </w:r>
        <w:r w:rsidRPr="00115FF1">
          <w:rPr>
            <w:noProof/>
            <w:webHidden/>
          </w:rPr>
          <w:fldChar w:fldCharType="end"/>
        </w:r>
      </w:hyperlink>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hyperlink w:anchor="_Toc327983564" w:history="1">
        <w:r w:rsidR="00462E95" w:rsidRPr="00115FF1">
          <w:rPr>
            <w:rStyle w:val="Hyperlink"/>
            <w:noProof/>
          </w:rPr>
          <w:t>Criterion 4: Support And Advising</w:t>
        </w:r>
        <w:r w:rsidR="00462E95" w:rsidRPr="00115FF1">
          <w:rPr>
            <w:noProof/>
            <w:webHidden/>
          </w:rPr>
          <w:tab/>
        </w:r>
        <w:r w:rsidRPr="00115FF1">
          <w:rPr>
            <w:noProof/>
            <w:webHidden/>
          </w:rPr>
          <w:fldChar w:fldCharType="begin"/>
        </w:r>
        <w:r w:rsidR="00462E95" w:rsidRPr="00115FF1">
          <w:rPr>
            <w:noProof/>
            <w:webHidden/>
          </w:rPr>
          <w:instrText xml:space="preserve"> PAGEREF _Toc327983564 \h </w:instrText>
        </w:r>
        <w:r w:rsidRPr="00115FF1">
          <w:rPr>
            <w:noProof/>
            <w:webHidden/>
          </w:rPr>
        </w:r>
        <w:r w:rsidRPr="00115FF1">
          <w:rPr>
            <w:noProof/>
            <w:webHidden/>
          </w:rPr>
          <w:fldChar w:fldCharType="separate"/>
        </w:r>
        <w:r w:rsidR="00A01DAF">
          <w:rPr>
            <w:noProof/>
            <w:webHidden/>
          </w:rPr>
          <w:t>19</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65" w:history="1">
        <w:r w:rsidR="00462E95" w:rsidRPr="00115FF1">
          <w:rPr>
            <w:rStyle w:val="Hyperlink"/>
            <w:noProof/>
          </w:rPr>
          <w:t>Standard 4-1: Courses must be offered with sufficient frequency and number for students to complete the program in a timely manner.</w:t>
        </w:r>
        <w:r w:rsidR="00462E95" w:rsidRPr="00115FF1">
          <w:rPr>
            <w:noProof/>
            <w:webHidden/>
          </w:rPr>
          <w:tab/>
        </w:r>
        <w:r w:rsidRPr="00115FF1">
          <w:rPr>
            <w:noProof/>
            <w:webHidden/>
          </w:rPr>
          <w:fldChar w:fldCharType="begin"/>
        </w:r>
        <w:r w:rsidR="00462E95" w:rsidRPr="00115FF1">
          <w:rPr>
            <w:noProof/>
            <w:webHidden/>
          </w:rPr>
          <w:instrText xml:space="preserve"> PAGEREF _Toc327983565 \h </w:instrText>
        </w:r>
        <w:r w:rsidRPr="00115FF1">
          <w:rPr>
            <w:noProof/>
            <w:webHidden/>
          </w:rPr>
        </w:r>
        <w:r w:rsidRPr="00115FF1">
          <w:rPr>
            <w:noProof/>
            <w:webHidden/>
          </w:rPr>
          <w:fldChar w:fldCharType="separate"/>
        </w:r>
        <w:r w:rsidR="00A01DAF">
          <w:rPr>
            <w:noProof/>
            <w:webHidden/>
          </w:rPr>
          <w:t>19</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66" w:history="1">
        <w:r w:rsidR="00462E95" w:rsidRPr="00115FF1">
          <w:rPr>
            <w:rStyle w:val="Hyperlink"/>
            <w:noProof/>
          </w:rPr>
          <w:t>Standard 4-2: Courses in the major area of study must be structured to ensure effective interaction between students, faculty and teaching assistants.</w:t>
        </w:r>
        <w:r w:rsidR="00462E95" w:rsidRPr="00115FF1">
          <w:rPr>
            <w:noProof/>
            <w:webHidden/>
          </w:rPr>
          <w:tab/>
        </w:r>
        <w:r w:rsidRPr="00115FF1">
          <w:rPr>
            <w:noProof/>
            <w:webHidden/>
          </w:rPr>
          <w:fldChar w:fldCharType="begin"/>
        </w:r>
        <w:r w:rsidR="00462E95" w:rsidRPr="00115FF1">
          <w:rPr>
            <w:noProof/>
            <w:webHidden/>
          </w:rPr>
          <w:instrText xml:space="preserve"> PAGEREF _Toc327983566 \h </w:instrText>
        </w:r>
        <w:r w:rsidRPr="00115FF1">
          <w:rPr>
            <w:noProof/>
            <w:webHidden/>
          </w:rPr>
        </w:r>
        <w:r w:rsidRPr="00115FF1">
          <w:rPr>
            <w:noProof/>
            <w:webHidden/>
          </w:rPr>
          <w:fldChar w:fldCharType="separate"/>
        </w:r>
        <w:r w:rsidR="00A01DAF">
          <w:rPr>
            <w:noProof/>
            <w:webHidden/>
          </w:rPr>
          <w:t>20</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67" w:history="1">
        <w:r w:rsidR="00462E95" w:rsidRPr="00115FF1">
          <w:rPr>
            <w:rStyle w:val="Hyperlink"/>
            <w:noProof/>
          </w:rPr>
          <w:t>Standard 4-3: Guidance on how to complete the program must be available to all the students and access to academic advising must be available to make course decisions and career choices.</w:t>
        </w:r>
        <w:r w:rsidR="00462E95" w:rsidRPr="00115FF1">
          <w:rPr>
            <w:noProof/>
            <w:webHidden/>
          </w:rPr>
          <w:tab/>
        </w:r>
        <w:r w:rsidRPr="00115FF1">
          <w:rPr>
            <w:noProof/>
            <w:webHidden/>
          </w:rPr>
          <w:fldChar w:fldCharType="begin"/>
        </w:r>
        <w:r w:rsidR="00462E95" w:rsidRPr="00115FF1">
          <w:rPr>
            <w:noProof/>
            <w:webHidden/>
          </w:rPr>
          <w:instrText xml:space="preserve"> PAGEREF _Toc327983567 \h </w:instrText>
        </w:r>
        <w:r w:rsidRPr="00115FF1">
          <w:rPr>
            <w:noProof/>
            <w:webHidden/>
          </w:rPr>
        </w:r>
        <w:r w:rsidRPr="00115FF1">
          <w:rPr>
            <w:noProof/>
            <w:webHidden/>
          </w:rPr>
          <w:fldChar w:fldCharType="separate"/>
        </w:r>
        <w:r w:rsidR="00A01DAF">
          <w:rPr>
            <w:noProof/>
            <w:webHidden/>
          </w:rPr>
          <w:t>20</w:t>
        </w:r>
        <w:r w:rsidRPr="00115FF1">
          <w:rPr>
            <w:noProof/>
            <w:webHidden/>
          </w:rPr>
          <w:fldChar w:fldCharType="end"/>
        </w:r>
      </w:hyperlink>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hyperlink w:anchor="_Toc327983568" w:history="1">
        <w:r w:rsidR="00462E95" w:rsidRPr="00115FF1">
          <w:rPr>
            <w:rStyle w:val="Hyperlink"/>
            <w:noProof/>
          </w:rPr>
          <w:t>Criterion 5: Process Control</w:t>
        </w:r>
        <w:r w:rsidR="00462E95" w:rsidRPr="00115FF1">
          <w:rPr>
            <w:noProof/>
            <w:webHidden/>
          </w:rPr>
          <w:tab/>
        </w:r>
        <w:r w:rsidRPr="00115FF1">
          <w:rPr>
            <w:noProof/>
            <w:webHidden/>
          </w:rPr>
          <w:fldChar w:fldCharType="begin"/>
        </w:r>
        <w:r w:rsidR="00462E95" w:rsidRPr="00115FF1">
          <w:rPr>
            <w:noProof/>
            <w:webHidden/>
          </w:rPr>
          <w:instrText xml:space="preserve"> PAGEREF _Toc327983568 \h </w:instrText>
        </w:r>
        <w:r w:rsidRPr="00115FF1">
          <w:rPr>
            <w:noProof/>
            <w:webHidden/>
          </w:rPr>
        </w:r>
        <w:r w:rsidRPr="00115FF1">
          <w:rPr>
            <w:noProof/>
            <w:webHidden/>
          </w:rPr>
          <w:fldChar w:fldCharType="separate"/>
        </w:r>
        <w:r w:rsidR="00A01DAF">
          <w:rPr>
            <w:noProof/>
            <w:webHidden/>
          </w:rPr>
          <w:t>21</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69" w:history="1">
        <w:r w:rsidR="00462E95" w:rsidRPr="00115FF1">
          <w:rPr>
            <w:rStyle w:val="Hyperlink"/>
            <w:noProof/>
          </w:rPr>
          <w:t>Standard 5-1: The process by which students are admitted to the program must be based on quantitative and qualitative criteria and clearly documented. This process must be periodically evaluated to ensure that it is meeting its objectives.</w:t>
        </w:r>
        <w:r w:rsidR="00462E95" w:rsidRPr="00115FF1">
          <w:rPr>
            <w:noProof/>
            <w:webHidden/>
          </w:rPr>
          <w:tab/>
        </w:r>
        <w:r w:rsidRPr="00115FF1">
          <w:rPr>
            <w:noProof/>
            <w:webHidden/>
          </w:rPr>
          <w:fldChar w:fldCharType="begin"/>
        </w:r>
        <w:r w:rsidR="00462E95" w:rsidRPr="00115FF1">
          <w:rPr>
            <w:noProof/>
            <w:webHidden/>
          </w:rPr>
          <w:instrText xml:space="preserve"> PAGEREF _Toc327983569 \h </w:instrText>
        </w:r>
        <w:r w:rsidRPr="00115FF1">
          <w:rPr>
            <w:noProof/>
            <w:webHidden/>
          </w:rPr>
        </w:r>
        <w:r w:rsidRPr="00115FF1">
          <w:rPr>
            <w:noProof/>
            <w:webHidden/>
          </w:rPr>
          <w:fldChar w:fldCharType="separate"/>
        </w:r>
        <w:r w:rsidR="00A01DAF">
          <w:rPr>
            <w:noProof/>
            <w:webHidden/>
          </w:rPr>
          <w:t>21</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70" w:history="1">
        <w:r w:rsidR="00462E95" w:rsidRPr="00115FF1">
          <w:rPr>
            <w:rStyle w:val="Hyperlink"/>
            <w:noProof/>
          </w:rPr>
          <w:t>Standard 5-2: The process by which students are registered in the program and monitoring of students progress to ensure timely completion of the program must be documented. This process must be periodically evaluated to ensure that it is meeting its objectives.</w:t>
        </w:r>
        <w:r w:rsidR="00462E95" w:rsidRPr="00115FF1">
          <w:rPr>
            <w:noProof/>
            <w:webHidden/>
          </w:rPr>
          <w:tab/>
        </w:r>
        <w:r w:rsidRPr="00115FF1">
          <w:rPr>
            <w:noProof/>
            <w:webHidden/>
          </w:rPr>
          <w:fldChar w:fldCharType="begin"/>
        </w:r>
        <w:r w:rsidR="00462E95" w:rsidRPr="00115FF1">
          <w:rPr>
            <w:noProof/>
            <w:webHidden/>
          </w:rPr>
          <w:instrText xml:space="preserve"> PAGEREF _Toc327983570 \h </w:instrText>
        </w:r>
        <w:r w:rsidRPr="00115FF1">
          <w:rPr>
            <w:noProof/>
            <w:webHidden/>
          </w:rPr>
        </w:r>
        <w:r w:rsidRPr="00115FF1">
          <w:rPr>
            <w:noProof/>
            <w:webHidden/>
          </w:rPr>
          <w:fldChar w:fldCharType="separate"/>
        </w:r>
        <w:r w:rsidR="00A01DAF">
          <w:rPr>
            <w:noProof/>
            <w:webHidden/>
          </w:rPr>
          <w:t>21</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71" w:history="1">
        <w:r w:rsidR="00462E95" w:rsidRPr="00115FF1">
          <w:rPr>
            <w:rStyle w:val="Hyperlink"/>
            <w:noProof/>
          </w:rPr>
          <w:t>Standard 5-3: The process of recruiting and retaining highly qualified faculty members must be in place and clearly documented. Also processes and procedures for faculty evaluation, promotion must be consistent with institution mission statement. These processes must be periodically evaluated to ensure that it is meeting with its objectives.</w:t>
        </w:r>
        <w:r w:rsidR="00462E95" w:rsidRPr="00115FF1">
          <w:rPr>
            <w:noProof/>
            <w:webHidden/>
          </w:rPr>
          <w:tab/>
        </w:r>
        <w:r w:rsidRPr="00115FF1">
          <w:rPr>
            <w:noProof/>
            <w:webHidden/>
          </w:rPr>
          <w:fldChar w:fldCharType="begin"/>
        </w:r>
        <w:r w:rsidR="00462E95" w:rsidRPr="00115FF1">
          <w:rPr>
            <w:noProof/>
            <w:webHidden/>
          </w:rPr>
          <w:instrText xml:space="preserve"> PAGEREF _Toc327983571 \h </w:instrText>
        </w:r>
        <w:r w:rsidRPr="00115FF1">
          <w:rPr>
            <w:noProof/>
            <w:webHidden/>
          </w:rPr>
        </w:r>
        <w:r w:rsidRPr="00115FF1">
          <w:rPr>
            <w:noProof/>
            <w:webHidden/>
          </w:rPr>
          <w:fldChar w:fldCharType="separate"/>
        </w:r>
        <w:r w:rsidR="00A01DAF">
          <w:rPr>
            <w:noProof/>
            <w:webHidden/>
          </w:rPr>
          <w:t>22</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72" w:history="1">
        <w:r w:rsidR="00462E95" w:rsidRPr="00115FF1">
          <w:rPr>
            <w:rStyle w:val="Hyperlink"/>
            <w:noProof/>
          </w:rPr>
          <w:t>Standard 5-4: The process and procedures used to ensure that teaching and delivery of course material to the students emphasizes active learning and that course learning outcomes are met. The process must be periodically evaluated to ensure that it is meeting its objectives.</w:t>
        </w:r>
        <w:r w:rsidR="00462E95" w:rsidRPr="00115FF1">
          <w:rPr>
            <w:noProof/>
            <w:webHidden/>
          </w:rPr>
          <w:tab/>
        </w:r>
        <w:r w:rsidRPr="00115FF1">
          <w:rPr>
            <w:noProof/>
            <w:webHidden/>
          </w:rPr>
          <w:fldChar w:fldCharType="begin"/>
        </w:r>
        <w:r w:rsidR="00462E95" w:rsidRPr="00115FF1">
          <w:rPr>
            <w:noProof/>
            <w:webHidden/>
          </w:rPr>
          <w:instrText xml:space="preserve"> PAGEREF _Toc327983572 \h </w:instrText>
        </w:r>
        <w:r w:rsidRPr="00115FF1">
          <w:rPr>
            <w:noProof/>
            <w:webHidden/>
          </w:rPr>
        </w:r>
        <w:r w:rsidRPr="00115FF1">
          <w:rPr>
            <w:noProof/>
            <w:webHidden/>
          </w:rPr>
          <w:fldChar w:fldCharType="separate"/>
        </w:r>
        <w:r w:rsidR="00A01DAF">
          <w:rPr>
            <w:noProof/>
            <w:webHidden/>
          </w:rPr>
          <w:t>22</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73" w:history="1">
        <w:r w:rsidR="00462E95" w:rsidRPr="00115FF1">
          <w:rPr>
            <w:rStyle w:val="Hyperlink"/>
            <w:noProof/>
          </w:rPr>
          <w:t>Standard 5-5: The process that ensures that graduates have completed the requirements of the program must be based on standards, effective and clearly documented procedures. This process must be periodically evaluated to ensure that it is meeting its objectives.</w:t>
        </w:r>
        <w:r w:rsidR="00462E95" w:rsidRPr="00115FF1">
          <w:rPr>
            <w:noProof/>
            <w:webHidden/>
          </w:rPr>
          <w:tab/>
        </w:r>
        <w:r w:rsidRPr="00115FF1">
          <w:rPr>
            <w:noProof/>
            <w:webHidden/>
          </w:rPr>
          <w:fldChar w:fldCharType="begin"/>
        </w:r>
        <w:r w:rsidR="00462E95" w:rsidRPr="00115FF1">
          <w:rPr>
            <w:noProof/>
            <w:webHidden/>
          </w:rPr>
          <w:instrText xml:space="preserve"> PAGEREF _Toc327983573 \h </w:instrText>
        </w:r>
        <w:r w:rsidRPr="00115FF1">
          <w:rPr>
            <w:noProof/>
            <w:webHidden/>
          </w:rPr>
        </w:r>
        <w:r w:rsidRPr="00115FF1">
          <w:rPr>
            <w:noProof/>
            <w:webHidden/>
          </w:rPr>
          <w:fldChar w:fldCharType="separate"/>
        </w:r>
        <w:r w:rsidR="00A01DAF">
          <w:rPr>
            <w:noProof/>
            <w:webHidden/>
          </w:rPr>
          <w:t>23</w:t>
        </w:r>
        <w:r w:rsidRPr="00115FF1">
          <w:rPr>
            <w:noProof/>
            <w:webHidden/>
          </w:rPr>
          <w:fldChar w:fldCharType="end"/>
        </w:r>
      </w:hyperlink>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hyperlink w:anchor="_Toc327983574" w:history="1">
        <w:r w:rsidR="00462E95" w:rsidRPr="00115FF1">
          <w:rPr>
            <w:rStyle w:val="Hyperlink"/>
            <w:noProof/>
          </w:rPr>
          <w:t>Criterion 6: Faculty</w:t>
        </w:r>
        <w:r w:rsidR="00462E95" w:rsidRPr="00115FF1">
          <w:rPr>
            <w:noProof/>
            <w:webHidden/>
          </w:rPr>
          <w:tab/>
        </w:r>
        <w:r w:rsidRPr="00115FF1">
          <w:rPr>
            <w:noProof/>
            <w:webHidden/>
          </w:rPr>
          <w:fldChar w:fldCharType="begin"/>
        </w:r>
        <w:r w:rsidR="00462E95" w:rsidRPr="00115FF1">
          <w:rPr>
            <w:noProof/>
            <w:webHidden/>
          </w:rPr>
          <w:instrText xml:space="preserve"> PAGEREF _Toc327983574 \h </w:instrText>
        </w:r>
        <w:r w:rsidRPr="00115FF1">
          <w:rPr>
            <w:noProof/>
            <w:webHidden/>
          </w:rPr>
        </w:r>
        <w:r w:rsidRPr="00115FF1">
          <w:rPr>
            <w:noProof/>
            <w:webHidden/>
          </w:rPr>
          <w:fldChar w:fldCharType="separate"/>
        </w:r>
        <w:r w:rsidR="00A01DAF">
          <w:rPr>
            <w:noProof/>
            <w:webHidden/>
          </w:rPr>
          <w:t>23</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75" w:history="1">
        <w:r w:rsidR="00462E95" w:rsidRPr="00115FF1">
          <w:rPr>
            <w:rStyle w:val="Hyperlink"/>
            <w:noProof/>
          </w:rPr>
          <w:t>Standard 6-1: There must be enough full time faculties who are committed to the program to provide adequate coverage of the program areas/ courses with continuity and stability. The interests and qualifications of all faculty members must be sufficient to teach all coursed, plan, modify and update coursed and curricula. All faculty members must have a level of competence that would normally be obtained through graduate work in the discipline. The majority of the faculty must hold a Ph. D. in the discipline.</w:t>
        </w:r>
        <w:r w:rsidR="00462E95" w:rsidRPr="00115FF1">
          <w:rPr>
            <w:noProof/>
            <w:webHidden/>
          </w:rPr>
          <w:tab/>
        </w:r>
        <w:r w:rsidRPr="00115FF1">
          <w:rPr>
            <w:noProof/>
            <w:webHidden/>
          </w:rPr>
          <w:fldChar w:fldCharType="begin"/>
        </w:r>
        <w:r w:rsidR="00462E95" w:rsidRPr="00115FF1">
          <w:rPr>
            <w:noProof/>
            <w:webHidden/>
          </w:rPr>
          <w:instrText xml:space="preserve"> PAGEREF _Toc327983575 \h </w:instrText>
        </w:r>
        <w:r w:rsidRPr="00115FF1">
          <w:rPr>
            <w:noProof/>
            <w:webHidden/>
          </w:rPr>
        </w:r>
        <w:r w:rsidRPr="00115FF1">
          <w:rPr>
            <w:noProof/>
            <w:webHidden/>
          </w:rPr>
          <w:fldChar w:fldCharType="separate"/>
        </w:r>
        <w:r w:rsidR="00A01DAF">
          <w:rPr>
            <w:noProof/>
            <w:webHidden/>
          </w:rPr>
          <w:t>24</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76" w:history="1">
        <w:r w:rsidR="00462E95" w:rsidRPr="00CE2B0D">
          <w:rPr>
            <w:rStyle w:val="Hyperlink"/>
            <w:noProof/>
          </w:rPr>
          <w:t>Standard</w:t>
        </w:r>
        <w:r w:rsidR="00462E95" w:rsidRPr="00115FF1">
          <w:rPr>
            <w:rStyle w:val="Hyperlink"/>
            <w:noProof/>
          </w:rPr>
          <w:t xml:space="preserve"> 6-2: All faculty members must remain current in the discipline and sufficient time must be provided for scholarly activities and professional development. Also, effective programs for faculty development must be in place.</w:t>
        </w:r>
        <w:r w:rsidR="00462E95" w:rsidRPr="00115FF1">
          <w:rPr>
            <w:noProof/>
            <w:webHidden/>
          </w:rPr>
          <w:tab/>
        </w:r>
        <w:r w:rsidRPr="00115FF1">
          <w:rPr>
            <w:noProof/>
            <w:webHidden/>
          </w:rPr>
          <w:fldChar w:fldCharType="begin"/>
        </w:r>
        <w:r w:rsidR="00462E95" w:rsidRPr="00115FF1">
          <w:rPr>
            <w:noProof/>
            <w:webHidden/>
          </w:rPr>
          <w:instrText xml:space="preserve"> PAGEREF _Toc327983576 \h </w:instrText>
        </w:r>
        <w:r w:rsidRPr="00115FF1">
          <w:rPr>
            <w:noProof/>
            <w:webHidden/>
          </w:rPr>
        </w:r>
        <w:r w:rsidRPr="00115FF1">
          <w:rPr>
            <w:noProof/>
            <w:webHidden/>
          </w:rPr>
          <w:fldChar w:fldCharType="separate"/>
        </w:r>
        <w:r w:rsidR="00A01DAF">
          <w:rPr>
            <w:noProof/>
            <w:webHidden/>
          </w:rPr>
          <w:t>27</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77" w:history="1">
        <w:r w:rsidR="00462E95" w:rsidRPr="00115FF1">
          <w:rPr>
            <w:rStyle w:val="Hyperlink"/>
            <w:noProof/>
          </w:rPr>
          <w:t xml:space="preserve">Standard 6-3: All faculty members </w:t>
        </w:r>
        <w:r w:rsidR="00462E95" w:rsidRPr="00CE2B0D">
          <w:rPr>
            <w:rStyle w:val="Hyperlink"/>
            <w:noProof/>
          </w:rPr>
          <w:t>should</w:t>
        </w:r>
        <w:r w:rsidR="00462E95" w:rsidRPr="00115FF1">
          <w:rPr>
            <w:rStyle w:val="Hyperlink"/>
            <w:noProof/>
          </w:rPr>
          <w:t xml:space="preserve"> be motivated and have job satisfaction to excel in their profession.</w:t>
        </w:r>
        <w:r w:rsidR="00462E95" w:rsidRPr="00115FF1">
          <w:rPr>
            <w:noProof/>
            <w:webHidden/>
          </w:rPr>
          <w:tab/>
        </w:r>
        <w:r w:rsidRPr="00115FF1">
          <w:rPr>
            <w:noProof/>
            <w:webHidden/>
          </w:rPr>
          <w:fldChar w:fldCharType="begin"/>
        </w:r>
        <w:r w:rsidR="00462E95" w:rsidRPr="00115FF1">
          <w:rPr>
            <w:noProof/>
            <w:webHidden/>
          </w:rPr>
          <w:instrText xml:space="preserve"> PAGEREF _Toc327983577 \h </w:instrText>
        </w:r>
        <w:r w:rsidRPr="00115FF1">
          <w:rPr>
            <w:noProof/>
            <w:webHidden/>
          </w:rPr>
        </w:r>
        <w:r w:rsidRPr="00115FF1">
          <w:rPr>
            <w:noProof/>
            <w:webHidden/>
          </w:rPr>
          <w:fldChar w:fldCharType="separate"/>
        </w:r>
        <w:r w:rsidR="00A01DAF">
          <w:rPr>
            <w:noProof/>
            <w:webHidden/>
          </w:rPr>
          <w:t>27</w:t>
        </w:r>
        <w:r w:rsidRPr="00115FF1">
          <w:rPr>
            <w:noProof/>
            <w:webHidden/>
          </w:rPr>
          <w:fldChar w:fldCharType="end"/>
        </w:r>
      </w:hyperlink>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hyperlink w:anchor="_Toc327983578" w:history="1">
        <w:r w:rsidR="00462E95" w:rsidRPr="00115FF1">
          <w:rPr>
            <w:rStyle w:val="Hyperlink"/>
            <w:noProof/>
          </w:rPr>
          <w:t>Criterion 7:  Institutional Facilities</w:t>
        </w:r>
        <w:r w:rsidR="00462E95" w:rsidRPr="00115FF1">
          <w:rPr>
            <w:noProof/>
            <w:webHidden/>
          </w:rPr>
          <w:tab/>
        </w:r>
        <w:r w:rsidRPr="00115FF1">
          <w:rPr>
            <w:noProof/>
            <w:webHidden/>
          </w:rPr>
          <w:fldChar w:fldCharType="begin"/>
        </w:r>
        <w:r w:rsidR="00462E95" w:rsidRPr="00115FF1">
          <w:rPr>
            <w:noProof/>
            <w:webHidden/>
          </w:rPr>
          <w:instrText xml:space="preserve"> PAGEREF _Toc327983578 \h </w:instrText>
        </w:r>
        <w:r w:rsidRPr="00115FF1">
          <w:rPr>
            <w:noProof/>
            <w:webHidden/>
          </w:rPr>
        </w:r>
        <w:r w:rsidRPr="00115FF1">
          <w:rPr>
            <w:noProof/>
            <w:webHidden/>
          </w:rPr>
          <w:fldChar w:fldCharType="separate"/>
        </w:r>
        <w:r w:rsidR="00A01DAF">
          <w:rPr>
            <w:noProof/>
            <w:webHidden/>
          </w:rPr>
          <w:t>28</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79" w:history="1">
        <w:r w:rsidR="00462E95" w:rsidRPr="00115FF1">
          <w:rPr>
            <w:rStyle w:val="Hyperlink"/>
            <w:noProof/>
          </w:rPr>
          <w:t>Standard 7-1: The institution must have the infrastructure to support new trends in learning such as e-learning.</w:t>
        </w:r>
        <w:r w:rsidR="00462E95" w:rsidRPr="00115FF1">
          <w:rPr>
            <w:noProof/>
            <w:webHidden/>
          </w:rPr>
          <w:tab/>
        </w:r>
        <w:r w:rsidRPr="00115FF1">
          <w:rPr>
            <w:noProof/>
            <w:webHidden/>
          </w:rPr>
          <w:fldChar w:fldCharType="begin"/>
        </w:r>
        <w:r w:rsidR="00462E95" w:rsidRPr="00115FF1">
          <w:rPr>
            <w:noProof/>
            <w:webHidden/>
          </w:rPr>
          <w:instrText xml:space="preserve"> PAGEREF _Toc327983579 \h </w:instrText>
        </w:r>
        <w:r w:rsidRPr="00115FF1">
          <w:rPr>
            <w:noProof/>
            <w:webHidden/>
          </w:rPr>
        </w:r>
        <w:r w:rsidRPr="00115FF1">
          <w:rPr>
            <w:noProof/>
            <w:webHidden/>
          </w:rPr>
          <w:fldChar w:fldCharType="separate"/>
        </w:r>
        <w:r w:rsidR="00A01DAF">
          <w:rPr>
            <w:noProof/>
            <w:webHidden/>
          </w:rPr>
          <w:t>28</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80" w:history="1">
        <w:r w:rsidR="00462E95" w:rsidRPr="00115FF1">
          <w:rPr>
            <w:rStyle w:val="Hyperlink"/>
            <w:noProof/>
          </w:rPr>
          <w:t>Standard 7-2: The library must possess an up-to-date technical collection relevant to the program and must be adequately staffed with professional personnel.</w:t>
        </w:r>
        <w:r w:rsidR="00462E95" w:rsidRPr="00115FF1">
          <w:rPr>
            <w:noProof/>
            <w:webHidden/>
          </w:rPr>
          <w:tab/>
        </w:r>
        <w:r w:rsidRPr="00115FF1">
          <w:rPr>
            <w:noProof/>
            <w:webHidden/>
          </w:rPr>
          <w:fldChar w:fldCharType="begin"/>
        </w:r>
        <w:r w:rsidR="00462E95" w:rsidRPr="00115FF1">
          <w:rPr>
            <w:noProof/>
            <w:webHidden/>
          </w:rPr>
          <w:instrText xml:space="preserve"> PAGEREF _Toc327983580 \h </w:instrText>
        </w:r>
        <w:r w:rsidRPr="00115FF1">
          <w:rPr>
            <w:noProof/>
            <w:webHidden/>
          </w:rPr>
        </w:r>
        <w:r w:rsidRPr="00115FF1">
          <w:rPr>
            <w:noProof/>
            <w:webHidden/>
          </w:rPr>
          <w:fldChar w:fldCharType="separate"/>
        </w:r>
        <w:r w:rsidR="00A01DAF">
          <w:rPr>
            <w:noProof/>
            <w:webHidden/>
          </w:rPr>
          <w:t>28</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81" w:history="1">
        <w:r w:rsidR="00462E95" w:rsidRPr="00115FF1">
          <w:rPr>
            <w:rStyle w:val="Hyperlink"/>
            <w:noProof/>
          </w:rPr>
          <w:t>Standard 7-3: Class-rooms must be adequately equipped and offices must be adequate to enable faculty to carry out their responsibilities.</w:t>
        </w:r>
        <w:r w:rsidR="00462E95" w:rsidRPr="00115FF1">
          <w:rPr>
            <w:noProof/>
            <w:webHidden/>
          </w:rPr>
          <w:tab/>
        </w:r>
        <w:r w:rsidRPr="00115FF1">
          <w:rPr>
            <w:noProof/>
            <w:webHidden/>
          </w:rPr>
          <w:fldChar w:fldCharType="begin"/>
        </w:r>
        <w:r w:rsidR="00462E95" w:rsidRPr="00115FF1">
          <w:rPr>
            <w:noProof/>
            <w:webHidden/>
          </w:rPr>
          <w:instrText xml:space="preserve"> PAGEREF _Toc327983581 \h </w:instrText>
        </w:r>
        <w:r w:rsidRPr="00115FF1">
          <w:rPr>
            <w:noProof/>
            <w:webHidden/>
          </w:rPr>
        </w:r>
        <w:r w:rsidRPr="00115FF1">
          <w:rPr>
            <w:noProof/>
            <w:webHidden/>
          </w:rPr>
          <w:fldChar w:fldCharType="separate"/>
        </w:r>
        <w:r w:rsidR="00A01DAF">
          <w:rPr>
            <w:noProof/>
            <w:webHidden/>
          </w:rPr>
          <w:t>30</w:t>
        </w:r>
        <w:r w:rsidRPr="00115FF1">
          <w:rPr>
            <w:noProof/>
            <w:webHidden/>
          </w:rPr>
          <w:fldChar w:fldCharType="end"/>
        </w:r>
      </w:hyperlink>
    </w:p>
    <w:p w:rsidR="00462E95" w:rsidRPr="00115FF1" w:rsidRDefault="001358A4" w:rsidP="003C1806">
      <w:pPr>
        <w:pStyle w:val="TOC1"/>
        <w:tabs>
          <w:tab w:val="right" w:leader="dot" w:pos="9016"/>
        </w:tabs>
        <w:bidi w:val="0"/>
        <w:spacing w:before="0"/>
        <w:jc w:val="both"/>
        <w:rPr>
          <w:rFonts w:eastAsiaTheme="minorEastAsia"/>
          <w:b w:val="0"/>
          <w:bCs w:val="0"/>
          <w:noProof/>
          <w:sz w:val="22"/>
          <w:szCs w:val="22"/>
        </w:rPr>
      </w:pPr>
      <w:hyperlink w:anchor="_Toc327983582" w:history="1">
        <w:r w:rsidR="00462E95" w:rsidRPr="00115FF1">
          <w:rPr>
            <w:rStyle w:val="Hyperlink"/>
            <w:noProof/>
          </w:rPr>
          <w:t>Criterion 8: Institutional Facilities</w:t>
        </w:r>
        <w:r w:rsidR="00462E95" w:rsidRPr="00115FF1">
          <w:rPr>
            <w:noProof/>
            <w:webHidden/>
          </w:rPr>
          <w:tab/>
        </w:r>
        <w:r w:rsidRPr="00115FF1">
          <w:rPr>
            <w:noProof/>
            <w:webHidden/>
          </w:rPr>
          <w:fldChar w:fldCharType="begin"/>
        </w:r>
        <w:r w:rsidR="00462E95" w:rsidRPr="00115FF1">
          <w:rPr>
            <w:noProof/>
            <w:webHidden/>
          </w:rPr>
          <w:instrText xml:space="preserve"> PAGEREF _Toc327983582 \h </w:instrText>
        </w:r>
        <w:r w:rsidRPr="00115FF1">
          <w:rPr>
            <w:noProof/>
            <w:webHidden/>
          </w:rPr>
        </w:r>
        <w:r w:rsidRPr="00115FF1">
          <w:rPr>
            <w:noProof/>
            <w:webHidden/>
          </w:rPr>
          <w:fldChar w:fldCharType="separate"/>
        </w:r>
        <w:r w:rsidR="00A01DAF">
          <w:rPr>
            <w:noProof/>
            <w:webHidden/>
          </w:rPr>
          <w:t>32</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83" w:history="1">
        <w:r w:rsidR="00462E95" w:rsidRPr="00115FF1">
          <w:rPr>
            <w:rStyle w:val="Hyperlink"/>
            <w:noProof/>
          </w:rPr>
          <w:t>Standard 8-1: There must be sufficient support and financial resources to attract and retain high quality faculty and provide the means for them to maintain competence as teachers and scholars.</w:t>
        </w:r>
        <w:r w:rsidR="00462E95" w:rsidRPr="00115FF1">
          <w:rPr>
            <w:noProof/>
            <w:webHidden/>
          </w:rPr>
          <w:tab/>
        </w:r>
        <w:r w:rsidRPr="00115FF1">
          <w:rPr>
            <w:noProof/>
            <w:webHidden/>
          </w:rPr>
          <w:fldChar w:fldCharType="begin"/>
        </w:r>
        <w:r w:rsidR="00462E95" w:rsidRPr="00115FF1">
          <w:rPr>
            <w:noProof/>
            <w:webHidden/>
          </w:rPr>
          <w:instrText xml:space="preserve"> PAGEREF _Toc327983583 \h </w:instrText>
        </w:r>
        <w:r w:rsidRPr="00115FF1">
          <w:rPr>
            <w:noProof/>
            <w:webHidden/>
          </w:rPr>
        </w:r>
        <w:r w:rsidRPr="00115FF1">
          <w:rPr>
            <w:noProof/>
            <w:webHidden/>
          </w:rPr>
          <w:fldChar w:fldCharType="separate"/>
        </w:r>
        <w:r w:rsidR="00A01DAF">
          <w:rPr>
            <w:noProof/>
            <w:webHidden/>
          </w:rPr>
          <w:t>33</w:t>
        </w:r>
        <w:r w:rsidRPr="00115FF1">
          <w:rPr>
            <w:noProof/>
            <w:webHidden/>
          </w:rPr>
          <w:fldChar w:fldCharType="end"/>
        </w:r>
      </w:hyperlink>
    </w:p>
    <w:p w:rsidR="00462E95" w:rsidRPr="00115FF1" w:rsidRDefault="001358A4" w:rsidP="00CE2B0D">
      <w:pPr>
        <w:pStyle w:val="TOC2"/>
        <w:rPr>
          <w:rFonts w:eastAsiaTheme="minorEastAsia"/>
          <w:noProof/>
          <w:sz w:val="22"/>
          <w:szCs w:val="22"/>
        </w:rPr>
      </w:pPr>
      <w:hyperlink w:anchor="_Toc327983584" w:history="1">
        <w:r w:rsidR="00462E95" w:rsidRPr="00115FF1">
          <w:rPr>
            <w:rStyle w:val="Hyperlink"/>
            <w:noProof/>
          </w:rPr>
          <w:t>Standard 8-2: There must be an adequate number of high quality graduate students, research assistants and Ph. D. students.</w:t>
        </w:r>
        <w:r w:rsidR="00462E95" w:rsidRPr="00115FF1">
          <w:rPr>
            <w:noProof/>
            <w:webHidden/>
          </w:rPr>
          <w:tab/>
        </w:r>
        <w:r w:rsidRPr="00115FF1">
          <w:rPr>
            <w:noProof/>
            <w:webHidden/>
          </w:rPr>
          <w:fldChar w:fldCharType="begin"/>
        </w:r>
        <w:r w:rsidR="00462E95" w:rsidRPr="00115FF1">
          <w:rPr>
            <w:noProof/>
            <w:webHidden/>
          </w:rPr>
          <w:instrText xml:space="preserve"> PAGEREF _Toc327983584 \h </w:instrText>
        </w:r>
        <w:r w:rsidRPr="00115FF1">
          <w:rPr>
            <w:noProof/>
            <w:webHidden/>
          </w:rPr>
        </w:r>
        <w:r w:rsidRPr="00115FF1">
          <w:rPr>
            <w:noProof/>
            <w:webHidden/>
          </w:rPr>
          <w:fldChar w:fldCharType="separate"/>
        </w:r>
        <w:r w:rsidR="00A01DAF">
          <w:rPr>
            <w:noProof/>
            <w:webHidden/>
          </w:rPr>
          <w:t>33</w:t>
        </w:r>
        <w:r w:rsidRPr="00115FF1">
          <w:rPr>
            <w:noProof/>
            <w:webHidden/>
          </w:rPr>
          <w:fldChar w:fldCharType="end"/>
        </w:r>
      </w:hyperlink>
    </w:p>
    <w:p w:rsidR="00462E95" w:rsidRPr="00115FF1" w:rsidRDefault="001358A4" w:rsidP="00CE2B0D">
      <w:pPr>
        <w:pStyle w:val="TOC2"/>
      </w:pPr>
      <w:hyperlink w:anchor="_Toc327983585" w:history="1">
        <w:r w:rsidR="00462E95" w:rsidRPr="00115FF1">
          <w:rPr>
            <w:rStyle w:val="Hyperlink"/>
            <w:noProof/>
          </w:rPr>
          <w:t>Standard 8-3: Financial resources must be provided to acquire and maintain Library holdings, laboratories and computing facilities.</w:t>
        </w:r>
        <w:r w:rsidR="00462E95" w:rsidRPr="00115FF1">
          <w:rPr>
            <w:noProof/>
            <w:webHidden/>
          </w:rPr>
          <w:tab/>
        </w:r>
        <w:r w:rsidRPr="00115FF1">
          <w:rPr>
            <w:noProof/>
            <w:webHidden/>
          </w:rPr>
          <w:fldChar w:fldCharType="begin"/>
        </w:r>
        <w:r w:rsidR="00462E95" w:rsidRPr="00115FF1">
          <w:rPr>
            <w:noProof/>
            <w:webHidden/>
          </w:rPr>
          <w:instrText xml:space="preserve"> PAGEREF _Toc327983585 \h </w:instrText>
        </w:r>
        <w:r w:rsidRPr="00115FF1">
          <w:rPr>
            <w:noProof/>
            <w:webHidden/>
          </w:rPr>
        </w:r>
        <w:r w:rsidRPr="00115FF1">
          <w:rPr>
            <w:noProof/>
            <w:webHidden/>
          </w:rPr>
          <w:fldChar w:fldCharType="separate"/>
        </w:r>
        <w:r w:rsidR="00A01DAF">
          <w:rPr>
            <w:noProof/>
            <w:webHidden/>
          </w:rPr>
          <w:t>34</w:t>
        </w:r>
        <w:r w:rsidRPr="00115FF1">
          <w:rPr>
            <w:noProof/>
            <w:webHidden/>
          </w:rPr>
          <w:fldChar w:fldCharType="end"/>
        </w:r>
      </w:hyperlink>
    </w:p>
    <w:p w:rsidR="00484681" w:rsidRPr="00115FF1" w:rsidRDefault="00484681" w:rsidP="003C1806">
      <w:pPr>
        <w:bidi w:val="0"/>
        <w:jc w:val="both"/>
        <w:rPr>
          <w:rFonts w:asciiTheme="minorHAnsi" w:eastAsiaTheme="minorEastAsia" w:hAnsiTheme="minorHAnsi" w:cstheme="minorHAnsi"/>
        </w:rPr>
      </w:pPr>
    </w:p>
    <w:p w:rsidR="00484681" w:rsidRPr="00115FF1" w:rsidRDefault="00484681" w:rsidP="003C1806">
      <w:pPr>
        <w:bidi w:val="0"/>
        <w:jc w:val="both"/>
        <w:rPr>
          <w:rFonts w:asciiTheme="minorHAnsi" w:eastAsiaTheme="minorEastAsia" w:hAnsiTheme="minorHAnsi" w:cstheme="minorHAnsi"/>
          <w:i/>
        </w:rPr>
      </w:pPr>
      <w:r w:rsidRPr="00115FF1">
        <w:rPr>
          <w:rFonts w:asciiTheme="minorHAnsi" w:eastAsiaTheme="minorEastAsia" w:hAnsiTheme="minorHAnsi" w:cstheme="minorHAnsi"/>
          <w:i/>
        </w:rPr>
        <w:t>Rubric Report: ……………………………………………………………………………………….</w:t>
      </w:r>
      <w:r w:rsidR="001358A4" w:rsidRPr="00115FF1">
        <w:rPr>
          <w:rFonts w:asciiTheme="minorHAnsi" w:eastAsiaTheme="minorEastAsia" w:hAnsiTheme="minorHAnsi" w:cstheme="minorHAnsi"/>
          <w:i/>
          <w:webHidden/>
        </w:rPr>
        <w:fldChar w:fldCharType="begin"/>
      </w:r>
      <w:r w:rsidRPr="00115FF1">
        <w:rPr>
          <w:rFonts w:asciiTheme="minorHAnsi" w:eastAsiaTheme="minorEastAsia" w:hAnsiTheme="minorHAnsi" w:cstheme="minorHAnsi"/>
          <w:i/>
          <w:webHidden/>
        </w:rPr>
        <w:instrText xml:space="preserve"> PAGEREF _Toc327983582 \h </w:instrText>
      </w:r>
      <w:r w:rsidR="001358A4" w:rsidRPr="00115FF1">
        <w:rPr>
          <w:rFonts w:asciiTheme="minorHAnsi" w:eastAsiaTheme="minorEastAsia" w:hAnsiTheme="minorHAnsi" w:cstheme="minorHAnsi"/>
          <w:i/>
          <w:webHidden/>
        </w:rPr>
      </w:r>
      <w:r w:rsidR="001358A4" w:rsidRPr="00115FF1">
        <w:rPr>
          <w:rFonts w:asciiTheme="minorHAnsi" w:eastAsiaTheme="minorEastAsia" w:hAnsiTheme="minorHAnsi" w:cstheme="minorHAnsi"/>
          <w:i/>
          <w:webHidden/>
        </w:rPr>
        <w:fldChar w:fldCharType="separate"/>
      </w:r>
      <w:r w:rsidR="00A01DAF">
        <w:rPr>
          <w:rFonts w:asciiTheme="minorHAnsi" w:eastAsiaTheme="minorEastAsia" w:hAnsiTheme="minorHAnsi" w:cstheme="minorHAnsi"/>
          <w:i/>
          <w:noProof/>
          <w:webHidden/>
        </w:rPr>
        <w:t>32</w:t>
      </w:r>
      <w:r w:rsidR="001358A4" w:rsidRPr="00115FF1">
        <w:rPr>
          <w:rFonts w:asciiTheme="minorHAnsi" w:eastAsiaTheme="minorEastAsia" w:hAnsiTheme="minorHAnsi" w:cstheme="minorHAnsi"/>
          <w:i/>
          <w:webHidden/>
        </w:rPr>
        <w:fldChar w:fldCharType="end"/>
      </w:r>
    </w:p>
    <w:p w:rsidR="00462E95" w:rsidRPr="00115FF1" w:rsidRDefault="001358A4" w:rsidP="00E461F0">
      <w:pPr>
        <w:pStyle w:val="Heading1"/>
      </w:pPr>
      <w:r w:rsidRPr="00115FF1">
        <w:fldChar w:fldCharType="end"/>
      </w:r>
    </w:p>
    <w:p w:rsidR="00462E95" w:rsidRPr="00115FF1" w:rsidRDefault="00462E95" w:rsidP="003C1806">
      <w:pPr>
        <w:bidi w:val="0"/>
        <w:jc w:val="both"/>
        <w:rPr>
          <w:rFonts w:asciiTheme="minorHAnsi" w:hAnsiTheme="minorHAnsi" w:cstheme="minorHAnsi"/>
        </w:rPr>
      </w:pPr>
      <w:r w:rsidRPr="00115FF1">
        <w:rPr>
          <w:rFonts w:asciiTheme="minorHAnsi" w:hAnsiTheme="minorHAnsi" w:cstheme="minorHAnsi"/>
        </w:rPr>
        <w:br w:type="page"/>
      </w:r>
    </w:p>
    <w:p w:rsidR="00D06C28" w:rsidRPr="00115FF1" w:rsidRDefault="00D06C28" w:rsidP="003C1806">
      <w:pPr>
        <w:bidi w:val="0"/>
        <w:jc w:val="both"/>
        <w:rPr>
          <w:rFonts w:asciiTheme="minorHAnsi" w:hAnsiTheme="minorHAnsi"/>
          <w:rtl/>
        </w:rPr>
        <w:sectPr w:rsidR="00D06C28" w:rsidRPr="00115FF1" w:rsidSect="00D06C28">
          <w:footerReference w:type="even" r:id="rId9"/>
          <w:footerReference w:type="default" r:id="rId10"/>
          <w:footerReference w:type="first" r:id="rId11"/>
          <w:pgSz w:w="11906" w:h="16838"/>
          <w:pgMar w:top="990" w:right="1440" w:bottom="1440" w:left="1440" w:header="720" w:footer="720" w:gutter="0"/>
          <w:pgNumType w:start="1"/>
          <w:cols w:space="720"/>
          <w:bidi/>
          <w:docGrid w:linePitch="360"/>
        </w:sectPr>
      </w:pPr>
    </w:p>
    <w:p w:rsidR="00D06C28" w:rsidRPr="00115FF1" w:rsidRDefault="00D06C28" w:rsidP="003C1806">
      <w:pPr>
        <w:bidi w:val="0"/>
        <w:jc w:val="both"/>
        <w:rPr>
          <w:rFonts w:asciiTheme="minorHAnsi" w:hAnsiTheme="minorHAnsi" w:cstheme="minorHAnsi"/>
        </w:rPr>
      </w:pPr>
    </w:p>
    <w:p w:rsidR="006D5108" w:rsidRPr="00115FF1" w:rsidRDefault="006D5108" w:rsidP="00E461F0">
      <w:pPr>
        <w:pStyle w:val="Heading1"/>
      </w:pPr>
      <w:bookmarkStart w:id="0" w:name="_Toc327982937"/>
      <w:bookmarkStart w:id="1" w:name="_Toc327983539"/>
      <w:r w:rsidRPr="00115FF1">
        <w:t>Executive Summary</w:t>
      </w:r>
      <w:bookmarkEnd w:id="0"/>
      <w:bookmarkEnd w:id="1"/>
    </w:p>
    <w:p w:rsidR="006D5108" w:rsidRPr="00115FF1" w:rsidRDefault="006D5108" w:rsidP="003C1806">
      <w:pPr>
        <w:bidi w:val="0"/>
        <w:jc w:val="both"/>
        <w:rPr>
          <w:rFonts w:asciiTheme="minorHAnsi" w:hAnsiTheme="minorHAnsi" w:cstheme="minorHAnsi"/>
          <w:color w:val="000000"/>
          <w:sz w:val="26"/>
          <w:szCs w:val="26"/>
        </w:rPr>
      </w:pPr>
    </w:p>
    <w:p w:rsidR="006D5108" w:rsidRPr="00115FF1" w:rsidRDefault="006D5108" w:rsidP="003C1806">
      <w:p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This report is being </w:t>
      </w:r>
      <w:r w:rsidR="00A93CC6" w:rsidRPr="00115FF1">
        <w:rPr>
          <w:rFonts w:asciiTheme="minorHAnsi" w:hAnsiTheme="minorHAnsi" w:cstheme="minorHAnsi"/>
          <w:color w:val="000000"/>
          <w:sz w:val="26"/>
          <w:szCs w:val="26"/>
        </w:rPr>
        <w:t xml:space="preserve">prepared towards </w:t>
      </w:r>
      <w:r w:rsidRPr="00115FF1">
        <w:rPr>
          <w:rFonts w:asciiTheme="minorHAnsi" w:hAnsiTheme="minorHAnsi" w:cstheme="minorHAnsi"/>
          <w:color w:val="000000"/>
          <w:sz w:val="26"/>
          <w:szCs w:val="26"/>
        </w:rPr>
        <w:t xml:space="preserve">the end of the assessment of School of </w:t>
      </w:r>
      <w:r w:rsidR="003B299E" w:rsidRPr="00115FF1">
        <w:rPr>
          <w:rFonts w:asciiTheme="minorHAnsi" w:hAnsiTheme="minorHAnsi" w:cstheme="minorHAnsi"/>
          <w:color w:val="000000"/>
          <w:sz w:val="26"/>
          <w:szCs w:val="26"/>
        </w:rPr>
        <w:t>Media</w:t>
      </w:r>
      <w:r w:rsidRPr="00115FF1">
        <w:rPr>
          <w:rFonts w:asciiTheme="minorHAnsi" w:hAnsiTheme="minorHAnsi" w:cstheme="minorHAnsi"/>
          <w:color w:val="000000"/>
          <w:sz w:val="26"/>
          <w:szCs w:val="26"/>
        </w:rPr>
        <w:t xml:space="preserve"> and </w:t>
      </w:r>
      <w:r w:rsidR="003B299E" w:rsidRPr="00115FF1">
        <w:rPr>
          <w:rFonts w:asciiTheme="minorHAnsi" w:hAnsiTheme="minorHAnsi" w:cstheme="minorHAnsi"/>
          <w:color w:val="000000"/>
          <w:sz w:val="26"/>
          <w:szCs w:val="26"/>
        </w:rPr>
        <w:t>Mass Communication</w:t>
      </w:r>
      <w:r w:rsidRPr="00115FF1">
        <w:rPr>
          <w:rFonts w:asciiTheme="minorHAnsi" w:hAnsiTheme="minorHAnsi" w:cstheme="minorHAnsi"/>
          <w:color w:val="000000"/>
          <w:sz w:val="26"/>
          <w:szCs w:val="26"/>
        </w:rPr>
        <w:t xml:space="preserve"> (S</w:t>
      </w:r>
      <w:r w:rsidR="003B299E" w:rsidRPr="00115FF1">
        <w:rPr>
          <w:rFonts w:asciiTheme="minorHAnsi" w:hAnsiTheme="minorHAnsi" w:cstheme="minorHAnsi"/>
          <w:color w:val="000000"/>
          <w:sz w:val="26"/>
          <w:szCs w:val="26"/>
        </w:rPr>
        <w:t>M</w:t>
      </w:r>
      <w:r w:rsidRPr="00115FF1">
        <w:rPr>
          <w:rFonts w:asciiTheme="minorHAnsi" w:hAnsiTheme="minorHAnsi" w:cstheme="minorHAnsi"/>
          <w:color w:val="000000"/>
          <w:sz w:val="26"/>
          <w:szCs w:val="26"/>
        </w:rPr>
        <w:t>C) of Beaconhouse National University (BNU), as per requirement of Higher Education Commission (HEC). Quality Assurance Department (QA) was formed in BNU in September 2005. Program Team Members notified by University worked with General Manager Quality Assurance to pursue the application of Self Assessment Manual in their respective department.</w:t>
      </w:r>
    </w:p>
    <w:p w:rsidR="006D5108" w:rsidRPr="00115FF1" w:rsidRDefault="006D5108" w:rsidP="003C1806">
      <w:pPr>
        <w:bidi w:val="0"/>
        <w:jc w:val="both"/>
        <w:rPr>
          <w:rFonts w:asciiTheme="minorHAnsi" w:hAnsiTheme="minorHAnsi" w:cstheme="minorHAnsi"/>
          <w:color w:val="000000"/>
          <w:sz w:val="26"/>
          <w:szCs w:val="26"/>
        </w:rPr>
      </w:pPr>
    </w:p>
    <w:p w:rsidR="006D5108" w:rsidRPr="00115FF1" w:rsidRDefault="006D5108" w:rsidP="003C1806">
      <w:p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In </w:t>
      </w:r>
      <w:r w:rsidR="009D354D" w:rsidRPr="00115FF1">
        <w:rPr>
          <w:rFonts w:asciiTheme="minorHAnsi" w:hAnsiTheme="minorHAnsi" w:cstheme="minorHAnsi"/>
          <w:color w:val="000000"/>
          <w:sz w:val="26"/>
          <w:szCs w:val="26"/>
        </w:rPr>
        <w:t>School of Media and Mass Communication (SMC), BA (Hons)</w:t>
      </w:r>
      <w:r w:rsidRPr="00115FF1">
        <w:rPr>
          <w:rFonts w:asciiTheme="minorHAnsi" w:hAnsiTheme="minorHAnsi" w:cstheme="minorHAnsi"/>
          <w:color w:val="000000"/>
          <w:sz w:val="26"/>
          <w:szCs w:val="26"/>
        </w:rPr>
        <w:t xml:space="preserve"> in </w:t>
      </w:r>
      <w:r w:rsidR="009D354D" w:rsidRPr="00115FF1">
        <w:rPr>
          <w:rFonts w:asciiTheme="minorHAnsi" w:hAnsiTheme="minorHAnsi" w:cstheme="minorHAnsi"/>
          <w:color w:val="000000"/>
          <w:sz w:val="26"/>
          <w:szCs w:val="26"/>
        </w:rPr>
        <w:t>Journalism</w:t>
      </w:r>
      <w:r w:rsidR="00A93CC6" w:rsidRPr="00115FF1">
        <w:rPr>
          <w:rFonts w:asciiTheme="minorHAnsi" w:hAnsiTheme="minorHAnsi" w:cstheme="minorHAnsi"/>
          <w:color w:val="000000"/>
          <w:sz w:val="26"/>
          <w:szCs w:val="26"/>
        </w:rPr>
        <w:t xml:space="preserve"> </w:t>
      </w:r>
      <w:r w:rsidRPr="00115FF1">
        <w:rPr>
          <w:rFonts w:asciiTheme="minorHAnsi" w:hAnsiTheme="minorHAnsi" w:cstheme="minorHAnsi"/>
          <w:color w:val="000000"/>
          <w:sz w:val="26"/>
          <w:szCs w:val="26"/>
        </w:rPr>
        <w:t>program was selected for the self assessment, evaluation and improvements. A commitment of respected Vice Chancellor to support Quality Assurance Department made the difference and resultantly, a cycle of assessment is about to complete.</w:t>
      </w:r>
    </w:p>
    <w:p w:rsidR="006D5108" w:rsidRPr="00115FF1" w:rsidRDefault="006D5108" w:rsidP="003C1806">
      <w:pPr>
        <w:bidi w:val="0"/>
        <w:jc w:val="both"/>
        <w:rPr>
          <w:rFonts w:asciiTheme="minorHAnsi" w:hAnsiTheme="minorHAnsi" w:cstheme="minorHAnsi"/>
          <w:color w:val="000000"/>
          <w:sz w:val="26"/>
          <w:szCs w:val="26"/>
        </w:rPr>
      </w:pPr>
    </w:p>
    <w:p w:rsidR="006D5108" w:rsidRPr="00115FF1" w:rsidRDefault="006D5108" w:rsidP="00E461F0">
      <w:pPr>
        <w:pStyle w:val="Heading1"/>
      </w:pPr>
      <w:bookmarkStart w:id="2" w:name="_Toc327982938"/>
      <w:bookmarkStart w:id="3" w:name="_Toc327983540"/>
      <w:r w:rsidRPr="00115FF1">
        <w:t>Objectives</w:t>
      </w:r>
      <w:bookmarkEnd w:id="2"/>
      <w:bookmarkEnd w:id="3"/>
    </w:p>
    <w:p w:rsidR="006D5108" w:rsidRPr="00115FF1" w:rsidRDefault="006D5108" w:rsidP="003C1806">
      <w:pPr>
        <w:bidi w:val="0"/>
        <w:jc w:val="both"/>
        <w:rPr>
          <w:rFonts w:asciiTheme="minorHAnsi" w:hAnsiTheme="minorHAnsi" w:cstheme="minorHAnsi"/>
          <w:color w:val="000000"/>
          <w:sz w:val="26"/>
          <w:szCs w:val="26"/>
        </w:rPr>
      </w:pPr>
    </w:p>
    <w:p w:rsidR="006D5108" w:rsidRPr="00115FF1" w:rsidRDefault="006D5108" w:rsidP="003C1806">
      <w:p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Following are the two main objectives of the self assessment report:</w:t>
      </w:r>
    </w:p>
    <w:p w:rsidR="006D5108" w:rsidRPr="00115FF1" w:rsidRDefault="006D5108" w:rsidP="003C1806">
      <w:pPr>
        <w:bidi w:val="0"/>
        <w:jc w:val="both"/>
        <w:rPr>
          <w:rFonts w:asciiTheme="minorHAnsi" w:hAnsiTheme="minorHAnsi" w:cstheme="minorHAnsi"/>
          <w:color w:val="000000"/>
          <w:sz w:val="26"/>
          <w:szCs w:val="26"/>
        </w:rPr>
      </w:pPr>
    </w:p>
    <w:p w:rsidR="006D5108" w:rsidRPr="00115FF1" w:rsidRDefault="006D5108" w:rsidP="003C1806">
      <w:pPr>
        <w:numPr>
          <w:ilvl w:val="0"/>
          <w:numId w:val="22"/>
        </w:num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To implement Self Assessment Manual in selected program with a view to improve quality in higher education.</w:t>
      </w:r>
    </w:p>
    <w:p w:rsidR="006D5108" w:rsidRPr="00115FF1" w:rsidRDefault="006D5108" w:rsidP="003C1806">
      <w:pPr>
        <w:numPr>
          <w:ilvl w:val="0"/>
          <w:numId w:val="22"/>
        </w:num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To identify </w:t>
      </w:r>
      <w:r w:rsidR="00B37EED" w:rsidRPr="00115FF1">
        <w:rPr>
          <w:rFonts w:asciiTheme="minorHAnsi" w:hAnsiTheme="minorHAnsi" w:cstheme="minorHAnsi"/>
          <w:color w:val="000000"/>
          <w:sz w:val="26"/>
          <w:szCs w:val="26"/>
        </w:rPr>
        <w:t>the areas requiring improvements in order to achieve objectives through desired outcomes.</w:t>
      </w:r>
    </w:p>
    <w:p w:rsidR="00B37EED" w:rsidRPr="00115FF1" w:rsidRDefault="00B37EED" w:rsidP="003C1806">
      <w:pPr>
        <w:bidi w:val="0"/>
        <w:jc w:val="both"/>
        <w:rPr>
          <w:rFonts w:asciiTheme="minorHAnsi" w:hAnsiTheme="minorHAnsi" w:cstheme="minorHAnsi"/>
          <w:color w:val="000000"/>
          <w:sz w:val="26"/>
          <w:szCs w:val="26"/>
        </w:rPr>
      </w:pPr>
    </w:p>
    <w:p w:rsidR="00B37EED" w:rsidRPr="00115FF1" w:rsidRDefault="00B37EED" w:rsidP="00E461F0">
      <w:pPr>
        <w:pStyle w:val="Heading1"/>
      </w:pPr>
      <w:bookmarkStart w:id="4" w:name="_Toc327982939"/>
      <w:bookmarkStart w:id="5" w:name="_Toc327983541"/>
      <w:r w:rsidRPr="00115FF1">
        <w:t>Execution</w:t>
      </w:r>
      <w:bookmarkEnd w:id="4"/>
      <w:bookmarkEnd w:id="5"/>
    </w:p>
    <w:p w:rsidR="00B37EED" w:rsidRPr="00115FF1" w:rsidRDefault="00B37EED" w:rsidP="003C1806">
      <w:pPr>
        <w:bidi w:val="0"/>
        <w:jc w:val="both"/>
        <w:rPr>
          <w:rFonts w:asciiTheme="minorHAnsi" w:hAnsiTheme="minorHAnsi" w:cstheme="minorHAnsi"/>
          <w:color w:val="000000"/>
          <w:sz w:val="26"/>
          <w:szCs w:val="26"/>
        </w:rPr>
      </w:pPr>
    </w:p>
    <w:p w:rsidR="00B37EED" w:rsidRPr="00115FF1" w:rsidRDefault="00B37EED" w:rsidP="003C1806">
      <w:p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A soft and hard copy of self assessment manual was given to Dean and faculty. Quality Awareness presentation of Self Assessment Report (SAR) was arranged for the Dean and Program Team Members (PT) of the selected program. Hard </w:t>
      </w:r>
      <w:r w:rsidR="00A93CC6" w:rsidRPr="00115FF1">
        <w:rPr>
          <w:rFonts w:asciiTheme="minorHAnsi" w:hAnsiTheme="minorHAnsi" w:cstheme="minorHAnsi"/>
          <w:color w:val="000000"/>
          <w:sz w:val="26"/>
          <w:szCs w:val="26"/>
        </w:rPr>
        <w:t>copies of HEC issued 10 per</w:t>
      </w:r>
      <w:r w:rsidR="00007AC5" w:rsidRPr="00115FF1">
        <w:rPr>
          <w:rFonts w:asciiTheme="minorHAnsi" w:hAnsiTheme="minorHAnsi" w:cstheme="minorHAnsi"/>
          <w:color w:val="000000"/>
          <w:sz w:val="26"/>
          <w:szCs w:val="26"/>
        </w:rPr>
        <w:t>formas with manual with 8 criterion and 31 standards were provided to PT members to evaluate their program against defined standards. The PT members with an intimate support and follow up of QA, completed the SAR and forwarded to QA.</w:t>
      </w:r>
    </w:p>
    <w:p w:rsidR="00007AC5" w:rsidRPr="00115FF1" w:rsidRDefault="00007AC5" w:rsidP="003C1806">
      <w:pPr>
        <w:bidi w:val="0"/>
        <w:jc w:val="both"/>
        <w:rPr>
          <w:rFonts w:asciiTheme="minorHAnsi" w:hAnsiTheme="minorHAnsi" w:cstheme="minorHAnsi"/>
          <w:color w:val="000000"/>
          <w:sz w:val="26"/>
          <w:szCs w:val="26"/>
        </w:rPr>
      </w:pPr>
    </w:p>
    <w:p w:rsidR="00007AC5" w:rsidRPr="00115FF1" w:rsidRDefault="00007AC5" w:rsidP="003C1806">
      <w:p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After reviewing SAR, </w:t>
      </w:r>
      <w:r w:rsidR="007431CB" w:rsidRPr="00115FF1">
        <w:rPr>
          <w:rFonts w:asciiTheme="minorHAnsi" w:hAnsiTheme="minorHAnsi" w:cstheme="minorHAnsi"/>
          <w:color w:val="000000"/>
          <w:sz w:val="26"/>
          <w:szCs w:val="26"/>
        </w:rPr>
        <w:t xml:space="preserve">QA arranged visit of </w:t>
      </w:r>
      <w:r w:rsidR="00392FBC" w:rsidRPr="00115FF1">
        <w:rPr>
          <w:rFonts w:asciiTheme="minorHAnsi" w:hAnsiTheme="minorHAnsi" w:cstheme="minorHAnsi"/>
          <w:color w:val="000000"/>
          <w:sz w:val="26"/>
          <w:szCs w:val="26"/>
        </w:rPr>
        <w:t xml:space="preserve">Assessment Team to the selected program on </w:t>
      </w:r>
      <w:r w:rsidR="000F44B7" w:rsidRPr="00115FF1">
        <w:rPr>
          <w:rFonts w:asciiTheme="minorHAnsi" w:hAnsiTheme="minorHAnsi" w:cstheme="minorHAnsi"/>
          <w:color w:val="FF0000"/>
          <w:sz w:val="26"/>
          <w:szCs w:val="26"/>
        </w:rPr>
        <w:t xml:space="preserve">May </w:t>
      </w:r>
      <w:r w:rsidR="006A47D2" w:rsidRPr="00115FF1">
        <w:rPr>
          <w:rFonts w:asciiTheme="minorHAnsi" w:hAnsiTheme="minorHAnsi" w:cstheme="minorHAnsi"/>
          <w:color w:val="FF0000"/>
          <w:sz w:val="26"/>
          <w:szCs w:val="26"/>
        </w:rPr>
        <w:t>18</w:t>
      </w:r>
      <w:r w:rsidR="00392FBC" w:rsidRPr="00115FF1">
        <w:rPr>
          <w:rFonts w:asciiTheme="minorHAnsi" w:hAnsiTheme="minorHAnsi" w:cstheme="minorHAnsi"/>
          <w:color w:val="FF0000"/>
          <w:sz w:val="26"/>
          <w:szCs w:val="26"/>
        </w:rPr>
        <w:t>, 2012</w:t>
      </w:r>
      <w:r w:rsidR="00392FBC" w:rsidRPr="00115FF1">
        <w:rPr>
          <w:rFonts w:asciiTheme="minorHAnsi" w:hAnsiTheme="minorHAnsi" w:cstheme="minorHAnsi"/>
          <w:color w:val="000000"/>
          <w:sz w:val="26"/>
          <w:szCs w:val="26"/>
        </w:rPr>
        <w:t xml:space="preserve">. GM (QA) accompanied the AT and participated in discussions with Dean and PT members and available faculty members. Date for exit meeting was fixed as </w:t>
      </w:r>
      <w:r w:rsidR="000F44B7" w:rsidRPr="00115FF1">
        <w:rPr>
          <w:rFonts w:asciiTheme="minorHAnsi" w:hAnsiTheme="minorHAnsi" w:cstheme="minorHAnsi"/>
          <w:color w:val="FF0000"/>
          <w:sz w:val="26"/>
          <w:szCs w:val="26"/>
        </w:rPr>
        <w:t>May 29</w:t>
      </w:r>
      <w:r w:rsidR="00392FBC" w:rsidRPr="00115FF1">
        <w:rPr>
          <w:rFonts w:asciiTheme="minorHAnsi" w:hAnsiTheme="minorHAnsi" w:cstheme="minorHAnsi"/>
          <w:color w:val="FF0000"/>
          <w:sz w:val="26"/>
          <w:szCs w:val="26"/>
        </w:rPr>
        <w:t>, 2012</w:t>
      </w:r>
      <w:r w:rsidR="00392FBC" w:rsidRPr="00115FF1">
        <w:rPr>
          <w:rFonts w:asciiTheme="minorHAnsi" w:hAnsiTheme="minorHAnsi" w:cstheme="minorHAnsi"/>
          <w:color w:val="000000"/>
          <w:sz w:val="26"/>
          <w:szCs w:val="26"/>
        </w:rPr>
        <w:t>.</w:t>
      </w:r>
    </w:p>
    <w:p w:rsidR="00392FBC" w:rsidRPr="00115FF1" w:rsidRDefault="00392FBC" w:rsidP="003C1806">
      <w:pPr>
        <w:bidi w:val="0"/>
        <w:jc w:val="both"/>
        <w:rPr>
          <w:rFonts w:asciiTheme="minorHAnsi" w:hAnsiTheme="minorHAnsi" w:cstheme="minorHAnsi"/>
          <w:color w:val="000000"/>
          <w:sz w:val="26"/>
          <w:szCs w:val="26"/>
        </w:rPr>
      </w:pPr>
    </w:p>
    <w:p w:rsidR="00392FBC" w:rsidRPr="00115FF1" w:rsidRDefault="00392FBC" w:rsidP="003C1806">
      <w:p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The implementation plan basing in the discussions in exit meeting have been made by In-charge Programs. They prepared it under following headings:</w:t>
      </w:r>
    </w:p>
    <w:p w:rsidR="00392FBC" w:rsidRPr="00115FF1" w:rsidRDefault="00392FBC" w:rsidP="003C1806">
      <w:pPr>
        <w:bidi w:val="0"/>
        <w:jc w:val="both"/>
        <w:rPr>
          <w:rFonts w:asciiTheme="minorHAnsi" w:hAnsiTheme="minorHAnsi" w:cstheme="minorHAnsi"/>
          <w:color w:val="000000"/>
          <w:sz w:val="26"/>
          <w:szCs w:val="26"/>
        </w:rPr>
      </w:pPr>
    </w:p>
    <w:p w:rsidR="006A47D2" w:rsidRPr="00115FF1" w:rsidRDefault="006A47D2" w:rsidP="003C1806">
      <w:pPr>
        <w:bidi w:val="0"/>
        <w:jc w:val="both"/>
        <w:rPr>
          <w:rFonts w:asciiTheme="minorHAnsi" w:hAnsiTheme="minorHAnsi" w:cstheme="minorHAnsi"/>
          <w:color w:val="000000"/>
          <w:sz w:val="26"/>
          <w:szCs w:val="26"/>
        </w:rPr>
      </w:pPr>
    </w:p>
    <w:p w:rsidR="006A47D2" w:rsidRPr="00115FF1" w:rsidRDefault="006A47D2" w:rsidP="003C1806">
      <w:pPr>
        <w:bidi w:val="0"/>
        <w:jc w:val="both"/>
        <w:rPr>
          <w:rFonts w:asciiTheme="minorHAnsi" w:hAnsiTheme="minorHAnsi" w:cstheme="minorHAnsi"/>
          <w:color w:val="000000"/>
          <w:sz w:val="26"/>
          <w:szCs w:val="26"/>
        </w:rPr>
      </w:pPr>
    </w:p>
    <w:p w:rsidR="00392FBC" w:rsidRPr="00115FF1" w:rsidRDefault="00392FBC" w:rsidP="003C1806">
      <w:pPr>
        <w:numPr>
          <w:ilvl w:val="0"/>
          <w:numId w:val="23"/>
        </w:num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lastRenderedPageBreak/>
        <w:t>Assessment Team finding</w:t>
      </w:r>
    </w:p>
    <w:p w:rsidR="00392FBC" w:rsidRPr="00115FF1" w:rsidRDefault="00392FBC" w:rsidP="003C1806">
      <w:pPr>
        <w:numPr>
          <w:ilvl w:val="0"/>
          <w:numId w:val="23"/>
        </w:num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Corrective Actions required</w:t>
      </w:r>
    </w:p>
    <w:p w:rsidR="00392FBC" w:rsidRPr="00115FF1" w:rsidRDefault="00392FBC" w:rsidP="003C1806">
      <w:pPr>
        <w:numPr>
          <w:ilvl w:val="0"/>
          <w:numId w:val="23"/>
        </w:num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Resources Needed</w:t>
      </w:r>
    </w:p>
    <w:p w:rsidR="00392FBC" w:rsidRPr="00115FF1" w:rsidRDefault="00392FBC" w:rsidP="003C1806">
      <w:pPr>
        <w:bidi w:val="0"/>
        <w:jc w:val="both"/>
        <w:rPr>
          <w:rFonts w:asciiTheme="minorHAnsi" w:hAnsiTheme="minorHAnsi" w:cstheme="minorHAnsi"/>
          <w:color w:val="000000"/>
          <w:sz w:val="26"/>
          <w:szCs w:val="26"/>
        </w:rPr>
      </w:pPr>
    </w:p>
    <w:p w:rsidR="00392FBC" w:rsidRPr="00115FF1" w:rsidRDefault="00392FBC" w:rsidP="003C1806">
      <w:p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The implementation plan indicates the resources to improve the infrastructure, environment in the classes</w:t>
      </w:r>
      <w:r w:rsidR="00B46C42" w:rsidRPr="00115FF1">
        <w:rPr>
          <w:rFonts w:asciiTheme="minorHAnsi" w:hAnsiTheme="minorHAnsi" w:cstheme="minorHAnsi"/>
          <w:color w:val="000000"/>
          <w:sz w:val="26"/>
          <w:szCs w:val="26"/>
        </w:rPr>
        <w:t xml:space="preserve"> and </w:t>
      </w:r>
      <w:r w:rsidRPr="00115FF1">
        <w:rPr>
          <w:rFonts w:asciiTheme="minorHAnsi" w:hAnsiTheme="minorHAnsi" w:cstheme="minorHAnsi"/>
          <w:color w:val="000000"/>
          <w:sz w:val="26"/>
          <w:szCs w:val="26"/>
        </w:rPr>
        <w:t xml:space="preserve">Laboratory </w:t>
      </w:r>
      <w:r w:rsidR="00B46C42" w:rsidRPr="00115FF1">
        <w:rPr>
          <w:rFonts w:asciiTheme="minorHAnsi" w:hAnsiTheme="minorHAnsi" w:cstheme="minorHAnsi"/>
          <w:color w:val="000000"/>
          <w:sz w:val="26"/>
          <w:szCs w:val="26"/>
        </w:rPr>
        <w:t>m</w:t>
      </w:r>
      <w:r w:rsidRPr="00115FF1">
        <w:rPr>
          <w:rFonts w:asciiTheme="minorHAnsi" w:hAnsiTheme="minorHAnsi" w:cstheme="minorHAnsi"/>
          <w:color w:val="000000"/>
          <w:sz w:val="26"/>
          <w:szCs w:val="26"/>
        </w:rPr>
        <w:t>anuals</w:t>
      </w:r>
      <w:r w:rsidR="00B46C42" w:rsidRPr="00115FF1">
        <w:rPr>
          <w:rFonts w:asciiTheme="minorHAnsi" w:hAnsiTheme="minorHAnsi" w:cstheme="minorHAnsi"/>
          <w:color w:val="000000"/>
          <w:sz w:val="26"/>
          <w:szCs w:val="26"/>
        </w:rPr>
        <w:t xml:space="preserve">. </w:t>
      </w:r>
      <w:r w:rsidRPr="00115FF1">
        <w:rPr>
          <w:rFonts w:asciiTheme="minorHAnsi" w:hAnsiTheme="minorHAnsi" w:cstheme="minorHAnsi"/>
          <w:color w:val="000000"/>
          <w:sz w:val="26"/>
          <w:szCs w:val="26"/>
        </w:rPr>
        <w:t xml:space="preserve"> </w:t>
      </w:r>
      <w:r w:rsidR="00B46C42" w:rsidRPr="00115FF1">
        <w:rPr>
          <w:rFonts w:asciiTheme="minorHAnsi" w:hAnsiTheme="minorHAnsi" w:cstheme="minorHAnsi"/>
          <w:color w:val="000000"/>
          <w:sz w:val="26"/>
          <w:szCs w:val="26"/>
        </w:rPr>
        <w:t>The recommended target dates</w:t>
      </w:r>
      <w:r w:rsidR="006A47D2" w:rsidRPr="00115FF1">
        <w:rPr>
          <w:rFonts w:asciiTheme="minorHAnsi" w:hAnsiTheme="minorHAnsi" w:cstheme="minorHAnsi"/>
          <w:color w:val="000000"/>
          <w:sz w:val="26"/>
          <w:szCs w:val="26"/>
        </w:rPr>
        <w:t xml:space="preserve"> </w:t>
      </w:r>
      <w:r w:rsidR="00B46C42" w:rsidRPr="00115FF1">
        <w:rPr>
          <w:rFonts w:asciiTheme="minorHAnsi" w:hAnsiTheme="minorHAnsi" w:cstheme="minorHAnsi"/>
          <w:color w:val="000000"/>
          <w:sz w:val="26"/>
          <w:szCs w:val="26"/>
        </w:rPr>
        <w:t xml:space="preserve">to complete the tasks observed by Assessment Team, presented in exit meeting on </w:t>
      </w:r>
      <w:r w:rsidR="00B46C42" w:rsidRPr="00115FF1">
        <w:rPr>
          <w:rFonts w:asciiTheme="minorHAnsi" w:hAnsiTheme="minorHAnsi" w:cstheme="minorHAnsi"/>
          <w:color w:val="FF0000"/>
          <w:sz w:val="26"/>
          <w:szCs w:val="26"/>
        </w:rPr>
        <w:t>Ju</w:t>
      </w:r>
      <w:r w:rsidR="006A47D2" w:rsidRPr="00115FF1">
        <w:rPr>
          <w:rFonts w:asciiTheme="minorHAnsi" w:hAnsiTheme="minorHAnsi" w:cstheme="minorHAnsi"/>
          <w:color w:val="FF0000"/>
          <w:sz w:val="26"/>
          <w:szCs w:val="26"/>
        </w:rPr>
        <w:t>ne</w:t>
      </w:r>
      <w:r w:rsidR="00B46C42" w:rsidRPr="00115FF1">
        <w:rPr>
          <w:rFonts w:asciiTheme="minorHAnsi" w:hAnsiTheme="minorHAnsi" w:cstheme="minorHAnsi"/>
          <w:color w:val="FF0000"/>
          <w:sz w:val="26"/>
          <w:szCs w:val="26"/>
        </w:rPr>
        <w:t xml:space="preserve"> </w:t>
      </w:r>
      <w:r w:rsidR="006A47D2" w:rsidRPr="00115FF1">
        <w:rPr>
          <w:rFonts w:asciiTheme="minorHAnsi" w:hAnsiTheme="minorHAnsi" w:cstheme="minorHAnsi"/>
          <w:color w:val="FF0000"/>
          <w:sz w:val="26"/>
          <w:szCs w:val="26"/>
        </w:rPr>
        <w:t>15</w:t>
      </w:r>
      <w:r w:rsidR="00B46C42" w:rsidRPr="00115FF1">
        <w:rPr>
          <w:rFonts w:asciiTheme="minorHAnsi" w:hAnsiTheme="minorHAnsi" w:cstheme="minorHAnsi"/>
          <w:color w:val="FF0000"/>
          <w:sz w:val="26"/>
          <w:szCs w:val="26"/>
        </w:rPr>
        <w:t>, 2012</w:t>
      </w:r>
      <w:r w:rsidR="00B46C42" w:rsidRPr="00115FF1">
        <w:rPr>
          <w:rFonts w:asciiTheme="minorHAnsi" w:hAnsiTheme="minorHAnsi" w:cstheme="minorHAnsi"/>
          <w:color w:val="000000"/>
          <w:sz w:val="26"/>
          <w:szCs w:val="26"/>
        </w:rPr>
        <w:t xml:space="preserve"> and proved by Vice Chancellor </w:t>
      </w:r>
      <w:r w:rsidR="00956535" w:rsidRPr="00115FF1">
        <w:rPr>
          <w:rFonts w:asciiTheme="minorHAnsi" w:hAnsiTheme="minorHAnsi" w:cstheme="minorHAnsi"/>
          <w:color w:val="000000"/>
          <w:sz w:val="26"/>
          <w:szCs w:val="26"/>
        </w:rPr>
        <w:t xml:space="preserve">have been </w:t>
      </w:r>
      <w:r w:rsidR="00821578" w:rsidRPr="00115FF1">
        <w:rPr>
          <w:rFonts w:asciiTheme="minorHAnsi" w:hAnsiTheme="minorHAnsi" w:cstheme="minorHAnsi"/>
          <w:color w:val="000000"/>
          <w:sz w:val="26"/>
          <w:szCs w:val="26"/>
        </w:rPr>
        <w:t>indicated in the implementation plan.</w:t>
      </w:r>
    </w:p>
    <w:p w:rsidR="00821578" w:rsidRPr="00115FF1" w:rsidRDefault="00821578" w:rsidP="003C1806">
      <w:pPr>
        <w:bidi w:val="0"/>
        <w:jc w:val="both"/>
        <w:rPr>
          <w:rFonts w:asciiTheme="minorHAnsi" w:hAnsiTheme="minorHAnsi" w:cstheme="minorHAnsi"/>
          <w:color w:val="000000"/>
          <w:sz w:val="26"/>
          <w:szCs w:val="26"/>
        </w:rPr>
      </w:pPr>
    </w:p>
    <w:p w:rsidR="00821578" w:rsidRPr="00115FF1" w:rsidRDefault="00821578" w:rsidP="003C1806">
      <w:p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At the completion of Self Assessment cycle, QA submitted the hard and soft copy of SAR to HEC on </w:t>
      </w:r>
      <w:r w:rsidRPr="00115FF1">
        <w:rPr>
          <w:rFonts w:asciiTheme="minorHAnsi" w:hAnsiTheme="minorHAnsi" w:cstheme="minorHAnsi"/>
          <w:color w:val="FF0000"/>
          <w:sz w:val="26"/>
          <w:szCs w:val="26"/>
        </w:rPr>
        <w:t>Ju</w:t>
      </w:r>
      <w:r w:rsidR="006A47D2" w:rsidRPr="00115FF1">
        <w:rPr>
          <w:rFonts w:asciiTheme="minorHAnsi" w:hAnsiTheme="minorHAnsi" w:cstheme="minorHAnsi"/>
          <w:color w:val="FF0000"/>
          <w:sz w:val="26"/>
          <w:szCs w:val="26"/>
        </w:rPr>
        <w:t>ne</w:t>
      </w:r>
      <w:r w:rsidRPr="00115FF1">
        <w:rPr>
          <w:rFonts w:asciiTheme="minorHAnsi" w:hAnsiTheme="minorHAnsi" w:cstheme="minorHAnsi"/>
          <w:color w:val="FF0000"/>
          <w:sz w:val="26"/>
          <w:szCs w:val="26"/>
        </w:rPr>
        <w:t xml:space="preserve"> 2</w:t>
      </w:r>
      <w:r w:rsidR="00577D8A" w:rsidRPr="00115FF1">
        <w:rPr>
          <w:rFonts w:asciiTheme="minorHAnsi" w:hAnsiTheme="minorHAnsi" w:cstheme="minorHAnsi"/>
          <w:color w:val="FF0000"/>
          <w:sz w:val="26"/>
          <w:szCs w:val="26"/>
        </w:rPr>
        <w:t>5</w:t>
      </w:r>
      <w:r w:rsidRPr="00115FF1">
        <w:rPr>
          <w:rFonts w:asciiTheme="minorHAnsi" w:hAnsiTheme="minorHAnsi" w:cstheme="minorHAnsi"/>
          <w:color w:val="FF0000"/>
          <w:sz w:val="26"/>
          <w:szCs w:val="26"/>
        </w:rPr>
        <w:t>, 2012</w:t>
      </w:r>
      <w:r w:rsidRPr="00115FF1">
        <w:rPr>
          <w:rFonts w:asciiTheme="minorHAnsi" w:hAnsiTheme="minorHAnsi" w:cstheme="minorHAnsi"/>
          <w:color w:val="000000"/>
          <w:sz w:val="26"/>
          <w:szCs w:val="26"/>
        </w:rPr>
        <w:t>.</w:t>
      </w:r>
    </w:p>
    <w:p w:rsidR="00956535" w:rsidRPr="00115FF1" w:rsidRDefault="00956535" w:rsidP="003C1806">
      <w:pPr>
        <w:bidi w:val="0"/>
        <w:jc w:val="both"/>
        <w:rPr>
          <w:rFonts w:asciiTheme="minorHAnsi" w:hAnsiTheme="minorHAnsi" w:cstheme="minorHAnsi"/>
          <w:color w:val="000000"/>
          <w:sz w:val="26"/>
          <w:szCs w:val="26"/>
        </w:rPr>
      </w:pPr>
    </w:p>
    <w:p w:rsidR="00821578" w:rsidRPr="00115FF1" w:rsidRDefault="00821578" w:rsidP="003C1806">
      <w:pPr>
        <w:bidi w:val="0"/>
        <w:jc w:val="both"/>
        <w:rPr>
          <w:rFonts w:asciiTheme="minorHAnsi" w:hAnsiTheme="minorHAnsi" w:cstheme="minorHAnsi"/>
          <w:color w:val="000000"/>
          <w:sz w:val="26"/>
          <w:szCs w:val="26"/>
        </w:rPr>
      </w:pPr>
    </w:p>
    <w:p w:rsidR="00847659" w:rsidRPr="00115FF1" w:rsidRDefault="00847659" w:rsidP="00847659">
      <w:pPr>
        <w:bidi w:val="0"/>
        <w:jc w:val="both"/>
        <w:rPr>
          <w:rFonts w:asciiTheme="minorHAnsi" w:hAnsiTheme="minorHAnsi" w:cstheme="minorHAnsi"/>
          <w:color w:val="000000"/>
          <w:sz w:val="26"/>
          <w:szCs w:val="26"/>
        </w:rPr>
      </w:pPr>
    </w:p>
    <w:p w:rsidR="00847659" w:rsidRPr="00115FF1" w:rsidRDefault="00847659" w:rsidP="00847659">
      <w:pPr>
        <w:bidi w:val="0"/>
        <w:jc w:val="both"/>
        <w:rPr>
          <w:rFonts w:asciiTheme="minorHAnsi" w:hAnsiTheme="minorHAnsi" w:cstheme="minorHAnsi"/>
          <w:color w:val="000000"/>
          <w:sz w:val="26"/>
          <w:szCs w:val="26"/>
        </w:rPr>
      </w:pPr>
    </w:p>
    <w:p w:rsidR="00821578" w:rsidRPr="00115FF1" w:rsidRDefault="00821578" w:rsidP="003C1806">
      <w:pPr>
        <w:bidi w:val="0"/>
        <w:jc w:val="both"/>
        <w:rPr>
          <w:rFonts w:asciiTheme="minorHAnsi" w:hAnsiTheme="minorHAnsi" w:cstheme="minorHAnsi"/>
          <w:color w:val="000000"/>
          <w:sz w:val="26"/>
          <w:szCs w:val="26"/>
        </w:rPr>
      </w:pPr>
    </w:p>
    <w:p w:rsidR="00821578" w:rsidRPr="00115FF1" w:rsidRDefault="00821578" w:rsidP="003C1806">
      <w:p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General Manger (QA)</w:t>
      </w:r>
    </w:p>
    <w:p w:rsidR="007F5F05" w:rsidRPr="00115FF1" w:rsidRDefault="006D5108" w:rsidP="00E461F0">
      <w:pPr>
        <w:pStyle w:val="Heading1"/>
        <w:rPr>
          <w:sz w:val="26"/>
          <w:szCs w:val="26"/>
        </w:rPr>
      </w:pPr>
      <w:r w:rsidRPr="00115FF1">
        <w:rPr>
          <w:sz w:val="26"/>
          <w:szCs w:val="26"/>
        </w:rPr>
        <w:br w:type="column"/>
      </w:r>
      <w:bookmarkStart w:id="6" w:name="_Toc327982940"/>
      <w:bookmarkStart w:id="7" w:name="_Toc327983542"/>
      <w:r w:rsidR="007F5F05" w:rsidRPr="00115FF1">
        <w:lastRenderedPageBreak/>
        <w:t>Introduction</w:t>
      </w:r>
      <w:bookmarkEnd w:id="6"/>
      <w:bookmarkEnd w:id="7"/>
    </w:p>
    <w:p w:rsidR="007F5F05" w:rsidRPr="00115FF1" w:rsidRDefault="007F5F05" w:rsidP="003C1806">
      <w:pPr>
        <w:bidi w:val="0"/>
        <w:jc w:val="both"/>
        <w:rPr>
          <w:rFonts w:asciiTheme="minorHAnsi" w:hAnsiTheme="minorHAnsi" w:cstheme="minorHAnsi"/>
          <w:color w:val="000000"/>
          <w:sz w:val="26"/>
          <w:szCs w:val="26"/>
        </w:rPr>
      </w:pPr>
    </w:p>
    <w:p w:rsidR="005D26D3" w:rsidRPr="00115FF1" w:rsidRDefault="005D26D3" w:rsidP="003C1806">
      <w:pPr>
        <w:bidi w:val="0"/>
        <w:spacing w:after="24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The School of Media and Mass Communication (SMC) at the Beaconhouse National University (BNU) is dedicated to the proposition that the free flow of ideas is vital for the development and improvement of modern democratic societies. The School attempts to establish a centre of excellence focused upon teaching, research and service in the study and professional practice of human communication.</w:t>
      </w:r>
    </w:p>
    <w:p w:rsidR="005D26D3" w:rsidRPr="00115FF1" w:rsidRDefault="005D26D3" w:rsidP="003C1806">
      <w:pPr>
        <w:bidi w:val="0"/>
        <w:spacing w:after="24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Journalism has become increasingly complex in a rapidly changing world and journalists who graduate from SMC will have to analyze and explain the events that affect the country and the world. Preparation for such a formidable responsibility requires not just technical and professional skills but also an intellectual curiosity about the world. The School prepares students for careers as writers, reporters, editors and producers for newspapers, magazines, radio and television newsrooms or new multi media outlets. An opportunity is provided to study journalism in its broadest aspects, i.e. its history and literature, its laws, regulations and ethics; its traditional role as a motivator and critic of government in a dynamic, democratic society; and its total effect as a social and economic institution.</w:t>
      </w:r>
    </w:p>
    <w:p w:rsidR="005D26D3" w:rsidRPr="00115FF1" w:rsidRDefault="005D26D3" w:rsidP="003C1806">
      <w:pPr>
        <w:bidi w:val="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Mass communication and journalism play a pivotal role in the development of a state. As instruments of public opinion, both interpret culture, its values that bind the society together and transmit information and knowledge that contribute to the development of a free society.</w:t>
      </w:r>
    </w:p>
    <w:p w:rsidR="00DE7587" w:rsidRPr="00115FF1" w:rsidRDefault="00DE7587" w:rsidP="003C1806">
      <w:pPr>
        <w:bidi w:val="0"/>
        <w:jc w:val="both"/>
        <w:rPr>
          <w:rFonts w:asciiTheme="minorHAnsi" w:hAnsiTheme="minorHAnsi" w:cstheme="minorHAnsi"/>
          <w:color w:val="000000"/>
          <w:sz w:val="26"/>
          <w:szCs w:val="26"/>
        </w:rPr>
      </w:pPr>
    </w:p>
    <w:p w:rsidR="007F5F05" w:rsidRPr="00115FF1" w:rsidRDefault="007F5F05" w:rsidP="003C1806">
      <w:pPr>
        <w:bidi w:val="0"/>
        <w:jc w:val="both"/>
        <w:rPr>
          <w:rFonts w:asciiTheme="minorHAnsi" w:hAnsiTheme="minorHAnsi" w:cstheme="minorHAnsi"/>
          <w:color w:val="000000"/>
          <w:sz w:val="26"/>
          <w:szCs w:val="26"/>
        </w:rPr>
      </w:pPr>
    </w:p>
    <w:p w:rsidR="009227A1" w:rsidRPr="00E461F0" w:rsidRDefault="007F5F05" w:rsidP="00E461F0">
      <w:pPr>
        <w:pStyle w:val="Heading1"/>
      </w:pPr>
      <w:r w:rsidRPr="00115FF1">
        <w:rPr>
          <w:sz w:val="26"/>
          <w:szCs w:val="26"/>
        </w:rPr>
        <w:br w:type="column"/>
      </w:r>
      <w:bookmarkStart w:id="8" w:name="_Toc294249147"/>
      <w:bookmarkStart w:id="9" w:name="_Toc294249474"/>
      <w:bookmarkStart w:id="10" w:name="_Toc296007680"/>
      <w:bookmarkStart w:id="11" w:name="_Toc327982941"/>
      <w:bookmarkStart w:id="12" w:name="_Toc327983543"/>
      <w:r w:rsidR="009227A1" w:rsidRPr="00E461F0">
        <w:lastRenderedPageBreak/>
        <w:t>Criterion 1: Program Mission, Objectives and Outcomes</w:t>
      </w:r>
      <w:bookmarkEnd w:id="8"/>
      <w:bookmarkEnd w:id="9"/>
      <w:bookmarkEnd w:id="10"/>
      <w:bookmarkEnd w:id="11"/>
      <w:bookmarkEnd w:id="12"/>
    </w:p>
    <w:p w:rsidR="009227A1" w:rsidRPr="00115FF1" w:rsidRDefault="009227A1" w:rsidP="00847659">
      <w:pPr>
        <w:autoSpaceDE w:val="0"/>
        <w:autoSpaceDN w:val="0"/>
        <w:bidi w:val="0"/>
        <w:adjustRightInd w:val="0"/>
        <w:jc w:val="both"/>
        <w:rPr>
          <w:rFonts w:asciiTheme="minorHAnsi" w:hAnsiTheme="minorHAnsi" w:cstheme="minorHAnsi"/>
          <w:b/>
          <w:bCs/>
          <w:color w:val="000000"/>
        </w:rPr>
      </w:pPr>
    </w:p>
    <w:p w:rsidR="00966CDC" w:rsidRPr="00115FF1" w:rsidRDefault="00966CDC" w:rsidP="00847659">
      <w:pPr>
        <w:bidi w:val="0"/>
        <w:jc w:val="both"/>
        <w:rPr>
          <w:rFonts w:asciiTheme="minorHAnsi" w:hAnsiTheme="minorHAnsi" w:cstheme="minorHAnsi"/>
          <w:b/>
          <w:color w:val="000000"/>
          <w:sz w:val="26"/>
          <w:szCs w:val="26"/>
        </w:rPr>
      </w:pPr>
      <w:r w:rsidRPr="00115FF1">
        <w:rPr>
          <w:rFonts w:asciiTheme="minorHAnsi" w:hAnsiTheme="minorHAnsi" w:cstheme="minorHAnsi"/>
          <w:b/>
          <w:color w:val="000000"/>
          <w:sz w:val="30"/>
          <w:szCs w:val="30"/>
        </w:rPr>
        <w:t>Institution Mission Statement</w:t>
      </w:r>
    </w:p>
    <w:p w:rsidR="00966CDC" w:rsidRPr="00115FF1" w:rsidRDefault="00966CDC" w:rsidP="00847659">
      <w:pPr>
        <w:bidi w:val="0"/>
        <w:ind w:right="-64"/>
        <w:jc w:val="both"/>
        <w:rPr>
          <w:rFonts w:asciiTheme="minorHAnsi" w:hAnsiTheme="minorHAnsi" w:cstheme="minorHAnsi"/>
          <w:b/>
          <w:color w:val="000000"/>
          <w:sz w:val="28"/>
          <w:szCs w:val="26"/>
        </w:rPr>
      </w:pPr>
    </w:p>
    <w:p w:rsidR="00966CDC" w:rsidRPr="00115FF1" w:rsidRDefault="00966CDC" w:rsidP="00847659">
      <w:pPr>
        <w:autoSpaceDE w:val="0"/>
        <w:autoSpaceDN w:val="0"/>
        <w:bidi w:val="0"/>
        <w:adjustRightInd w:val="0"/>
        <w:jc w:val="both"/>
        <w:rPr>
          <w:rFonts w:asciiTheme="minorHAnsi" w:hAnsiTheme="minorHAnsi" w:cstheme="minorHAnsi"/>
          <w:sz w:val="26"/>
          <w:szCs w:val="26"/>
        </w:rPr>
      </w:pPr>
      <w:r w:rsidRPr="00115FF1">
        <w:rPr>
          <w:rFonts w:asciiTheme="minorHAnsi" w:hAnsiTheme="minorHAnsi" w:cstheme="minorHAnsi"/>
          <w:sz w:val="26"/>
          <w:szCs w:val="26"/>
        </w:rPr>
        <w:t>“A truly national higher-education institution, emerging as a world-class Liberal Arts university with a merit-driven, need-based recruitment and admission policy at all levels; offering modern curricula in a range of conventional and new disciplines; while preserving the history and culture of Pakistani society; enriching the overall intellectual growth of a student through interaction and professional excellence.”</w:t>
      </w:r>
    </w:p>
    <w:p w:rsidR="00966CDC" w:rsidRPr="00115FF1" w:rsidRDefault="00966CDC" w:rsidP="00847659">
      <w:pPr>
        <w:autoSpaceDE w:val="0"/>
        <w:autoSpaceDN w:val="0"/>
        <w:bidi w:val="0"/>
        <w:adjustRightInd w:val="0"/>
        <w:jc w:val="both"/>
        <w:rPr>
          <w:rFonts w:asciiTheme="minorHAnsi" w:hAnsiTheme="minorHAnsi" w:cstheme="minorHAnsi"/>
          <w:b/>
          <w:bCs/>
          <w:color w:val="000000"/>
        </w:rPr>
      </w:pPr>
    </w:p>
    <w:p w:rsidR="009227A1" w:rsidRPr="00115FF1" w:rsidRDefault="009227A1" w:rsidP="00E461F0">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pPr>
      <w:bookmarkStart w:id="13" w:name="_Toc294249148"/>
      <w:bookmarkStart w:id="14" w:name="_Toc294249475"/>
      <w:bookmarkStart w:id="15" w:name="_Toc296007681"/>
      <w:bookmarkStart w:id="16" w:name="_Toc327982942"/>
      <w:bookmarkStart w:id="17" w:name="_Toc327983544"/>
      <w:r w:rsidRPr="00115FF1">
        <w:t>Standard 1-1</w:t>
      </w:r>
      <w:bookmarkEnd w:id="13"/>
      <w:bookmarkEnd w:id="14"/>
      <w:bookmarkEnd w:id="15"/>
      <w:r w:rsidRPr="00115FF1">
        <w:t>The program must have documented measurable objectives that support institution mission statements.</w:t>
      </w:r>
      <w:bookmarkEnd w:id="16"/>
      <w:bookmarkEnd w:id="17"/>
    </w:p>
    <w:p w:rsidR="00F277ED" w:rsidRPr="00115FF1" w:rsidRDefault="00F277ED" w:rsidP="003C1806">
      <w:pPr>
        <w:bidi w:val="0"/>
        <w:ind w:right="-64"/>
        <w:jc w:val="both"/>
        <w:rPr>
          <w:rFonts w:asciiTheme="minorHAnsi" w:hAnsiTheme="minorHAnsi" w:cstheme="minorHAnsi"/>
          <w:b/>
          <w:color w:val="000000"/>
          <w:sz w:val="26"/>
          <w:szCs w:val="26"/>
        </w:rPr>
      </w:pPr>
    </w:p>
    <w:p w:rsidR="004A124C" w:rsidRPr="00115FF1" w:rsidRDefault="00873018" w:rsidP="00847659">
      <w:pPr>
        <w:bidi w:val="0"/>
        <w:ind w:right="-64"/>
        <w:jc w:val="both"/>
        <w:rPr>
          <w:rFonts w:asciiTheme="minorHAnsi" w:hAnsiTheme="minorHAnsi" w:cstheme="minorHAnsi"/>
          <w:b/>
          <w:color w:val="000000"/>
          <w:sz w:val="26"/>
          <w:szCs w:val="26"/>
        </w:rPr>
      </w:pPr>
      <w:r w:rsidRPr="00115FF1">
        <w:rPr>
          <w:rFonts w:asciiTheme="minorHAnsi" w:hAnsiTheme="minorHAnsi" w:cstheme="minorHAnsi"/>
          <w:b/>
          <w:color w:val="000000"/>
          <w:sz w:val="30"/>
          <w:szCs w:val="30"/>
        </w:rPr>
        <w:t>Vision Statement</w:t>
      </w:r>
    </w:p>
    <w:p w:rsidR="00F277ED" w:rsidRPr="00115FF1" w:rsidRDefault="00F277ED" w:rsidP="003C1806">
      <w:pPr>
        <w:bidi w:val="0"/>
        <w:ind w:right="-64"/>
        <w:jc w:val="both"/>
        <w:rPr>
          <w:rFonts w:asciiTheme="minorHAnsi" w:hAnsiTheme="minorHAnsi" w:cstheme="minorHAnsi"/>
          <w:bCs/>
          <w:color w:val="000000"/>
          <w:sz w:val="26"/>
          <w:szCs w:val="26"/>
        </w:rPr>
      </w:pPr>
    </w:p>
    <w:p w:rsidR="00232907" w:rsidRPr="00115FF1" w:rsidRDefault="006C196F" w:rsidP="003C1806">
      <w:pPr>
        <w:bidi w:val="0"/>
        <w:ind w:right="-64"/>
        <w:jc w:val="both"/>
        <w:rPr>
          <w:rFonts w:asciiTheme="minorHAnsi" w:hAnsiTheme="minorHAnsi" w:cstheme="minorHAnsi"/>
          <w:sz w:val="26"/>
          <w:szCs w:val="26"/>
        </w:rPr>
      </w:pPr>
      <w:r w:rsidRPr="00115FF1">
        <w:rPr>
          <w:rFonts w:asciiTheme="minorHAnsi" w:hAnsiTheme="minorHAnsi" w:cstheme="minorHAnsi"/>
          <w:sz w:val="26"/>
          <w:szCs w:val="26"/>
        </w:rPr>
        <w:t xml:space="preserve">To become the leading national school in </w:t>
      </w:r>
      <w:r w:rsidR="002A04FA" w:rsidRPr="00115FF1">
        <w:rPr>
          <w:rFonts w:asciiTheme="minorHAnsi" w:hAnsiTheme="minorHAnsi" w:cstheme="minorHAnsi"/>
          <w:sz w:val="26"/>
          <w:szCs w:val="26"/>
        </w:rPr>
        <w:t>media and mass communication</w:t>
      </w:r>
      <w:r w:rsidRPr="00115FF1">
        <w:rPr>
          <w:rFonts w:asciiTheme="minorHAnsi" w:hAnsiTheme="minorHAnsi" w:cstheme="minorHAnsi"/>
          <w:sz w:val="26"/>
          <w:szCs w:val="26"/>
        </w:rPr>
        <w:t>.</w:t>
      </w:r>
      <w:r w:rsidR="003812CD" w:rsidRPr="00115FF1">
        <w:rPr>
          <w:rFonts w:asciiTheme="minorHAnsi" w:hAnsiTheme="minorHAnsi" w:cstheme="minorHAnsi"/>
          <w:sz w:val="26"/>
          <w:szCs w:val="26"/>
        </w:rPr>
        <w:t xml:space="preserve"> </w:t>
      </w:r>
    </w:p>
    <w:p w:rsidR="00F277ED" w:rsidRPr="00115FF1" w:rsidRDefault="00F277ED" w:rsidP="003C1806">
      <w:pPr>
        <w:bidi w:val="0"/>
        <w:ind w:right="-64"/>
        <w:jc w:val="both"/>
        <w:rPr>
          <w:rFonts w:asciiTheme="minorHAnsi" w:hAnsiTheme="minorHAnsi" w:cstheme="minorHAnsi"/>
          <w:b/>
          <w:color w:val="000000"/>
          <w:sz w:val="30"/>
          <w:szCs w:val="30"/>
        </w:rPr>
      </w:pPr>
    </w:p>
    <w:p w:rsidR="00177BF2" w:rsidRPr="00115FF1" w:rsidRDefault="00177BF2" w:rsidP="00115FF1">
      <w:pPr>
        <w:bidi w:val="0"/>
        <w:ind w:right="-64"/>
        <w:jc w:val="both"/>
        <w:rPr>
          <w:rFonts w:asciiTheme="minorHAnsi" w:hAnsiTheme="minorHAnsi" w:cstheme="minorHAnsi"/>
          <w:b/>
          <w:color w:val="000000"/>
          <w:sz w:val="26"/>
          <w:szCs w:val="26"/>
        </w:rPr>
      </w:pPr>
      <w:r w:rsidRPr="00115FF1">
        <w:rPr>
          <w:rFonts w:asciiTheme="minorHAnsi" w:hAnsiTheme="minorHAnsi" w:cstheme="minorHAnsi"/>
          <w:b/>
          <w:color w:val="000000"/>
          <w:sz w:val="30"/>
          <w:szCs w:val="30"/>
        </w:rPr>
        <w:t>D</w:t>
      </w:r>
      <w:r w:rsidR="00873018" w:rsidRPr="00115FF1">
        <w:rPr>
          <w:rFonts w:asciiTheme="minorHAnsi" w:hAnsiTheme="minorHAnsi" w:cstheme="minorHAnsi"/>
          <w:b/>
          <w:color w:val="000000"/>
          <w:sz w:val="30"/>
          <w:szCs w:val="30"/>
        </w:rPr>
        <w:t>epartment Mission Statement</w:t>
      </w:r>
    </w:p>
    <w:p w:rsidR="00F277ED" w:rsidRPr="00115FF1" w:rsidRDefault="00F277ED" w:rsidP="003C1806">
      <w:pPr>
        <w:pStyle w:val="ListParagraph"/>
        <w:bidi w:val="0"/>
        <w:ind w:left="0" w:right="-64"/>
        <w:jc w:val="both"/>
        <w:rPr>
          <w:rFonts w:asciiTheme="minorHAnsi" w:hAnsiTheme="minorHAnsi" w:cstheme="minorHAnsi"/>
          <w:bCs/>
          <w:color w:val="000000"/>
          <w:sz w:val="26"/>
          <w:szCs w:val="26"/>
        </w:rPr>
      </w:pPr>
    </w:p>
    <w:p w:rsidR="006C196F" w:rsidRPr="00115FF1" w:rsidRDefault="006C196F" w:rsidP="003C1806">
      <w:pPr>
        <w:bidi w:val="0"/>
        <w:ind w:right="-64"/>
        <w:jc w:val="both"/>
        <w:rPr>
          <w:rFonts w:asciiTheme="minorHAnsi" w:hAnsiTheme="minorHAnsi" w:cstheme="minorHAnsi"/>
          <w:sz w:val="26"/>
          <w:szCs w:val="26"/>
        </w:rPr>
      </w:pPr>
      <w:r w:rsidRPr="00115FF1">
        <w:rPr>
          <w:rFonts w:asciiTheme="minorHAnsi" w:hAnsiTheme="minorHAnsi" w:cstheme="minorHAnsi"/>
          <w:sz w:val="26"/>
          <w:szCs w:val="26"/>
        </w:rPr>
        <w:t>The mission of the School is to build a successful career for its students. The School will provide them with a high quality, enjoyable learning experience and transform them into managers who are technically superb, socially responsible and professionally accomplished.</w:t>
      </w:r>
    </w:p>
    <w:p w:rsidR="00F277ED" w:rsidRPr="00115FF1" w:rsidRDefault="00F277ED" w:rsidP="003C1806">
      <w:pPr>
        <w:bidi w:val="0"/>
        <w:ind w:right="-64"/>
        <w:jc w:val="both"/>
        <w:rPr>
          <w:rFonts w:asciiTheme="minorHAnsi" w:hAnsiTheme="minorHAnsi" w:cstheme="minorHAnsi"/>
        </w:rPr>
      </w:pPr>
    </w:p>
    <w:p w:rsidR="004A124C" w:rsidRPr="00115FF1" w:rsidRDefault="004A124C" w:rsidP="003C1806">
      <w:pPr>
        <w:bidi w:val="0"/>
        <w:ind w:right="-64"/>
        <w:jc w:val="both"/>
        <w:rPr>
          <w:rFonts w:asciiTheme="minorHAnsi" w:hAnsiTheme="minorHAnsi" w:cstheme="minorHAnsi"/>
          <w:b/>
          <w:color w:val="000000"/>
          <w:sz w:val="30"/>
          <w:szCs w:val="30"/>
        </w:rPr>
      </w:pPr>
      <w:r w:rsidRPr="00115FF1">
        <w:rPr>
          <w:rFonts w:asciiTheme="minorHAnsi" w:hAnsiTheme="minorHAnsi" w:cstheme="minorHAnsi"/>
          <w:b/>
          <w:color w:val="000000"/>
          <w:sz w:val="30"/>
          <w:szCs w:val="30"/>
        </w:rPr>
        <w:t>P</w:t>
      </w:r>
      <w:r w:rsidR="00822E46" w:rsidRPr="00115FF1">
        <w:rPr>
          <w:rFonts w:asciiTheme="minorHAnsi" w:hAnsiTheme="minorHAnsi" w:cstheme="minorHAnsi"/>
          <w:b/>
          <w:color w:val="000000"/>
          <w:sz w:val="30"/>
          <w:szCs w:val="30"/>
        </w:rPr>
        <w:t>rogram Mission Statement</w:t>
      </w:r>
      <w:r w:rsidR="00E80123" w:rsidRPr="00115FF1">
        <w:rPr>
          <w:rFonts w:asciiTheme="minorHAnsi" w:hAnsiTheme="minorHAnsi" w:cstheme="minorHAnsi"/>
          <w:b/>
          <w:color w:val="000000"/>
          <w:sz w:val="30"/>
          <w:szCs w:val="30"/>
        </w:rPr>
        <w:t xml:space="preserve"> (B.</w:t>
      </w:r>
      <w:r w:rsidR="004205CF" w:rsidRPr="00115FF1">
        <w:rPr>
          <w:rFonts w:asciiTheme="minorHAnsi" w:hAnsiTheme="minorHAnsi" w:cstheme="minorHAnsi"/>
          <w:b/>
          <w:color w:val="000000"/>
          <w:sz w:val="30"/>
          <w:szCs w:val="30"/>
        </w:rPr>
        <w:t>A</w:t>
      </w:r>
      <w:r w:rsidR="00E80123" w:rsidRPr="00115FF1">
        <w:rPr>
          <w:rFonts w:asciiTheme="minorHAnsi" w:hAnsiTheme="minorHAnsi" w:cstheme="minorHAnsi"/>
          <w:b/>
          <w:color w:val="000000"/>
          <w:sz w:val="30"/>
          <w:szCs w:val="30"/>
        </w:rPr>
        <w:t xml:space="preserve"> (Hons) in </w:t>
      </w:r>
      <w:r w:rsidR="004205CF" w:rsidRPr="00115FF1">
        <w:rPr>
          <w:rFonts w:asciiTheme="minorHAnsi" w:hAnsiTheme="minorHAnsi" w:cstheme="minorHAnsi"/>
          <w:b/>
          <w:color w:val="000000"/>
          <w:sz w:val="30"/>
          <w:szCs w:val="30"/>
        </w:rPr>
        <w:t>Journalism</w:t>
      </w:r>
      <w:r w:rsidR="00E80123" w:rsidRPr="00115FF1">
        <w:rPr>
          <w:rFonts w:asciiTheme="minorHAnsi" w:hAnsiTheme="minorHAnsi" w:cstheme="minorHAnsi"/>
          <w:b/>
          <w:color w:val="000000"/>
          <w:sz w:val="30"/>
          <w:szCs w:val="30"/>
        </w:rPr>
        <w:t>)</w:t>
      </w:r>
    </w:p>
    <w:p w:rsidR="00F277ED" w:rsidRPr="00115FF1" w:rsidRDefault="00F277ED" w:rsidP="003C1806">
      <w:pPr>
        <w:bidi w:val="0"/>
        <w:ind w:right="-64"/>
        <w:jc w:val="both"/>
        <w:rPr>
          <w:rFonts w:asciiTheme="minorHAnsi" w:hAnsiTheme="minorHAnsi" w:cstheme="minorHAnsi"/>
          <w:bCs/>
          <w:color w:val="000000"/>
          <w:sz w:val="26"/>
          <w:szCs w:val="26"/>
        </w:rPr>
      </w:pPr>
    </w:p>
    <w:p w:rsidR="0085710F" w:rsidRPr="00115FF1" w:rsidRDefault="009D59F0" w:rsidP="003C1806">
      <w:pPr>
        <w:bidi w:val="0"/>
        <w:ind w:right="-64"/>
        <w:jc w:val="both"/>
        <w:rPr>
          <w:rFonts w:asciiTheme="minorHAnsi" w:hAnsiTheme="minorHAnsi" w:cstheme="minorHAnsi"/>
          <w:sz w:val="26"/>
          <w:szCs w:val="26"/>
        </w:rPr>
      </w:pPr>
      <w:r w:rsidRPr="00115FF1">
        <w:rPr>
          <w:rFonts w:asciiTheme="minorHAnsi" w:hAnsiTheme="minorHAnsi" w:cstheme="minorHAnsi"/>
          <w:sz w:val="26"/>
          <w:szCs w:val="26"/>
        </w:rPr>
        <w:t xml:space="preserve">The mission of </w:t>
      </w:r>
      <w:r w:rsidR="003B549C" w:rsidRPr="00115FF1">
        <w:rPr>
          <w:rFonts w:asciiTheme="minorHAnsi" w:hAnsiTheme="minorHAnsi" w:cstheme="minorHAnsi"/>
          <w:sz w:val="26"/>
          <w:szCs w:val="26"/>
        </w:rPr>
        <w:t>B.A</w:t>
      </w:r>
      <w:r w:rsidR="00114680" w:rsidRPr="00115FF1">
        <w:rPr>
          <w:rFonts w:asciiTheme="minorHAnsi" w:hAnsiTheme="minorHAnsi" w:cstheme="minorHAnsi"/>
          <w:sz w:val="26"/>
          <w:szCs w:val="26"/>
        </w:rPr>
        <w:t xml:space="preserve"> (Hons) in </w:t>
      </w:r>
      <w:r w:rsidR="003B549C" w:rsidRPr="00115FF1">
        <w:rPr>
          <w:rFonts w:asciiTheme="minorHAnsi" w:hAnsiTheme="minorHAnsi" w:cstheme="minorHAnsi"/>
          <w:sz w:val="26"/>
          <w:szCs w:val="26"/>
        </w:rPr>
        <w:t>Journalism</w:t>
      </w:r>
      <w:r w:rsidR="00114680" w:rsidRPr="00115FF1">
        <w:rPr>
          <w:rFonts w:asciiTheme="minorHAnsi" w:hAnsiTheme="minorHAnsi" w:cstheme="minorHAnsi"/>
          <w:sz w:val="26"/>
          <w:szCs w:val="26"/>
        </w:rPr>
        <w:t xml:space="preserve"> </w:t>
      </w:r>
      <w:r w:rsidRPr="00115FF1">
        <w:rPr>
          <w:rFonts w:asciiTheme="minorHAnsi" w:hAnsiTheme="minorHAnsi" w:cstheme="minorHAnsi"/>
          <w:sz w:val="26"/>
          <w:szCs w:val="26"/>
        </w:rPr>
        <w:t xml:space="preserve">program is to prepare graduates </w:t>
      </w:r>
      <w:r w:rsidR="003B549C" w:rsidRPr="00115FF1">
        <w:rPr>
          <w:rFonts w:asciiTheme="minorHAnsi" w:hAnsiTheme="minorHAnsi" w:cstheme="minorHAnsi"/>
          <w:sz w:val="26"/>
          <w:szCs w:val="26"/>
        </w:rPr>
        <w:t xml:space="preserve">with sound knowledge of </w:t>
      </w:r>
      <w:r w:rsidR="00B62C63" w:rsidRPr="00115FF1">
        <w:rPr>
          <w:rFonts w:asciiTheme="minorHAnsi" w:hAnsiTheme="minorHAnsi" w:cstheme="minorHAnsi"/>
          <w:sz w:val="26"/>
          <w:szCs w:val="26"/>
        </w:rPr>
        <w:t xml:space="preserve">print and electronic </w:t>
      </w:r>
      <w:r w:rsidR="003B549C" w:rsidRPr="00115FF1">
        <w:rPr>
          <w:rFonts w:asciiTheme="minorHAnsi" w:hAnsiTheme="minorHAnsi" w:cstheme="minorHAnsi"/>
          <w:sz w:val="26"/>
          <w:szCs w:val="26"/>
        </w:rPr>
        <w:t xml:space="preserve">media </w:t>
      </w:r>
      <w:r w:rsidR="00A379D0" w:rsidRPr="00115FF1">
        <w:rPr>
          <w:rFonts w:asciiTheme="minorHAnsi" w:hAnsiTheme="minorHAnsi" w:cstheme="minorHAnsi"/>
          <w:sz w:val="26"/>
          <w:szCs w:val="26"/>
        </w:rPr>
        <w:t xml:space="preserve">along with a firm foundation in the theory and practice of </w:t>
      </w:r>
      <w:r w:rsidR="00F82590" w:rsidRPr="00115FF1">
        <w:rPr>
          <w:rFonts w:asciiTheme="minorHAnsi" w:hAnsiTheme="minorHAnsi" w:cstheme="minorHAnsi"/>
          <w:sz w:val="26"/>
          <w:szCs w:val="26"/>
        </w:rPr>
        <w:t>media</w:t>
      </w:r>
      <w:r w:rsidR="00B62C63" w:rsidRPr="00115FF1">
        <w:rPr>
          <w:rFonts w:asciiTheme="minorHAnsi" w:hAnsiTheme="minorHAnsi" w:cstheme="minorHAnsi"/>
          <w:sz w:val="26"/>
          <w:szCs w:val="26"/>
        </w:rPr>
        <w:t xml:space="preserve"> laws/</w:t>
      </w:r>
      <w:r w:rsidR="00B62CDB" w:rsidRPr="00115FF1">
        <w:rPr>
          <w:rFonts w:asciiTheme="minorHAnsi" w:hAnsiTheme="minorHAnsi" w:cstheme="minorHAnsi"/>
          <w:sz w:val="26"/>
          <w:szCs w:val="26"/>
        </w:rPr>
        <w:t>ethics</w:t>
      </w:r>
      <w:r w:rsidR="00A379D0" w:rsidRPr="00115FF1">
        <w:rPr>
          <w:rFonts w:asciiTheme="minorHAnsi" w:hAnsiTheme="minorHAnsi" w:cstheme="minorHAnsi"/>
          <w:sz w:val="26"/>
          <w:szCs w:val="26"/>
        </w:rPr>
        <w:t xml:space="preserve"> and </w:t>
      </w:r>
      <w:r w:rsidR="00777311" w:rsidRPr="00115FF1">
        <w:rPr>
          <w:rFonts w:asciiTheme="minorHAnsi" w:hAnsiTheme="minorHAnsi" w:cstheme="minorHAnsi"/>
          <w:sz w:val="26"/>
          <w:szCs w:val="26"/>
        </w:rPr>
        <w:t>broadcasting</w:t>
      </w:r>
      <w:r w:rsidR="00B62C63" w:rsidRPr="00115FF1">
        <w:rPr>
          <w:rFonts w:asciiTheme="minorHAnsi" w:hAnsiTheme="minorHAnsi" w:cstheme="minorHAnsi"/>
          <w:sz w:val="26"/>
          <w:szCs w:val="26"/>
        </w:rPr>
        <w:t xml:space="preserve"> </w:t>
      </w:r>
      <w:r w:rsidRPr="00115FF1">
        <w:rPr>
          <w:rFonts w:asciiTheme="minorHAnsi" w:hAnsiTheme="minorHAnsi" w:cstheme="minorHAnsi"/>
          <w:sz w:val="26"/>
          <w:szCs w:val="26"/>
        </w:rPr>
        <w:t>for careers in the</w:t>
      </w:r>
      <w:r w:rsidR="00E80123" w:rsidRPr="00115FF1">
        <w:rPr>
          <w:rFonts w:asciiTheme="minorHAnsi" w:hAnsiTheme="minorHAnsi" w:cstheme="minorHAnsi"/>
          <w:sz w:val="26"/>
          <w:szCs w:val="26"/>
        </w:rPr>
        <w:t xml:space="preserve"> </w:t>
      </w:r>
      <w:r w:rsidR="00114680" w:rsidRPr="00115FF1">
        <w:rPr>
          <w:rFonts w:asciiTheme="minorHAnsi" w:hAnsiTheme="minorHAnsi" w:cstheme="minorHAnsi"/>
          <w:sz w:val="26"/>
          <w:szCs w:val="26"/>
        </w:rPr>
        <w:t xml:space="preserve">field of </w:t>
      </w:r>
      <w:r w:rsidR="00B62C63" w:rsidRPr="00115FF1">
        <w:rPr>
          <w:rFonts w:asciiTheme="minorHAnsi" w:hAnsiTheme="minorHAnsi" w:cstheme="minorHAnsi"/>
          <w:sz w:val="26"/>
          <w:szCs w:val="26"/>
        </w:rPr>
        <w:t xml:space="preserve">mass </w:t>
      </w:r>
      <w:r w:rsidR="00777311" w:rsidRPr="00115FF1">
        <w:rPr>
          <w:rFonts w:asciiTheme="minorHAnsi" w:hAnsiTheme="minorHAnsi" w:cstheme="minorHAnsi"/>
          <w:sz w:val="26"/>
          <w:szCs w:val="26"/>
        </w:rPr>
        <w:t xml:space="preserve">communication. </w:t>
      </w:r>
      <w:r w:rsidR="00A502A9" w:rsidRPr="00115FF1">
        <w:rPr>
          <w:rFonts w:asciiTheme="minorHAnsi" w:hAnsiTheme="minorHAnsi" w:cstheme="minorHAnsi"/>
          <w:sz w:val="26"/>
          <w:szCs w:val="26"/>
        </w:rPr>
        <w:t xml:space="preserve">These graduates will also have requisite knowledge for </w:t>
      </w:r>
      <w:r w:rsidR="00E80123" w:rsidRPr="00115FF1">
        <w:rPr>
          <w:rFonts w:asciiTheme="minorHAnsi" w:hAnsiTheme="minorHAnsi" w:cstheme="minorHAnsi"/>
          <w:sz w:val="26"/>
          <w:szCs w:val="26"/>
        </w:rPr>
        <w:t xml:space="preserve">post-graduate study in </w:t>
      </w:r>
      <w:r w:rsidR="00777311" w:rsidRPr="00115FF1">
        <w:rPr>
          <w:rFonts w:asciiTheme="minorHAnsi" w:hAnsiTheme="minorHAnsi" w:cstheme="minorHAnsi"/>
          <w:sz w:val="26"/>
          <w:szCs w:val="26"/>
        </w:rPr>
        <w:t>Mass Communicati</w:t>
      </w:r>
      <w:r w:rsidR="003A134C" w:rsidRPr="00115FF1">
        <w:rPr>
          <w:rFonts w:asciiTheme="minorHAnsi" w:hAnsiTheme="minorHAnsi" w:cstheme="minorHAnsi"/>
          <w:sz w:val="26"/>
          <w:szCs w:val="26"/>
        </w:rPr>
        <w:t>o</w:t>
      </w:r>
      <w:r w:rsidR="00777311" w:rsidRPr="00115FF1">
        <w:rPr>
          <w:rFonts w:asciiTheme="minorHAnsi" w:hAnsiTheme="minorHAnsi" w:cstheme="minorHAnsi"/>
          <w:sz w:val="26"/>
          <w:szCs w:val="26"/>
        </w:rPr>
        <w:t>n, Public Relations</w:t>
      </w:r>
      <w:r w:rsidR="00114680" w:rsidRPr="00115FF1">
        <w:rPr>
          <w:rFonts w:asciiTheme="minorHAnsi" w:hAnsiTheme="minorHAnsi" w:cstheme="minorHAnsi"/>
          <w:sz w:val="26"/>
          <w:szCs w:val="26"/>
        </w:rPr>
        <w:t xml:space="preserve"> </w:t>
      </w:r>
      <w:r w:rsidR="00E80123" w:rsidRPr="00115FF1">
        <w:rPr>
          <w:rFonts w:asciiTheme="minorHAnsi" w:hAnsiTheme="minorHAnsi" w:cstheme="minorHAnsi"/>
          <w:sz w:val="26"/>
          <w:szCs w:val="26"/>
        </w:rPr>
        <w:t>and related disciplines.</w:t>
      </w:r>
      <w:r w:rsidR="00D7100F" w:rsidRPr="00115FF1">
        <w:rPr>
          <w:rFonts w:asciiTheme="minorHAnsi" w:hAnsiTheme="minorHAnsi" w:cstheme="minorHAnsi"/>
          <w:sz w:val="26"/>
          <w:szCs w:val="26"/>
        </w:rPr>
        <w:t xml:space="preserve"> </w:t>
      </w:r>
      <w:r w:rsidR="00A379D0" w:rsidRPr="00115FF1">
        <w:rPr>
          <w:rFonts w:asciiTheme="minorHAnsi" w:hAnsiTheme="minorHAnsi" w:cstheme="minorHAnsi"/>
          <w:sz w:val="26"/>
          <w:szCs w:val="26"/>
        </w:rPr>
        <w:t>.</w:t>
      </w:r>
    </w:p>
    <w:p w:rsidR="00E80123" w:rsidRPr="00115FF1" w:rsidRDefault="00E80123" w:rsidP="003C1806">
      <w:pPr>
        <w:bidi w:val="0"/>
        <w:ind w:right="-64"/>
        <w:jc w:val="both"/>
        <w:rPr>
          <w:rFonts w:asciiTheme="minorHAnsi" w:hAnsiTheme="minorHAnsi" w:cstheme="minorHAnsi"/>
          <w:b/>
          <w:color w:val="000000"/>
          <w:sz w:val="30"/>
          <w:szCs w:val="30"/>
        </w:rPr>
      </w:pPr>
    </w:p>
    <w:p w:rsidR="004A124C" w:rsidRPr="00115FF1" w:rsidRDefault="004A124C" w:rsidP="003C1806">
      <w:pPr>
        <w:bidi w:val="0"/>
        <w:ind w:right="-64"/>
        <w:jc w:val="both"/>
        <w:rPr>
          <w:rFonts w:asciiTheme="minorHAnsi" w:hAnsiTheme="minorHAnsi" w:cstheme="minorHAnsi"/>
          <w:b/>
          <w:color w:val="000000"/>
          <w:sz w:val="30"/>
          <w:szCs w:val="30"/>
        </w:rPr>
      </w:pPr>
      <w:r w:rsidRPr="00115FF1">
        <w:rPr>
          <w:rFonts w:asciiTheme="minorHAnsi" w:hAnsiTheme="minorHAnsi" w:cstheme="minorHAnsi"/>
          <w:b/>
          <w:color w:val="000000"/>
          <w:sz w:val="30"/>
          <w:szCs w:val="30"/>
        </w:rPr>
        <w:t>P</w:t>
      </w:r>
      <w:r w:rsidR="00822E46" w:rsidRPr="00115FF1">
        <w:rPr>
          <w:rFonts w:asciiTheme="minorHAnsi" w:hAnsiTheme="minorHAnsi" w:cstheme="minorHAnsi"/>
          <w:b/>
          <w:color w:val="000000"/>
          <w:sz w:val="30"/>
          <w:szCs w:val="30"/>
        </w:rPr>
        <w:t>rogram Educational Objectives</w:t>
      </w:r>
    </w:p>
    <w:p w:rsidR="004A124C" w:rsidRPr="00115FF1" w:rsidRDefault="004A124C" w:rsidP="003C1806">
      <w:pPr>
        <w:bidi w:val="0"/>
        <w:ind w:right="-64"/>
        <w:jc w:val="both"/>
        <w:rPr>
          <w:rFonts w:asciiTheme="minorHAnsi" w:hAnsiTheme="minorHAnsi" w:cstheme="minorHAnsi"/>
          <w:b/>
          <w:color w:val="000000"/>
          <w:sz w:val="26"/>
          <w:szCs w:val="26"/>
        </w:rPr>
      </w:pPr>
    </w:p>
    <w:p w:rsidR="004A124C" w:rsidRPr="00115FF1" w:rsidRDefault="0085710F"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The </w:t>
      </w:r>
      <w:r w:rsidR="00EC5DB1" w:rsidRPr="00115FF1">
        <w:rPr>
          <w:rFonts w:asciiTheme="minorHAnsi" w:hAnsiTheme="minorHAnsi" w:cstheme="minorHAnsi"/>
          <w:color w:val="000000"/>
          <w:sz w:val="26"/>
          <w:szCs w:val="26"/>
        </w:rPr>
        <w:t>B.A</w:t>
      </w:r>
      <w:r w:rsidR="00114680" w:rsidRPr="00115FF1">
        <w:rPr>
          <w:rFonts w:asciiTheme="minorHAnsi" w:hAnsiTheme="minorHAnsi" w:cstheme="minorHAnsi"/>
          <w:color w:val="000000"/>
          <w:sz w:val="26"/>
          <w:szCs w:val="26"/>
        </w:rPr>
        <w:t xml:space="preserve"> (Hons) in </w:t>
      </w:r>
      <w:r w:rsidR="00EC5DB1" w:rsidRPr="00115FF1">
        <w:rPr>
          <w:rFonts w:asciiTheme="minorHAnsi" w:hAnsiTheme="minorHAnsi" w:cstheme="minorHAnsi"/>
          <w:color w:val="000000"/>
          <w:sz w:val="26"/>
          <w:szCs w:val="26"/>
        </w:rPr>
        <w:t>Journalism</w:t>
      </w:r>
      <w:r w:rsidR="008336BF" w:rsidRPr="00115FF1">
        <w:rPr>
          <w:rFonts w:asciiTheme="minorHAnsi" w:hAnsiTheme="minorHAnsi" w:cstheme="minorHAnsi"/>
          <w:color w:val="000000"/>
          <w:sz w:val="26"/>
          <w:szCs w:val="26"/>
        </w:rPr>
        <w:t xml:space="preserve"> </w:t>
      </w:r>
      <w:r w:rsidR="009D59F0" w:rsidRPr="00115FF1">
        <w:rPr>
          <w:rFonts w:asciiTheme="minorHAnsi" w:hAnsiTheme="minorHAnsi" w:cstheme="minorHAnsi"/>
          <w:color w:val="000000"/>
          <w:sz w:val="26"/>
          <w:szCs w:val="26"/>
        </w:rPr>
        <w:t>is design</w:t>
      </w:r>
      <w:r w:rsidRPr="00115FF1">
        <w:rPr>
          <w:rFonts w:asciiTheme="minorHAnsi" w:hAnsiTheme="minorHAnsi" w:cstheme="minorHAnsi"/>
          <w:color w:val="000000"/>
          <w:sz w:val="26"/>
          <w:szCs w:val="26"/>
        </w:rPr>
        <w:t>ed</w:t>
      </w:r>
      <w:r w:rsidR="009D59F0" w:rsidRPr="00115FF1">
        <w:rPr>
          <w:rFonts w:asciiTheme="minorHAnsi" w:hAnsiTheme="minorHAnsi" w:cstheme="minorHAnsi"/>
          <w:color w:val="000000"/>
          <w:sz w:val="26"/>
          <w:szCs w:val="26"/>
        </w:rPr>
        <w:t xml:space="preserve"> to achieve following objectives:</w:t>
      </w:r>
    </w:p>
    <w:p w:rsidR="009D59F0" w:rsidRPr="00115FF1" w:rsidRDefault="009D59F0" w:rsidP="003C1806">
      <w:pPr>
        <w:bidi w:val="0"/>
        <w:ind w:right="-64"/>
        <w:jc w:val="both"/>
        <w:rPr>
          <w:rFonts w:asciiTheme="minorHAnsi" w:hAnsiTheme="minorHAnsi" w:cstheme="minorHAnsi"/>
          <w:color w:val="000000"/>
          <w:sz w:val="26"/>
          <w:szCs w:val="26"/>
        </w:rPr>
      </w:pPr>
    </w:p>
    <w:p w:rsidR="00F277ED" w:rsidRPr="00115FF1" w:rsidRDefault="001C3744" w:rsidP="003C1806">
      <w:pPr>
        <w:numPr>
          <w:ilvl w:val="0"/>
          <w:numId w:val="11"/>
        </w:numPr>
        <w:bidi w:val="0"/>
        <w:ind w:left="720" w:right="-64" w:hanging="72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Disseminate information and ideas that enable students to fulfill their responsibilities in a democratic, pluralist</w:t>
      </w:r>
      <w:r w:rsidR="00084B64" w:rsidRPr="00115FF1">
        <w:rPr>
          <w:rFonts w:asciiTheme="minorHAnsi" w:hAnsiTheme="minorHAnsi" w:cstheme="minorHAnsi"/>
          <w:color w:val="000000"/>
          <w:sz w:val="26"/>
          <w:szCs w:val="26"/>
        </w:rPr>
        <w:t>i</w:t>
      </w:r>
      <w:r w:rsidRPr="00115FF1">
        <w:rPr>
          <w:rFonts w:asciiTheme="minorHAnsi" w:hAnsiTheme="minorHAnsi" w:cstheme="minorHAnsi"/>
          <w:color w:val="000000"/>
          <w:sz w:val="26"/>
          <w:szCs w:val="26"/>
        </w:rPr>
        <w:t xml:space="preserve">c </w:t>
      </w:r>
      <w:r w:rsidR="00084B64" w:rsidRPr="00115FF1">
        <w:rPr>
          <w:rFonts w:asciiTheme="minorHAnsi" w:hAnsiTheme="minorHAnsi" w:cstheme="minorHAnsi"/>
          <w:color w:val="000000"/>
          <w:sz w:val="26"/>
          <w:szCs w:val="26"/>
        </w:rPr>
        <w:t>society</w:t>
      </w:r>
      <w:r w:rsidR="00F72BD3" w:rsidRPr="00115FF1">
        <w:rPr>
          <w:rFonts w:asciiTheme="minorHAnsi" w:hAnsiTheme="minorHAnsi" w:cstheme="minorHAnsi"/>
          <w:color w:val="000000"/>
          <w:sz w:val="26"/>
          <w:szCs w:val="26"/>
        </w:rPr>
        <w:t>.</w:t>
      </w:r>
    </w:p>
    <w:p w:rsidR="00476411" w:rsidRPr="00115FF1" w:rsidRDefault="00476411" w:rsidP="003C1806">
      <w:pPr>
        <w:bidi w:val="0"/>
        <w:ind w:left="720" w:right="-64"/>
        <w:jc w:val="both"/>
        <w:rPr>
          <w:rFonts w:asciiTheme="minorHAnsi" w:hAnsiTheme="minorHAnsi" w:cstheme="minorHAnsi"/>
          <w:color w:val="000000"/>
          <w:sz w:val="26"/>
          <w:szCs w:val="26"/>
        </w:rPr>
      </w:pPr>
    </w:p>
    <w:p w:rsidR="00DF7C84" w:rsidRPr="00115FF1" w:rsidRDefault="00665F07" w:rsidP="003C1806">
      <w:pPr>
        <w:numPr>
          <w:ilvl w:val="0"/>
          <w:numId w:val="11"/>
        </w:numPr>
        <w:bidi w:val="0"/>
        <w:ind w:left="720" w:right="-64" w:hanging="72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Prepare professiona</w:t>
      </w:r>
      <w:r w:rsidR="00E22E6D" w:rsidRPr="00115FF1">
        <w:rPr>
          <w:rFonts w:asciiTheme="minorHAnsi" w:hAnsiTheme="minorHAnsi" w:cstheme="minorHAnsi"/>
          <w:color w:val="000000"/>
          <w:sz w:val="26"/>
          <w:szCs w:val="26"/>
        </w:rPr>
        <w:t xml:space="preserve">ls in the field of media and mass communication who are able to exercise their freedom with a </w:t>
      </w:r>
      <w:r w:rsidR="00016FAD" w:rsidRPr="00115FF1">
        <w:rPr>
          <w:rFonts w:asciiTheme="minorHAnsi" w:hAnsiTheme="minorHAnsi" w:cstheme="minorHAnsi"/>
          <w:color w:val="000000"/>
          <w:sz w:val="26"/>
          <w:szCs w:val="26"/>
        </w:rPr>
        <w:t>conscious awareness of the constitutional rights of citizen</w:t>
      </w:r>
      <w:r w:rsidR="00685F9B" w:rsidRPr="00115FF1">
        <w:rPr>
          <w:rFonts w:asciiTheme="minorHAnsi" w:hAnsiTheme="minorHAnsi" w:cstheme="minorHAnsi"/>
          <w:color w:val="000000"/>
          <w:sz w:val="26"/>
          <w:szCs w:val="26"/>
        </w:rPr>
        <w:t xml:space="preserve"> as enshrined</w:t>
      </w:r>
      <w:r w:rsidR="00EE1C6F" w:rsidRPr="00115FF1">
        <w:rPr>
          <w:rFonts w:asciiTheme="minorHAnsi" w:hAnsiTheme="minorHAnsi" w:cstheme="minorHAnsi"/>
          <w:color w:val="000000"/>
          <w:sz w:val="26"/>
          <w:szCs w:val="26"/>
        </w:rPr>
        <w:t xml:space="preserve"> in the freedom Constitution of Pakistan and the Universal Declaration of</w:t>
      </w:r>
      <w:r w:rsidR="00AB2D95" w:rsidRPr="00115FF1">
        <w:rPr>
          <w:rFonts w:asciiTheme="minorHAnsi" w:hAnsiTheme="minorHAnsi" w:cstheme="minorHAnsi"/>
          <w:color w:val="000000"/>
          <w:sz w:val="26"/>
          <w:szCs w:val="26"/>
        </w:rPr>
        <w:t xml:space="preserve"> Human Rights</w:t>
      </w:r>
      <w:r w:rsidR="0085710F" w:rsidRPr="00115FF1">
        <w:rPr>
          <w:rFonts w:asciiTheme="minorHAnsi" w:hAnsiTheme="minorHAnsi" w:cstheme="minorHAnsi"/>
          <w:color w:val="000000"/>
          <w:sz w:val="26"/>
          <w:szCs w:val="26"/>
        </w:rPr>
        <w:t>.</w:t>
      </w:r>
      <w:r w:rsidR="00DF7C84" w:rsidRPr="00115FF1">
        <w:rPr>
          <w:rFonts w:asciiTheme="minorHAnsi" w:hAnsiTheme="minorHAnsi" w:cstheme="minorHAnsi"/>
          <w:color w:val="000000"/>
          <w:sz w:val="26"/>
          <w:szCs w:val="26"/>
        </w:rPr>
        <w:t xml:space="preserve"> </w:t>
      </w:r>
    </w:p>
    <w:p w:rsidR="00F277ED" w:rsidRPr="00115FF1" w:rsidRDefault="00F277ED" w:rsidP="003C1806">
      <w:pPr>
        <w:bidi w:val="0"/>
        <w:ind w:right="-64"/>
        <w:jc w:val="both"/>
        <w:rPr>
          <w:rFonts w:asciiTheme="minorHAnsi" w:hAnsiTheme="minorHAnsi" w:cstheme="minorHAnsi"/>
          <w:color w:val="000000"/>
          <w:sz w:val="26"/>
          <w:szCs w:val="26"/>
        </w:rPr>
      </w:pPr>
    </w:p>
    <w:p w:rsidR="00D7100F" w:rsidRPr="00115FF1" w:rsidRDefault="00DF7C84" w:rsidP="003C1806">
      <w:pPr>
        <w:numPr>
          <w:ilvl w:val="0"/>
          <w:numId w:val="11"/>
        </w:numPr>
        <w:bidi w:val="0"/>
        <w:ind w:left="720" w:right="-64" w:hanging="72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To </w:t>
      </w:r>
      <w:r w:rsidR="00AB2D95" w:rsidRPr="00115FF1">
        <w:rPr>
          <w:rFonts w:asciiTheme="minorHAnsi" w:hAnsiTheme="minorHAnsi" w:cstheme="minorHAnsi"/>
          <w:color w:val="000000"/>
          <w:sz w:val="26"/>
          <w:szCs w:val="26"/>
        </w:rPr>
        <w:t>equip students with the required tools and skills to cope with the innovations taking place in</w:t>
      </w:r>
      <w:r w:rsidR="00CB114E" w:rsidRPr="00115FF1">
        <w:rPr>
          <w:rFonts w:asciiTheme="minorHAnsi" w:hAnsiTheme="minorHAnsi" w:cstheme="minorHAnsi"/>
          <w:color w:val="000000"/>
          <w:sz w:val="26"/>
          <w:szCs w:val="26"/>
        </w:rPr>
        <w:t xml:space="preserve"> international media and prepare them for the challenges thrown up by the information age</w:t>
      </w:r>
      <w:r w:rsidR="00D7100F" w:rsidRPr="00115FF1">
        <w:rPr>
          <w:rFonts w:asciiTheme="minorHAnsi" w:hAnsiTheme="minorHAnsi" w:cstheme="minorHAnsi"/>
          <w:color w:val="000000"/>
          <w:sz w:val="26"/>
          <w:szCs w:val="26"/>
        </w:rPr>
        <w:t>.</w:t>
      </w:r>
    </w:p>
    <w:p w:rsidR="00F277ED" w:rsidRPr="00115FF1" w:rsidRDefault="00F277ED" w:rsidP="003C1806">
      <w:pPr>
        <w:bidi w:val="0"/>
        <w:ind w:left="720" w:right="-64"/>
        <w:jc w:val="both"/>
        <w:rPr>
          <w:rFonts w:asciiTheme="minorHAnsi" w:hAnsiTheme="minorHAnsi" w:cstheme="minorHAnsi"/>
          <w:color w:val="000000"/>
          <w:sz w:val="26"/>
          <w:szCs w:val="26"/>
        </w:rPr>
      </w:pPr>
    </w:p>
    <w:p w:rsidR="00DF7C84" w:rsidRPr="00115FF1" w:rsidRDefault="00DF7C84" w:rsidP="003C1806">
      <w:pPr>
        <w:numPr>
          <w:ilvl w:val="0"/>
          <w:numId w:val="11"/>
        </w:numPr>
        <w:bidi w:val="0"/>
        <w:ind w:left="720" w:right="-64" w:hanging="72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To inculcate professional and ethical values in the students</w:t>
      </w:r>
      <w:r w:rsidR="0085710F" w:rsidRPr="00115FF1">
        <w:rPr>
          <w:rFonts w:asciiTheme="minorHAnsi" w:hAnsiTheme="minorHAnsi" w:cstheme="minorHAnsi"/>
          <w:color w:val="000000"/>
          <w:sz w:val="26"/>
          <w:szCs w:val="26"/>
        </w:rPr>
        <w:t>.</w:t>
      </w:r>
    </w:p>
    <w:p w:rsidR="00F277ED" w:rsidRPr="00115FF1" w:rsidRDefault="00F277ED" w:rsidP="003C1806">
      <w:pPr>
        <w:bidi w:val="0"/>
        <w:ind w:left="720" w:right="-64"/>
        <w:jc w:val="both"/>
        <w:rPr>
          <w:rFonts w:asciiTheme="minorHAnsi" w:hAnsiTheme="minorHAnsi" w:cstheme="minorHAnsi"/>
          <w:color w:val="000000"/>
          <w:sz w:val="26"/>
          <w:szCs w:val="26"/>
        </w:rPr>
      </w:pPr>
    </w:p>
    <w:p w:rsidR="00873018" w:rsidRPr="00115FF1" w:rsidRDefault="00DF7C84" w:rsidP="003C1806">
      <w:pPr>
        <w:numPr>
          <w:ilvl w:val="0"/>
          <w:numId w:val="11"/>
        </w:numPr>
        <w:bidi w:val="0"/>
        <w:ind w:left="720" w:right="-64" w:hanging="72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To develop </w:t>
      </w:r>
      <w:r w:rsidR="00873018" w:rsidRPr="00115FF1">
        <w:rPr>
          <w:rFonts w:asciiTheme="minorHAnsi" w:hAnsiTheme="minorHAnsi" w:cstheme="minorHAnsi"/>
          <w:color w:val="000000"/>
          <w:sz w:val="26"/>
          <w:szCs w:val="26"/>
        </w:rPr>
        <w:t xml:space="preserve">good interpersonal and communication skills in the students, especially </w:t>
      </w:r>
      <w:r w:rsidR="0085710F" w:rsidRPr="00115FF1">
        <w:rPr>
          <w:rFonts w:asciiTheme="minorHAnsi" w:hAnsiTheme="minorHAnsi" w:cstheme="minorHAnsi"/>
          <w:color w:val="000000"/>
          <w:sz w:val="26"/>
          <w:szCs w:val="26"/>
        </w:rPr>
        <w:t xml:space="preserve">with </w:t>
      </w:r>
      <w:r w:rsidR="00873018" w:rsidRPr="00115FF1">
        <w:rPr>
          <w:rFonts w:asciiTheme="minorHAnsi" w:hAnsiTheme="minorHAnsi" w:cstheme="minorHAnsi"/>
          <w:color w:val="000000"/>
          <w:sz w:val="26"/>
          <w:szCs w:val="26"/>
        </w:rPr>
        <w:t>relevance to their program of studies</w:t>
      </w:r>
      <w:r w:rsidR="0085710F" w:rsidRPr="00115FF1">
        <w:rPr>
          <w:rFonts w:asciiTheme="minorHAnsi" w:hAnsiTheme="minorHAnsi" w:cstheme="minorHAnsi"/>
          <w:color w:val="000000"/>
          <w:sz w:val="26"/>
          <w:szCs w:val="26"/>
        </w:rPr>
        <w:t>.</w:t>
      </w:r>
    </w:p>
    <w:p w:rsidR="00E25DE1" w:rsidRPr="00115FF1" w:rsidRDefault="00E25DE1" w:rsidP="003C1806">
      <w:pPr>
        <w:pStyle w:val="ListParagraph"/>
        <w:bidi w:val="0"/>
        <w:jc w:val="both"/>
        <w:rPr>
          <w:rFonts w:asciiTheme="minorHAnsi" w:hAnsiTheme="minorHAnsi" w:cstheme="minorHAnsi"/>
          <w:color w:val="000000"/>
          <w:sz w:val="26"/>
          <w:szCs w:val="26"/>
        </w:rPr>
      </w:pPr>
    </w:p>
    <w:p w:rsidR="00E25DE1" w:rsidRPr="00115FF1" w:rsidRDefault="007A4D9F" w:rsidP="003C1806">
      <w:pPr>
        <w:numPr>
          <w:ilvl w:val="0"/>
          <w:numId w:val="11"/>
        </w:numPr>
        <w:bidi w:val="0"/>
        <w:ind w:left="720" w:right="-64" w:hanging="72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w:t>
      </w:r>
      <w:r w:rsidR="00E25DE1" w:rsidRPr="00115FF1">
        <w:rPr>
          <w:rFonts w:asciiTheme="minorHAnsi" w:hAnsiTheme="minorHAnsi" w:cstheme="minorHAnsi"/>
          <w:color w:val="000000"/>
          <w:sz w:val="26"/>
          <w:szCs w:val="26"/>
        </w:rPr>
        <w:t xml:space="preserve">o </w:t>
      </w:r>
      <w:r w:rsidRPr="00115FF1">
        <w:rPr>
          <w:rFonts w:asciiTheme="minorHAnsi" w:hAnsiTheme="minorHAnsi" w:cstheme="minorHAnsi"/>
          <w:color w:val="000000"/>
          <w:sz w:val="26"/>
          <w:szCs w:val="26"/>
        </w:rPr>
        <w:t xml:space="preserve">develop an ability to </w:t>
      </w:r>
      <w:r w:rsidR="00E25DE1" w:rsidRPr="00115FF1">
        <w:rPr>
          <w:rFonts w:asciiTheme="minorHAnsi" w:hAnsiTheme="minorHAnsi" w:cstheme="minorHAnsi"/>
          <w:color w:val="000000"/>
          <w:sz w:val="26"/>
          <w:szCs w:val="26"/>
        </w:rPr>
        <w:t xml:space="preserve">analyze </w:t>
      </w:r>
      <w:r w:rsidR="00504AA2" w:rsidRPr="00115FF1">
        <w:rPr>
          <w:rFonts w:asciiTheme="minorHAnsi" w:hAnsiTheme="minorHAnsi" w:cstheme="minorHAnsi"/>
          <w:color w:val="000000"/>
          <w:sz w:val="26"/>
          <w:szCs w:val="26"/>
        </w:rPr>
        <w:t>electronic and print media with equal ease.</w:t>
      </w:r>
    </w:p>
    <w:p w:rsidR="00F277ED" w:rsidRPr="00115FF1" w:rsidRDefault="00F277ED" w:rsidP="003C1806">
      <w:pPr>
        <w:bidi w:val="0"/>
        <w:ind w:right="-64"/>
        <w:jc w:val="both"/>
        <w:rPr>
          <w:rFonts w:asciiTheme="minorHAnsi" w:hAnsiTheme="minorHAnsi" w:cstheme="minorHAnsi"/>
          <w:color w:val="000000"/>
          <w:sz w:val="26"/>
          <w:szCs w:val="26"/>
        </w:rPr>
      </w:pPr>
    </w:p>
    <w:p w:rsidR="00873018" w:rsidRPr="00115FF1" w:rsidRDefault="00822E46"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The School of</w:t>
      </w:r>
      <w:r w:rsidR="00E25DE1" w:rsidRPr="00115FF1">
        <w:rPr>
          <w:rFonts w:asciiTheme="minorHAnsi" w:hAnsiTheme="minorHAnsi" w:cstheme="minorHAnsi"/>
          <w:color w:val="000000"/>
          <w:sz w:val="26"/>
          <w:szCs w:val="26"/>
        </w:rPr>
        <w:t xml:space="preserve"> </w:t>
      </w:r>
      <w:r w:rsidR="00504AA2" w:rsidRPr="00115FF1">
        <w:rPr>
          <w:rFonts w:asciiTheme="minorHAnsi" w:hAnsiTheme="minorHAnsi" w:cstheme="minorHAnsi"/>
          <w:color w:val="000000"/>
          <w:sz w:val="26"/>
          <w:szCs w:val="26"/>
        </w:rPr>
        <w:t>Media and Mass Communication</w:t>
      </w:r>
      <w:r w:rsidRPr="00115FF1">
        <w:rPr>
          <w:rFonts w:asciiTheme="minorHAnsi" w:hAnsiTheme="minorHAnsi" w:cstheme="minorHAnsi"/>
          <w:color w:val="000000"/>
          <w:sz w:val="26"/>
          <w:szCs w:val="26"/>
        </w:rPr>
        <w:t xml:space="preserve"> has built up its academic environment keeping in view </w:t>
      </w:r>
      <w:r w:rsidR="00AA14B4" w:rsidRPr="00115FF1">
        <w:rPr>
          <w:rFonts w:asciiTheme="minorHAnsi" w:hAnsiTheme="minorHAnsi" w:cstheme="minorHAnsi"/>
          <w:color w:val="000000"/>
          <w:sz w:val="26"/>
          <w:szCs w:val="26"/>
        </w:rPr>
        <w:t xml:space="preserve">the </w:t>
      </w:r>
      <w:r w:rsidRPr="00115FF1">
        <w:rPr>
          <w:rFonts w:asciiTheme="minorHAnsi" w:hAnsiTheme="minorHAnsi" w:cstheme="minorHAnsi"/>
          <w:color w:val="000000"/>
          <w:sz w:val="26"/>
          <w:szCs w:val="26"/>
        </w:rPr>
        <w:t>above program objectives</w:t>
      </w:r>
      <w:r w:rsidR="00940AEB" w:rsidRPr="00115FF1">
        <w:rPr>
          <w:rFonts w:asciiTheme="minorHAnsi" w:hAnsiTheme="minorHAnsi" w:cstheme="minorHAnsi"/>
          <w:color w:val="000000"/>
          <w:sz w:val="26"/>
          <w:szCs w:val="26"/>
        </w:rPr>
        <w:t>. The selection of faculty</w:t>
      </w:r>
      <w:r w:rsidR="00AA14B4" w:rsidRPr="00115FF1">
        <w:rPr>
          <w:rFonts w:asciiTheme="minorHAnsi" w:hAnsiTheme="minorHAnsi" w:cstheme="minorHAnsi"/>
          <w:color w:val="000000"/>
          <w:sz w:val="26"/>
          <w:szCs w:val="26"/>
        </w:rPr>
        <w:t>,</w:t>
      </w:r>
      <w:r w:rsidR="00940AEB" w:rsidRPr="00115FF1">
        <w:rPr>
          <w:rFonts w:asciiTheme="minorHAnsi" w:hAnsiTheme="minorHAnsi" w:cstheme="minorHAnsi"/>
          <w:color w:val="000000"/>
          <w:sz w:val="26"/>
          <w:szCs w:val="26"/>
        </w:rPr>
        <w:t xml:space="preserve"> design of curriculum</w:t>
      </w:r>
      <w:r w:rsidR="00DF79A9">
        <w:rPr>
          <w:rFonts w:asciiTheme="minorHAnsi" w:hAnsiTheme="minorHAnsi" w:cstheme="minorHAnsi"/>
          <w:color w:val="000000"/>
          <w:sz w:val="26"/>
          <w:szCs w:val="26"/>
        </w:rPr>
        <w:t xml:space="preserve">, </w:t>
      </w:r>
      <w:r w:rsidR="004E33E0">
        <w:rPr>
          <w:rFonts w:asciiTheme="minorHAnsi" w:hAnsiTheme="minorHAnsi" w:cstheme="minorHAnsi"/>
          <w:color w:val="000000"/>
          <w:sz w:val="26"/>
          <w:szCs w:val="26"/>
        </w:rPr>
        <w:t>i</w:t>
      </w:r>
      <w:r w:rsidR="00940AEB" w:rsidRPr="00115FF1">
        <w:rPr>
          <w:rFonts w:asciiTheme="minorHAnsi" w:hAnsiTheme="minorHAnsi" w:cstheme="minorHAnsi"/>
          <w:color w:val="000000"/>
          <w:sz w:val="26"/>
          <w:szCs w:val="26"/>
        </w:rPr>
        <w:t>nstructional procedures and practic</w:t>
      </w:r>
      <w:r w:rsidR="0085710F" w:rsidRPr="00115FF1">
        <w:rPr>
          <w:rFonts w:asciiTheme="minorHAnsi" w:hAnsiTheme="minorHAnsi" w:cstheme="minorHAnsi"/>
          <w:color w:val="000000"/>
          <w:sz w:val="26"/>
          <w:szCs w:val="26"/>
        </w:rPr>
        <w:t>e</w:t>
      </w:r>
      <w:r w:rsidR="00AA14B4" w:rsidRPr="00115FF1">
        <w:rPr>
          <w:rFonts w:asciiTheme="minorHAnsi" w:hAnsiTheme="minorHAnsi" w:cstheme="minorHAnsi"/>
          <w:color w:val="000000"/>
          <w:sz w:val="26"/>
          <w:szCs w:val="26"/>
        </w:rPr>
        <w:t>-</w:t>
      </w:r>
      <w:r w:rsidR="00940AEB" w:rsidRPr="00115FF1">
        <w:rPr>
          <w:rFonts w:asciiTheme="minorHAnsi" w:hAnsiTheme="minorHAnsi" w:cstheme="minorHAnsi"/>
          <w:color w:val="000000"/>
          <w:sz w:val="26"/>
          <w:szCs w:val="26"/>
        </w:rPr>
        <w:t>oriented teaching help to enforce</w:t>
      </w:r>
      <w:r w:rsidR="0085710F" w:rsidRPr="00115FF1">
        <w:rPr>
          <w:rFonts w:asciiTheme="minorHAnsi" w:hAnsiTheme="minorHAnsi" w:cstheme="minorHAnsi"/>
          <w:color w:val="000000"/>
          <w:sz w:val="26"/>
          <w:szCs w:val="26"/>
        </w:rPr>
        <w:t xml:space="preserve"> the</w:t>
      </w:r>
      <w:r w:rsidR="00940AEB" w:rsidRPr="00115FF1">
        <w:rPr>
          <w:rFonts w:asciiTheme="minorHAnsi" w:hAnsiTheme="minorHAnsi" w:cstheme="minorHAnsi"/>
          <w:color w:val="000000"/>
          <w:sz w:val="26"/>
          <w:szCs w:val="26"/>
        </w:rPr>
        <w:t xml:space="preserve"> </w:t>
      </w:r>
      <w:r w:rsidR="00A55903" w:rsidRPr="00115FF1">
        <w:rPr>
          <w:rFonts w:asciiTheme="minorHAnsi" w:hAnsiTheme="minorHAnsi" w:cstheme="minorHAnsi"/>
          <w:color w:val="000000"/>
          <w:sz w:val="26"/>
          <w:szCs w:val="26"/>
        </w:rPr>
        <w:t xml:space="preserve">above </w:t>
      </w:r>
      <w:r w:rsidR="00940AEB" w:rsidRPr="00115FF1">
        <w:rPr>
          <w:rFonts w:asciiTheme="minorHAnsi" w:hAnsiTheme="minorHAnsi" w:cstheme="minorHAnsi"/>
          <w:color w:val="000000"/>
          <w:sz w:val="26"/>
          <w:szCs w:val="26"/>
        </w:rPr>
        <w:t>program objectives</w:t>
      </w:r>
      <w:r w:rsidR="0085710F" w:rsidRPr="00115FF1">
        <w:rPr>
          <w:rFonts w:asciiTheme="minorHAnsi" w:hAnsiTheme="minorHAnsi" w:cstheme="minorHAnsi"/>
          <w:color w:val="000000"/>
          <w:sz w:val="26"/>
          <w:szCs w:val="26"/>
        </w:rPr>
        <w:t>.</w:t>
      </w:r>
    </w:p>
    <w:p w:rsidR="0085710F" w:rsidRPr="00115FF1" w:rsidRDefault="0085710F" w:rsidP="003C1806">
      <w:pPr>
        <w:bidi w:val="0"/>
        <w:ind w:right="-64"/>
        <w:jc w:val="both"/>
        <w:rPr>
          <w:rFonts w:asciiTheme="minorHAnsi" w:hAnsiTheme="minorHAnsi" w:cstheme="minorHAnsi"/>
          <w:color w:val="000000"/>
          <w:sz w:val="26"/>
          <w:szCs w:val="26"/>
        </w:rPr>
      </w:pPr>
    </w:p>
    <w:p w:rsidR="00873018" w:rsidRPr="00115FF1" w:rsidRDefault="00940AEB"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The </w:t>
      </w:r>
      <w:r w:rsidR="004A2B9D" w:rsidRPr="00115FF1">
        <w:rPr>
          <w:rFonts w:asciiTheme="minorHAnsi" w:hAnsiTheme="minorHAnsi" w:cstheme="minorHAnsi"/>
          <w:color w:val="000000"/>
          <w:sz w:val="26"/>
          <w:szCs w:val="26"/>
        </w:rPr>
        <w:t xml:space="preserve">School of Media and Mass Communication </w:t>
      </w:r>
      <w:r w:rsidR="0085710F" w:rsidRPr="00115FF1">
        <w:rPr>
          <w:rFonts w:asciiTheme="minorHAnsi" w:hAnsiTheme="minorHAnsi" w:cstheme="minorHAnsi"/>
          <w:color w:val="000000"/>
          <w:sz w:val="26"/>
          <w:szCs w:val="26"/>
        </w:rPr>
        <w:t xml:space="preserve">is </w:t>
      </w:r>
      <w:r w:rsidRPr="00115FF1">
        <w:rPr>
          <w:rFonts w:asciiTheme="minorHAnsi" w:hAnsiTheme="minorHAnsi" w:cstheme="minorHAnsi"/>
          <w:color w:val="000000"/>
          <w:sz w:val="26"/>
          <w:szCs w:val="26"/>
        </w:rPr>
        <w:t xml:space="preserve">supported </w:t>
      </w:r>
      <w:r w:rsidR="0085710F" w:rsidRPr="00115FF1">
        <w:rPr>
          <w:rFonts w:asciiTheme="minorHAnsi" w:hAnsiTheme="minorHAnsi" w:cstheme="minorHAnsi"/>
          <w:color w:val="000000"/>
          <w:sz w:val="26"/>
          <w:szCs w:val="26"/>
        </w:rPr>
        <w:t xml:space="preserve">in </w:t>
      </w:r>
      <w:r w:rsidRPr="00115FF1">
        <w:rPr>
          <w:rFonts w:asciiTheme="minorHAnsi" w:hAnsiTheme="minorHAnsi" w:cstheme="minorHAnsi"/>
          <w:color w:val="000000"/>
          <w:sz w:val="26"/>
          <w:szCs w:val="26"/>
        </w:rPr>
        <w:t xml:space="preserve">its efforts by the Quality Assurance Department of </w:t>
      </w:r>
      <w:r w:rsidR="0085710F" w:rsidRPr="00115FF1">
        <w:rPr>
          <w:rFonts w:asciiTheme="minorHAnsi" w:hAnsiTheme="minorHAnsi" w:cstheme="minorHAnsi"/>
          <w:color w:val="000000"/>
          <w:sz w:val="26"/>
          <w:szCs w:val="26"/>
        </w:rPr>
        <w:t xml:space="preserve">Beaconhouse National </w:t>
      </w:r>
      <w:r w:rsidRPr="00115FF1">
        <w:rPr>
          <w:rFonts w:asciiTheme="minorHAnsi" w:hAnsiTheme="minorHAnsi" w:cstheme="minorHAnsi"/>
          <w:color w:val="000000"/>
          <w:sz w:val="26"/>
          <w:szCs w:val="26"/>
        </w:rPr>
        <w:t>University.</w:t>
      </w:r>
    </w:p>
    <w:p w:rsidR="009227A1" w:rsidRPr="00115FF1" w:rsidRDefault="009227A1" w:rsidP="003C1806">
      <w:pPr>
        <w:bidi w:val="0"/>
        <w:ind w:right="-64"/>
        <w:jc w:val="both"/>
        <w:rPr>
          <w:rFonts w:asciiTheme="minorHAnsi" w:hAnsiTheme="minorHAnsi" w:cstheme="minorHAnsi"/>
          <w:b/>
          <w:color w:val="000000"/>
          <w:sz w:val="30"/>
          <w:szCs w:val="30"/>
        </w:rPr>
      </w:pPr>
    </w:p>
    <w:p w:rsidR="00822E46" w:rsidRPr="00115FF1" w:rsidRDefault="004A124C" w:rsidP="003C1806">
      <w:pPr>
        <w:bidi w:val="0"/>
        <w:ind w:right="-64"/>
        <w:jc w:val="both"/>
        <w:rPr>
          <w:rFonts w:asciiTheme="minorHAnsi" w:hAnsiTheme="minorHAnsi" w:cstheme="minorHAnsi"/>
          <w:b/>
          <w:color w:val="000000"/>
          <w:sz w:val="30"/>
          <w:szCs w:val="30"/>
        </w:rPr>
      </w:pPr>
      <w:r w:rsidRPr="00115FF1">
        <w:rPr>
          <w:rFonts w:asciiTheme="minorHAnsi" w:hAnsiTheme="minorHAnsi" w:cstheme="minorHAnsi"/>
          <w:b/>
          <w:color w:val="000000"/>
          <w:sz w:val="30"/>
          <w:szCs w:val="30"/>
        </w:rPr>
        <w:t>S</w:t>
      </w:r>
      <w:r w:rsidR="00822E46" w:rsidRPr="00115FF1">
        <w:rPr>
          <w:rFonts w:asciiTheme="minorHAnsi" w:hAnsiTheme="minorHAnsi" w:cstheme="minorHAnsi"/>
          <w:b/>
          <w:color w:val="000000"/>
          <w:sz w:val="30"/>
          <w:szCs w:val="30"/>
        </w:rPr>
        <w:t>trategic Plan</w:t>
      </w:r>
    </w:p>
    <w:p w:rsidR="004A124C" w:rsidRPr="00115FF1" w:rsidRDefault="004A124C"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 </w:t>
      </w:r>
    </w:p>
    <w:p w:rsidR="00940AEB" w:rsidRPr="00115FF1" w:rsidRDefault="00AA14B4"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One of the goals</w:t>
      </w:r>
      <w:r w:rsidR="00940AEB" w:rsidRPr="00115FF1">
        <w:rPr>
          <w:rFonts w:asciiTheme="minorHAnsi" w:hAnsiTheme="minorHAnsi" w:cstheme="minorHAnsi"/>
          <w:color w:val="000000"/>
          <w:sz w:val="26"/>
          <w:szCs w:val="26"/>
        </w:rPr>
        <w:t xml:space="preserve"> of the </w:t>
      </w:r>
      <w:r w:rsidR="00A809DE" w:rsidRPr="00115FF1">
        <w:rPr>
          <w:rFonts w:asciiTheme="minorHAnsi" w:hAnsiTheme="minorHAnsi" w:cstheme="minorHAnsi"/>
          <w:color w:val="000000"/>
          <w:sz w:val="26"/>
          <w:szCs w:val="26"/>
        </w:rPr>
        <w:t xml:space="preserve">School of Media and Mass Communication </w:t>
      </w:r>
      <w:r w:rsidR="00940AEB" w:rsidRPr="00115FF1">
        <w:rPr>
          <w:rFonts w:asciiTheme="minorHAnsi" w:hAnsiTheme="minorHAnsi" w:cstheme="minorHAnsi"/>
          <w:color w:val="000000"/>
          <w:sz w:val="26"/>
          <w:szCs w:val="26"/>
        </w:rPr>
        <w:t xml:space="preserve">is to formulate </w:t>
      </w:r>
      <w:r w:rsidRPr="00115FF1">
        <w:rPr>
          <w:rFonts w:asciiTheme="minorHAnsi" w:hAnsiTheme="minorHAnsi" w:cstheme="minorHAnsi"/>
          <w:color w:val="000000"/>
          <w:sz w:val="26"/>
          <w:szCs w:val="26"/>
        </w:rPr>
        <w:t xml:space="preserve">a </w:t>
      </w:r>
      <w:r w:rsidR="00940AEB" w:rsidRPr="00115FF1">
        <w:rPr>
          <w:rFonts w:asciiTheme="minorHAnsi" w:hAnsiTheme="minorHAnsi" w:cstheme="minorHAnsi"/>
          <w:color w:val="000000"/>
          <w:sz w:val="26"/>
          <w:szCs w:val="26"/>
        </w:rPr>
        <w:t>quality assured curriculum in which various quality parameters are verifiable and bench marked</w:t>
      </w:r>
      <w:r w:rsidRPr="00115FF1">
        <w:rPr>
          <w:rFonts w:asciiTheme="minorHAnsi" w:hAnsiTheme="minorHAnsi" w:cstheme="minorHAnsi"/>
          <w:color w:val="000000"/>
          <w:sz w:val="26"/>
          <w:szCs w:val="26"/>
        </w:rPr>
        <w:t>.</w:t>
      </w:r>
    </w:p>
    <w:p w:rsidR="00940AEB" w:rsidRPr="00115FF1" w:rsidRDefault="00940AEB" w:rsidP="003C1806">
      <w:pPr>
        <w:bidi w:val="0"/>
        <w:ind w:right="-64"/>
        <w:jc w:val="both"/>
        <w:rPr>
          <w:rFonts w:asciiTheme="minorHAnsi" w:hAnsiTheme="minorHAnsi" w:cstheme="minorHAnsi"/>
          <w:color w:val="000000"/>
          <w:sz w:val="26"/>
          <w:szCs w:val="26"/>
        </w:rPr>
      </w:pPr>
    </w:p>
    <w:p w:rsidR="00940AEB" w:rsidRPr="00115FF1" w:rsidRDefault="00940AEB"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To this end</w:t>
      </w:r>
      <w:r w:rsidR="00AA14B4" w:rsidRPr="00115FF1">
        <w:rPr>
          <w:rFonts w:asciiTheme="minorHAnsi" w:hAnsiTheme="minorHAnsi" w:cstheme="minorHAnsi"/>
          <w:color w:val="000000"/>
          <w:sz w:val="26"/>
          <w:szCs w:val="26"/>
        </w:rPr>
        <w:t>,</w:t>
      </w:r>
      <w:r w:rsidRPr="00115FF1">
        <w:rPr>
          <w:rFonts w:asciiTheme="minorHAnsi" w:hAnsiTheme="minorHAnsi" w:cstheme="minorHAnsi"/>
          <w:color w:val="000000"/>
          <w:sz w:val="26"/>
          <w:szCs w:val="26"/>
        </w:rPr>
        <w:t xml:space="preserve"> the </w:t>
      </w:r>
      <w:r w:rsidR="00A809DE" w:rsidRPr="00115FF1">
        <w:rPr>
          <w:rFonts w:asciiTheme="minorHAnsi" w:hAnsiTheme="minorHAnsi" w:cstheme="minorHAnsi"/>
          <w:color w:val="000000"/>
          <w:sz w:val="26"/>
          <w:szCs w:val="26"/>
        </w:rPr>
        <w:t xml:space="preserve">School of Media and Mass Communication </w:t>
      </w:r>
      <w:r w:rsidRPr="00115FF1">
        <w:rPr>
          <w:rFonts w:asciiTheme="minorHAnsi" w:hAnsiTheme="minorHAnsi" w:cstheme="minorHAnsi"/>
          <w:color w:val="000000"/>
          <w:sz w:val="26"/>
          <w:szCs w:val="26"/>
        </w:rPr>
        <w:t xml:space="preserve">follows the systems and procedures </w:t>
      </w:r>
      <w:r w:rsidR="00A55903" w:rsidRPr="00115FF1">
        <w:rPr>
          <w:rFonts w:asciiTheme="minorHAnsi" w:hAnsiTheme="minorHAnsi" w:cstheme="minorHAnsi"/>
          <w:color w:val="000000"/>
          <w:sz w:val="26"/>
          <w:szCs w:val="26"/>
        </w:rPr>
        <w:t>prescribed</w:t>
      </w:r>
      <w:r w:rsidRPr="00115FF1">
        <w:rPr>
          <w:rFonts w:asciiTheme="minorHAnsi" w:hAnsiTheme="minorHAnsi" w:cstheme="minorHAnsi"/>
          <w:color w:val="000000"/>
          <w:sz w:val="26"/>
          <w:szCs w:val="26"/>
        </w:rPr>
        <w:t xml:space="preserve"> by the HEC. Further, the </w:t>
      </w:r>
      <w:r w:rsidR="00A809DE" w:rsidRPr="00115FF1">
        <w:rPr>
          <w:rFonts w:asciiTheme="minorHAnsi" w:hAnsiTheme="minorHAnsi" w:cstheme="minorHAnsi"/>
          <w:color w:val="000000"/>
          <w:sz w:val="26"/>
          <w:szCs w:val="26"/>
        </w:rPr>
        <w:t xml:space="preserve">School of Media and Mass Communication </w:t>
      </w:r>
      <w:r w:rsidRPr="00115FF1">
        <w:rPr>
          <w:rFonts w:asciiTheme="minorHAnsi" w:hAnsiTheme="minorHAnsi" w:cstheme="minorHAnsi"/>
          <w:color w:val="000000"/>
          <w:sz w:val="26"/>
          <w:szCs w:val="26"/>
        </w:rPr>
        <w:t>has updated its curriculum in line with the recommendation</w:t>
      </w:r>
      <w:r w:rsidR="00AA14B4" w:rsidRPr="00115FF1">
        <w:rPr>
          <w:rFonts w:asciiTheme="minorHAnsi" w:hAnsiTheme="minorHAnsi" w:cstheme="minorHAnsi"/>
          <w:color w:val="000000"/>
          <w:sz w:val="26"/>
          <w:szCs w:val="26"/>
        </w:rPr>
        <w:t>s</w:t>
      </w:r>
      <w:r w:rsidR="00D14463" w:rsidRPr="00115FF1">
        <w:rPr>
          <w:rFonts w:asciiTheme="minorHAnsi" w:hAnsiTheme="minorHAnsi" w:cstheme="minorHAnsi"/>
          <w:color w:val="000000"/>
          <w:sz w:val="26"/>
          <w:szCs w:val="26"/>
        </w:rPr>
        <w:t xml:space="preserve"> of </w:t>
      </w:r>
      <w:r w:rsidR="00A5165A" w:rsidRPr="00115FF1">
        <w:rPr>
          <w:rFonts w:asciiTheme="minorHAnsi" w:hAnsiTheme="minorHAnsi" w:cstheme="minorHAnsi"/>
          <w:color w:val="000000"/>
          <w:sz w:val="26"/>
          <w:szCs w:val="26"/>
        </w:rPr>
        <w:t>HEC</w:t>
      </w:r>
      <w:r w:rsidRPr="00115FF1">
        <w:rPr>
          <w:rFonts w:asciiTheme="minorHAnsi" w:hAnsiTheme="minorHAnsi" w:cstheme="minorHAnsi"/>
          <w:color w:val="000000"/>
          <w:sz w:val="26"/>
          <w:szCs w:val="26"/>
        </w:rPr>
        <w:t>.</w:t>
      </w:r>
    </w:p>
    <w:p w:rsidR="00F277ED" w:rsidRPr="00115FF1" w:rsidRDefault="00F277ED" w:rsidP="003C1806">
      <w:pPr>
        <w:bidi w:val="0"/>
        <w:ind w:right="-64"/>
        <w:jc w:val="both"/>
        <w:rPr>
          <w:rFonts w:asciiTheme="minorHAnsi" w:hAnsiTheme="minorHAnsi" w:cstheme="minorHAnsi"/>
          <w:b/>
          <w:color w:val="000000"/>
          <w:sz w:val="30"/>
          <w:szCs w:val="30"/>
        </w:rPr>
      </w:pPr>
    </w:p>
    <w:p w:rsidR="004A124C" w:rsidRPr="00115FF1" w:rsidRDefault="004A124C" w:rsidP="003C1806">
      <w:pPr>
        <w:bidi w:val="0"/>
        <w:ind w:right="-64"/>
        <w:jc w:val="both"/>
        <w:rPr>
          <w:rFonts w:asciiTheme="minorHAnsi" w:hAnsiTheme="minorHAnsi" w:cstheme="minorHAnsi"/>
          <w:b/>
          <w:color w:val="000000"/>
          <w:sz w:val="30"/>
          <w:szCs w:val="30"/>
        </w:rPr>
      </w:pPr>
      <w:r w:rsidRPr="00115FF1">
        <w:rPr>
          <w:rFonts w:asciiTheme="minorHAnsi" w:hAnsiTheme="minorHAnsi" w:cstheme="minorHAnsi"/>
          <w:b/>
          <w:color w:val="000000"/>
          <w:sz w:val="30"/>
          <w:szCs w:val="30"/>
        </w:rPr>
        <w:t>P</w:t>
      </w:r>
      <w:r w:rsidR="00940AEB" w:rsidRPr="00115FF1">
        <w:rPr>
          <w:rFonts w:asciiTheme="minorHAnsi" w:hAnsiTheme="minorHAnsi" w:cstheme="minorHAnsi"/>
          <w:b/>
          <w:color w:val="000000"/>
          <w:sz w:val="30"/>
          <w:szCs w:val="30"/>
        </w:rPr>
        <w:t>rogram Objective</w:t>
      </w:r>
      <w:r w:rsidR="00AA14B4" w:rsidRPr="00115FF1">
        <w:rPr>
          <w:rFonts w:asciiTheme="minorHAnsi" w:hAnsiTheme="minorHAnsi" w:cstheme="minorHAnsi"/>
          <w:b/>
          <w:color w:val="000000"/>
          <w:sz w:val="30"/>
          <w:szCs w:val="30"/>
        </w:rPr>
        <w:t>’</w:t>
      </w:r>
      <w:r w:rsidR="00940AEB" w:rsidRPr="00115FF1">
        <w:rPr>
          <w:rFonts w:asciiTheme="minorHAnsi" w:hAnsiTheme="minorHAnsi" w:cstheme="minorHAnsi"/>
          <w:b/>
          <w:color w:val="000000"/>
          <w:sz w:val="30"/>
          <w:szCs w:val="30"/>
        </w:rPr>
        <w:t>s Assessment</w:t>
      </w:r>
    </w:p>
    <w:p w:rsidR="004A124C" w:rsidRPr="00115FF1" w:rsidRDefault="004A124C" w:rsidP="003C1806">
      <w:pPr>
        <w:bidi w:val="0"/>
        <w:ind w:right="-64"/>
        <w:jc w:val="both"/>
        <w:rPr>
          <w:rFonts w:asciiTheme="minorHAnsi" w:hAnsiTheme="minorHAnsi" w:cstheme="minorHAnsi"/>
          <w:color w:val="000000"/>
          <w:sz w:val="26"/>
          <w:szCs w:val="26"/>
          <w:u w:val="single"/>
        </w:rPr>
      </w:pPr>
    </w:p>
    <w:p w:rsidR="00F87344" w:rsidRPr="00115FF1" w:rsidRDefault="00940AEB"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The fo</w:t>
      </w:r>
      <w:r w:rsidR="0085710F" w:rsidRPr="00115FF1">
        <w:rPr>
          <w:rFonts w:asciiTheme="minorHAnsi" w:hAnsiTheme="minorHAnsi" w:cstheme="minorHAnsi"/>
          <w:color w:val="000000"/>
          <w:sz w:val="26"/>
          <w:szCs w:val="26"/>
        </w:rPr>
        <w:t>llo</w:t>
      </w:r>
      <w:r w:rsidRPr="00115FF1">
        <w:rPr>
          <w:rFonts w:asciiTheme="minorHAnsi" w:hAnsiTheme="minorHAnsi" w:cstheme="minorHAnsi"/>
          <w:color w:val="000000"/>
          <w:sz w:val="26"/>
          <w:szCs w:val="26"/>
        </w:rPr>
        <w:t xml:space="preserve">wing table shows how each of the </w:t>
      </w:r>
      <w:r w:rsidR="00F87344" w:rsidRPr="00115FF1">
        <w:rPr>
          <w:rFonts w:asciiTheme="minorHAnsi" w:hAnsiTheme="minorHAnsi" w:cstheme="minorHAnsi"/>
          <w:color w:val="000000"/>
          <w:sz w:val="26"/>
          <w:szCs w:val="26"/>
        </w:rPr>
        <w:t xml:space="preserve">above program </w:t>
      </w:r>
      <w:r w:rsidRPr="00115FF1">
        <w:rPr>
          <w:rFonts w:asciiTheme="minorHAnsi" w:hAnsiTheme="minorHAnsi" w:cstheme="minorHAnsi"/>
          <w:color w:val="000000"/>
          <w:sz w:val="26"/>
          <w:szCs w:val="26"/>
        </w:rPr>
        <w:t xml:space="preserve">objectives </w:t>
      </w:r>
      <w:r w:rsidR="00F87344" w:rsidRPr="00115FF1">
        <w:rPr>
          <w:rFonts w:asciiTheme="minorHAnsi" w:hAnsiTheme="minorHAnsi" w:cstheme="minorHAnsi"/>
          <w:color w:val="000000"/>
          <w:sz w:val="26"/>
          <w:szCs w:val="26"/>
        </w:rPr>
        <w:t xml:space="preserve">is measured and </w:t>
      </w:r>
      <w:r w:rsidR="00A55903" w:rsidRPr="00115FF1">
        <w:rPr>
          <w:rFonts w:asciiTheme="minorHAnsi" w:hAnsiTheme="minorHAnsi" w:cstheme="minorHAnsi"/>
          <w:color w:val="000000"/>
          <w:sz w:val="26"/>
          <w:szCs w:val="26"/>
        </w:rPr>
        <w:t xml:space="preserve">the </w:t>
      </w:r>
      <w:r w:rsidR="00F87344" w:rsidRPr="00115FF1">
        <w:rPr>
          <w:rFonts w:asciiTheme="minorHAnsi" w:hAnsiTheme="minorHAnsi" w:cstheme="minorHAnsi"/>
          <w:color w:val="000000"/>
          <w:sz w:val="26"/>
          <w:szCs w:val="26"/>
        </w:rPr>
        <w:t>actions taken as a result of these measurements.</w:t>
      </w:r>
    </w:p>
    <w:p w:rsidR="00F87344" w:rsidRPr="00115FF1" w:rsidRDefault="00F87344" w:rsidP="003C1806">
      <w:pPr>
        <w:bidi w:val="0"/>
        <w:ind w:right="-64"/>
        <w:jc w:val="both"/>
        <w:rPr>
          <w:rFonts w:asciiTheme="minorHAnsi" w:hAnsiTheme="minorHAnsi" w:cstheme="minorHAnsi"/>
          <w:color w:val="000000"/>
          <w:sz w:val="26"/>
          <w:szCs w:val="26"/>
        </w:rPr>
      </w:pPr>
    </w:p>
    <w:p w:rsidR="00F87344" w:rsidRPr="00115FF1" w:rsidRDefault="00F87344"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The three</w:t>
      </w:r>
      <w:r w:rsidR="00A5165A" w:rsidRPr="00115FF1">
        <w:rPr>
          <w:rFonts w:asciiTheme="minorHAnsi" w:hAnsiTheme="minorHAnsi" w:cstheme="minorHAnsi"/>
          <w:color w:val="000000"/>
          <w:sz w:val="26"/>
          <w:szCs w:val="26"/>
        </w:rPr>
        <w:t xml:space="preserve"> tools for </w:t>
      </w:r>
      <w:r w:rsidRPr="00115FF1">
        <w:rPr>
          <w:rFonts w:asciiTheme="minorHAnsi" w:hAnsiTheme="minorHAnsi" w:cstheme="minorHAnsi"/>
          <w:color w:val="000000"/>
          <w:sz w:val="26"/>
          <w:szCs w:val="26"/>
        </w:rPr>
        <w:t>assessments</w:t>
      </w:r>
      <w:r w:rsidR="00A5165A" w:rsidRPr="00115FF1">
        <w:rPr>
          <w:rFonts w:asciiTheme="minorHAnsi" w:hAnsiTheme="minorHAnsi" w:cstheme="minorHAnsi"/>
          <w:color w:val="000000"/>
          <w:sz w:val="26"/>
          <w:szCs w:val="26"/>
        </w:rPr>
        <w:t xml:space="preserve"> of program objectives are</w:t>
      </w:r>
      <w:r w:rsidRPr="00115FF1">
        <w:rPr>
          <w:rFonts w:asciiTheme="minorHAnsi" w:hAnsiTheme="minorHAnsi" w:cstheme="minorHAnsi"/>
          <w:color w:val="000000"/>
          <w:sz w:val="26"/>
          <w:szCs w:val="26"/>
        </w:rPr>
        <w:t>:</w:t>
      </w:r>
    </w:p>
    <w:p w:rsidR="00F87344" w:rsidRPr="00115FF1" w:rsidRDefault="00F87344" w:rsidP="003C1806">
      <w:pPr>
        <w:bidi w:val="0"/>
        <w:ind w:right="-64"/>
        <w:jc w:val="both"/>
        <w:rPr>
          <w:rFonts w:asciiTheme="minorHAnsi" w:hAnsiTheme="minorHAnsi" w:cstheme="minorHAnsi"/>
          <w:color w:val="000000"/>
          <w:sz w:val="26"/>
          <w:szCs w:val="26"/>
        </w:rPr>
      </w:pPr>
    </w:p>
    <w:p w:rsidR="00F87344" w:rsidRPr="00115FF1" w:rsidRDefault="00F87344" w:rsidP="003C1806">
      <w:pPr>
        <w:numPr>
          <w:ilvl w:val="0"/>
          <w:numId w:val="12"/>
        </w:numPr>
        <w:bidi w:val="0"/>
        <w:ind w:right="-64" w:hanging="63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Employer Survey</w:t>
      </w:r>
    </w:p>
    <w:p w:rsidR="00F87344" w:rsidRPr="00115FF1" w:rsidRDefault="00F87344" w:rsidP="003C1806">
      <w:pPr>
        <w:numPr>
          <w:ilvl w:val="0"/>
          <w:numId w:val="12"/>
        </w:numPr>
        <w:bidi w:val="0"/>
        <w:ind w:right="-64" w:hanging="63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Alumni Survey</w:t>
      </w:r>
    </w:p>
    <w:p w:rsidR="00F87344" w:rsidRPr="00115FF1" w:rsidRDefault="00F87344" w:rsidP="003C1806">
      <w:pPr>
        <w:numPr>
          <w:ilvl w:val="0"/>
          <w:numId w:val="12"/>
        </w:numPr>
        <w:bidi w:val="0"/>
        <w:ind w:right="-64" w:hanging="63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Graduating Students Survey</w:t>
      </w:r>
    </w:p>
    <w:p w:rsidR="00C30256" w:rsidRPr="00115FF1" w:rsidRDefault="00C30256" w:rsidP="003C1806">
      <w:pPr>
        <w:bidi w:val="0"/>
        <w:ind w:left="720" w:right="-64"/>
        <w:jc w:val="both"/>
        <w:rPr>
          <w:rFonts w:asciiTheme="minorHAnsi" w:hAnsiTheme="minorHAnsi" w:cstheme="minorHAnsi"/>
          <w:color w:val="000000"/>
          <w:sz w:val="26"/>
          <w:szCs w:val="26"/>
        </w:rPr>
      </w:pPr>
    </w:p>
    <w:p w:rsidR="00115FF1" w:rsidRPr="00115FF1" w:rsidRDefault="00115FF1" w:rsidP="00115FF1">
      <w:pPr>
        <w:bidi w:val="0"/>
        <w:ind w:left="720" w:right="-64"/>
        <w:jc w:val="both"/>
        <w:rPr>
          <w:rFonts w:asciiTheme="minorHAnsi" w:hAnsiTheme="minorHAnsi" w:cstheme="minorHAnsi"/>
          <w:color w:val="000000"/>
          <w:sz w:val="26"/>
          <w:szCs w:val="26"/>
        </w:rPr>
      </w:pPr>
    </w:p>
    <w:tbl>
      <w:tblPr>
        <w:tblW w:w="9373"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5"/>
        <w:gridCol w:w="2121"/>
        <w:gridCol w:w="2021"/>
        <w:gridCol w:w="1953"/>
        <w:gridCol w:w="1953"/>
      </w:tblGrid>
      <w:tr w:rsidR="004A124C" w:rsidRPr="00115FF1" w:rsidTr="003C1806">
        <w:trPr>
          <w:cantSplit/>
          <w:trHeight w:val="864"/>
          <w:jc w:val="center"/>
        </w:trPr>
        <w:tc>
          <w:tcPr>
            <w:tcW w:w="1325" w:type="dxa"/>
            <w:vAlign w:val="center"/>
          </w:tcPr>
          <w:p w:rsidR="004A124C" w:rsidRPr="00115FF1" w:rsidRDefault="004A124C" w:rsidP="007B1014">
            <w:pPr>
              <w:bidi w:val="0"/>
              <w:ind w:right="-64"/>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lastRenderedPageBreak/>
              <w:t>Objectives</w:t>
            </w:r>
          </w:p>
        </w:tc>
        <w:tc>
          <w:tcPr>
            <w:tcW w:w="2121" w:type="dxa"/>
            <w:vAlign w:val="center"/>
          </w:tcPr>
          <w:p w:rsidR="004A124C" w:rsidRPr="00115FF1" w:rsidRDefault="004A124C" w:rsidP="007B1014">
            <w:pPr>
              <w:bidi w:val="0"/>
              <w:ind w:right="-64"/>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How Measured</w:t>
            </w:r>
          </w:p>
        </w:tc>
        <w:tc>
          <w:tcPr>
            <w:tcW w:w="2021" w:type="dxa"/>
            <w:vAlign w:val="center"/>
          </w:tcPr>
          <w:p w:rsidR="004A124C" w:rsidRPr="00115FF1" w:rsidRDefault="004A124C" w:rsidP="007B1014">
            <w:pPr>
              <w:bidi w:val="0"/>
              <w:ind w:right="-64"/>
              <w:jc w:val="center"/>
              <w:rPr>
                <w:rFonts w:asciiTheme="minorHAnsi" w:hAnsiTheme="minorHAnsi" w:cstheme="minorHAnsi"/>
                <w:color w:val="000000"/>
                <w:sz w:val="26"/>
                <w:szCs w:val="26"/>
              </w:rPr>
            </w:pPr>
            <w:r w:rsidRPr="00115FF1">
              <w:rPr>
                <w:rFonts w:asciiTheme="minorHAnsi" w:hAnsiTheme="minorHAnsi" w:cstheme="minorHAnsi"/>
                <w:b/>
                <w:color w:val="000000"/>
                <w:sz w:val="26"/>
                <w:szCs w:val="26"/>
              </w:rPr>
              <w:t>When Measured</w:t>
            </w:r>
          </w:p>
        </w:tc>
        <w:tc>
          <w:tcPr>
            <w:tcW w:w="1953" w:type="dxa"/>
            <w:vAlign w:val="center"/>
          </w:tcPr>
          <w:p w:rsidR="004A124C" w:rsidRPr="00115FF1" w:rsidRDefault="004A124C" w:rsidP="007B1014">
            <w:pPr>
              <w:bidi w:val="0"/>
              <w:ind w:right="-64"/>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Improvement Identified</w:t>
            </w:r>
          </w:p>
        </w:tc>
        <w:tc>
          <w:tcPr>
            <w:tcW w:w="1953" w:type="dxa"/>
            <w:vAlign w:val="center"/>
          </w:tcPr>
          <w:p w:rsidR="004A124C" w:rsidRPr="00115FF1" w:rsidRDefault="004A124C" w:rsidP="007B1014">
            <w:pPr>
              <w:bidi w:val="0"/>
              <w:ind w:right="-64"/>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Improvement Made</w:t>
            </w:r>
          </w:p>
        </w:tc>
      </w:tr>
      <w:tr w:rsidR="004A124C" w:rsidRPr="00115FF1" w:rsidTr="003C1806">
        <w:trPr>
          <w:trHeight w:val="1008"/>
          <w:jc w:val="center"/>
        </w:trPr>
        <w:tc>
          <w:tcPr>
            <w:tcW w:w="1325" w:type="dxa"/>
            <w:vAlign w:val="center"/>
          </w:tcPr>
          <w:p w:rsidR="004A124C"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1</w:t>
            </w:r>
          </w:p>
        </w:tc>
        <w:tc>
          <w:tcPr>
            <w:tcW w:w="2121" w:type="dxa"/>
            <w:vAlign w:val="center"/>
          </w:tcPr>
          <w:p w:rsidR="004A124C"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Graduating Students Survey</w:t>
            </w:r>
          </w:p>
        </w:tc>
        <w:tc>
          <w:tcPr>
            <w:tcW w:w="2021" w:type="dxa"/>
            <w:vAlign w:val="center"/>
          </w:tcPr>
          <w:p w:rsidR="004A124C" w:rsidRPr="00115FF1" w:rsidRDefault="00F87344" w:rsidP="007B1014">
            <w:pPr>
              <w:bidi w:val="0"/>
              <w:ind w:right="-64"/>
              <w:jc w:val="center"/>
              <w:rPr>
                <w:rFonts w:asciiTheme="minorHAnsi" w:hAnsiTheme="minorHAnsi" w:cstheme="minorHAnsi"/>
                <w:bCs/>
                <w:color w:val="000000"/>
              </w:rPr>
            </w:pPr>
            <w:r w:rsidRPr="00115FF1">
              <w:rPr>
                <w:rFonts w:asciiTheme="minorHAnsi" w:hAnsiTheme="minorHAnsi" w:cstheme="minorHAnsi"/>
                <w:bCs/>
                <w:color w:val="000000"/>
              </w:rPr>
              <w:t xml:space="preserve">Conclusion of </w:t>
            </w:r>
            <w:r w:rsidR="008A4C34" w:rsidRPr="00115FF1">
              <w:rPr>
                <w:rFonts w:asciiTheme="minorHAnsi" w:hAnsiTheme="minorHAnsi" w:cstheme="minorHAnsi"/>
                <w:bCs/>
                <w:color w:val="000000"/>
              </w:rPr>
              <w:t>f</w:t>
            </w:r>
            <w:r w:rsidRPr="00115FF1">
              <w:rPr>
                <w:rFonts w:asciiTheme="minorHAnsi" w:hAnsiTheme="minorHAnsi" w:cstheme="minorHAnsi"/>
                <w:bCs/>
                <w:color w:val="000000"/>
              </w:rPr>
              <w:t xml:space="preserve">our </w:t>
            </w:r>
            <w:r w:rsidR="008A4C34" w:rsidRPr="00115FF1">
              <w:rPr>
                <w:rFonts w:asciiTheme="minorHAnsi" w:hAnsiTheme="minorHAnsi" w:cstheme="minorHAnsi"/>
                <w:bCs/>
                <w:color w:val="000000"/>
              </w:rPr>
              <w:t>y</w:t>
            </w:r>
            <w:r w:rsidRPr="00115FF1">
              <w:rPr>
                <w:rFonts w:asciiTheme="minorHAnsi" w:hAnsiTheme="minorHAnsi" w:cstheme="minorHAnsi"/>
                <w:bCs/>
                <w:color w:val="000000"/>
              </w:rPr>
              <w:t xml:space="preserve">ear </w:t>
            </w:r>
            <w:r w:rsidR="008A4C34" w:rsidRPr="00115FF1">
              <w:rPr>
                <w:rFonts w:asciiTheme="minorHAnsi" w:hAnsiTheme="minorHAnsi" w:cstheme="minorHAnsi"/>
                <w:bCs/>
                <w:color w:val="000000"/>
              </w:rPr>
              <w:t>p</w:t>
            </w:r>
            <w:r w:rsidRPr="00115FF1">
              <w:rPr>
                <w:rFonts w:asciiTheme="minorHAnsi" w:hAnsiTheme="minorHAnsi" w:cstheme="minorHAnsi"/>
                <w:bCs/>
                <w:color w:val="000000"/>
              </w:rPr>
              <w:t>rogram</w:t>
            </w:r>
          </w:p>
        </w:tc>
        <w:tc>
          <w:tcPr>
            <w:tcW w:w="1953" w:type="dxa"/>
            <w:vAlign w:val="center"/>
          </w:tcPr>
          <w:p w:rsidR="004A124C" w:rsidRPr="00115FF1" w:rsidRDefault="00E62E16" w:rsidP="007B1014">
            <w:pPr>
              <w:bidi w:val="0"/>
              <w:ind w:right="-64"/>
              <w:jc w:val="center"/>
              <w:rPr>
                <w:rFonts w:asciiTheme="minorHAnsi" w:hAnsiTheme="minorHAnsi" w:cstheme="minorHAnsi"/>
                <w:color w:val="000000"/>
              </w:rPr>
            </w:pPr>
            <w:r w:rsidRPr="00832071">
              <w:rPr>
                <w:rFonts w:asciiTheme="minorHAnsi" w:hAnsiTheme="minorHAnsi" w:cstheme="minorHAnsi"/>
                <w:color w:val="000000"/>
              </w:rPr>
              <w:t>Case Study based  learning required</w:t>
            </w:r>
          </w:p>
        </w:tc>
        <w:tc>
          <w:tcPr>
            <w:tcW w:w="1953" w:type="dxa"/>
            <w:vAlign w:val="center"/>
          </w:tcPr>
          <w:p w:rsidR="004A124C" w:rsidRPr="00115FF1" w:rsidRDefault="00AA14B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 xml:space="preserve">Converted some </w:t>
            </w:r>
            <w:r w:rsidR="008A4C34" w:rsidRPr="00115FF1">
              <w:rPr>
                <w:rFonts w:asciiTheme="minorHAnsi" w:hAnsiTheme="minorHAnsi" w:cstheme="minorHAnsi"/>
                <w:color w:val="000000"/>
              </w:rPr>
              <w:t>t</w:t>
            </w:r>
            <w:r w:rsidR="00F87344" w:rsidRPr="00115FF1">
              <w:rPr>
                <w:rFonts w:asciiTheme="minorHAnsi" w:hAnsiTheme="minorHAnsi" w:cstheme="minorHAnsi"/>
                <w:color w:val="000000"/>
              </w:rPr>
              <w:t xml:space="preserve">eaching </w:t>
            </w:r>
            <w:r w:rsidR="008A4C34" w:rsidRPr="00115FF1">
              <w:rPr>
                <w:rFonts w:asciiTheme="minorHAnsi" w:hAnsiTheme="minorHAnsi" w:cstheme="minorHAnsi"/>
                <w:color w:val="000000"/>
              </w:rPr>
              <w:t>c</w:t>
            </w:r>
            <w:r w:rsidR="000572F8" w:rsidRPr="00115FF1">
              <w:rPr>
                <w:rFonts w:asciiTheme="minorHAnsi" w:hAnsiTheme="minorHAnsi" w:cstheme="minorHAnsi"/>
                <w:color w:val="000000"/>
              </w:rPr>
              <w:t>lasses into Case based learning</w:t>
            </w:r>
          </w:p>
        </w:tc>
      </w:tr>
      <w:tr w:rsidR="00F87344" w:rsidRPr="00115FF1" w:rsidTr="003C1806">
        <w:trPr>
          <w:trHeight w:val="1008"/>
          <w:jc w:val="center"/>
        </w:trPr>
        <w:tc>
          <w:tcPr>
            <w:tcW w:w="1325" w:type="dxa"/>
            <w:vAlign w:val="center"/>
          </w:tcPr>
          <w:p w:rsidR="00F87344"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2</w:t>
            </w:r>
          </w:p>
        </w:tc>
        <w:tc>
          <w:tcPr>
            <w:tcW w:w="2121" w:type="dxa"/>
            <w:vAlign w:val="center"/>
          </w:tcPr>
          <w:p w:rsidR="00F87344" w:rsidRPr="00115FF1" w:rsidRDefault="00F87344" w:rsidP="007B1014">
            <w:pPr>
              <w:numPr>
                <w:ilvl w:val="0"/>
                <w:numId w:val="24"/>
              </w:numPr>
              <w:bidi w:val="0"/>
              <w:ind w:right="-64"/>
              <w:jc w:val="center"/>
              <w:rPr>
                <w:rFonts w:asciiTheme="minorHAnsi" w:hAnsiTheme="minorHAnsi" w:cstheme="minorHAnsi"/>
                <w:color w:val="000000"/>
              </w:rPr>
            </w:pPr>
            <w:r w:rsidRPr="00115FF1">
              <w:rPr>
                <w:rFonts w:asciiTheme="minorHAnsi" w:hAnsiTheme="minorHAnsi" w:cstheme="minorHAnsi"/>
                <w:color w:val="000000"/>
              </w:rPr>
              <w:t>Alumni Survey</w:t>
            </w:r>
          </w:p>
          <w:p w:rsidR="000572F8" w:rsidRPr="00115FF1" w:rsidRDefault="000572F8" w:rsidP="007B1014">
            <w:pPr>
              <w:numPr>
                <w:ilvl w:val="0"/>
                <w:numId w:val="24"/>
              </w:numPr>
              <w:bidi w:val="0"/>
              <w:ind w:right="-64"/>
              <w:jc w:val="center"/>
              <w:rPr>
                <w:rFonts w:asciiTheme="minorHAnsi" w:hAnsiTheme="minorHAnsi" w:cstheme="minorHAnsi"/>
                <w:color w:val="000000"/>
              </w:rPr>
            </w:pPr>
            <w:r w:rsidRPr="00115FF1">
              <w:rPr>
                <w:rFonts w:asciiTheme="minorHAnsi" w:hAnsiTheme="minorHAnsi" w:cstheme="minorHAnsi"/>
                <w:color w:val="000000"/>
              </w:rPr>
              <w:t>Graduating Students Survey</w:t>
            </w:r>
          </w:p>
        </w:tc>
        <w:tc>
          <w:tcPr>
            <w:tcW w:w="2021" w:type="dxa"/>
            <w:vAlign w:val="center"/>
          </w:tcPr>
          <w:p w:rsidR="00F87344" w:rsidRPr="00115FF1" w:rsidRDefault="00F87344" w:rsidP="007B1014">
            <w:pPr>
              <w:bidi w:val="0"/>
              <w:ind w:right="-64"/>
              <w:jc w:val="center"/>
              <w:rPr>
                <w:rFonts w:asciiTheme="minorHAnsi" w:hAnsiTheme="minorHAnsi" w:cstheme="minorHAnsi"/>
                <w:bCs/>
                <w:color w:val="000000"/>
              </w:rPr>
            </w:pPr>
            <w:r w:rsidRPr="00115FF1">
              <w:rPr>
                <w:rFonts w:asciiTheme="minorHAnsi" w:hAnsiTheme="minorHAnsi" w:cstheme="minorHAnsi"/>
                <w:bCs/>
                <w:color w:val="000000"/>
              </w:rPr>
              <w:t xml:space="preserve">Within </w:t>
            </w:r>
            <w:r w:rsidR="008A4C34" w:rsidRPr="00115FF1">
              <w:rPr>
                <w:rFonts w:asciiTheme="minorHAnsi" w:hAnsiTheme="minorHAnsi" w:cstheme="minorHAnsi"/>
                <w:bCs/>
                <w:color w:val="000000"/>
              </w:rPr>
              <w:t>o</w:t>
            </w:r>
            <w:r w:rsidRPr="00115FF1">
              <w:rPr>
                <w:rFonts w:asciiTheme="minorHAnsi" w:hAnsiTheme="minorHAnsi" w:cstheme="minorHAnsi"/>
                <w:bCs/>
                <w:color w:val="000000"/>
              </w:rPr>
              <w:t xml:space="preserve">ne </w:t>
            </w:r>
            <w:r w:rsidR="008A4C34" w:rsidRPr="00115FF1">
              <w:rPr>
                <w:rFonts w:asciiTheme="minorHAnsi" w:hAnsiTheme="minorHAnsi" w:cstheme="minorHAnsi"/>
                <w:bCs/>
                <w:color w:val="000000"/>
              </w:rPr>
              <w:t>y</w:t>
            </w:r>
            <w:r w:rsidRPr="00115FF1">
              <w:rPr>
                <w:rFonts w:asciiTheme="minorHAnsi" w:hAnsiTheme="minorHAnsi" w:cstheme="minorHAnsi"/>
                <w:bCs/>
                <w:color w:val="000000"/>
              </w:rPr>
              <w:t xml:space="preserve">ear of </w:t>
            </w:r>
            <w:r w:rsidR="008A4C34" w:rsidRPr="00115FF1">
              <w:rPr>
                <w:rFonts w:asciiTheme="minorHAnsi" w:hAnsiTheme="minorHAnsi" w:cstheme="minorHAnsi"/>
                <w:bCs/>
                <w:color w:val="000000"/>
              </w:rPr>
              <w:t>g</w:t>
            </w:r>
            <w:r w:rsidRPr="00115FF1">
              <w:rPr>
                <w:rFonts w:asciiTheme="minorHAnsi" w:hAnsiTheme="minorHAnsi" w:cstheme="minorHAnsi"/>
                <w:bCs/>
                <w:color w:val="000000"/>
              </w:rPr>
              <w:t>raduation</w:t>
            </w:r>
          </w:p>
        </w:tc>
        <w:tc>
          <w:tcPr>
            <w:tcW w:w="1953" w:type="dxa"/>
            <w:vAlign w:val="center"/>
          </w:tcPr>
          <w:p w:rsidR="00F87344"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Nil</w:t>
            </w:r>
          </w:p>
        </w:tc>
        <w:tc>
          <w:tcPr>
            <w:tcW w:w="1953" w:type="dxa"/>
            <w:vAlign w:val="center"/>
          </w:tcPr>
          <w:p w:rsidR="00F87344"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Nil</w:t>
            </w:r>
          </w:p>
        </w:tc>
      </w:tr>
      <w:tr w:rsidR="00F87344" w:rsidRPr="00115FF1" w:rsidTr="003C1806">
        <w:trPr>
          <w:trHeight w:val="1008"/>
          <w:jc w:val="center"/>
        </w:trPr>
        <w:tc>
          <w:tcPr>
            <w:tcW w:w="1325" w:type="dxa"/>
            <w:vAlign w:val="center"/>
          </w:tcPr>
          <w:p w:rsidR="00F87344"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3</w:t>
            </w:r>
          </w:p>
        </w:tc>
        <w:tc>
          <w:tcPr>
            <w:tcW w:w="2121" w:type="dxa"/>
            <w:vAlign w:val="center"/>
          </w:tcPr>
          <w:p w:rsidR="00F87344"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Employer Survey</w:t>
            </w:r>
          </w:p>
        </w:tc>
        <w:tc>
          <w:tcPr>
            <w:tcW w:w="2021" w:type="dxa"/>
            <w:vAlign w:val="center"/>
          </w:tcPr>
          <w:p w:rsidR="00F87344" w:rsidRPr="00115FF1" w:rsidRDefault="00F87344" w:rsidP="007B1014">
            <w:pPr>
              <w:bidi w:val="0"/>
              <w:ind w:right="-64"/>
              <w:jc w:val="center"/>
              <w:rPr>
                <w:rFonts w:asciiTheme="minorHAnsi" w:hAnsiTheme="minorHAnsi" w:cstheme="minorHAnsi"/>
                <w:bCs/>
                <w:color w:val="000000"/>
              </w:rPr>
            </w:pPr>
            <w:r w:rsidRPr="00115FF1">
              <w:rPr>
                <w:rFonts w:asciiTheme="minorHAnsi" w:hAnsiTheme="minorHAnsi" w:cstheme="minorHAnsi"/>
                <w:bCs/>
                <w:color w:val="000000"/>
              </w:rPr>
              <w:t xml:space="preserve">Within </w:t>
            </w:r>
            <w:r w:rsidR="008A4C34" w:rsidRPr="00115FF1">
              <w:rPr>
                <w:rFonts w:asciiTheme="minorHAnsi" w:hAnsiTheme="minorHAnsi" w:cstheme="minorHAnsi"/>
                <w:bCs/>
                <w:color w:val="000000"/>
              </w:rPr>
              <w:t>o</w:t>
            </w:r>
            <w:r w:rsidRPr="00115FF1">
              <w:rPr>
                <w:rFonts w:asciiTheme="minorHAnsi" w:hAnsiTheme="minorHAnsi" w:cstheme="minorHAnsi"/>
                <w:bCs/>
                <w:color w:val="000000"/>
              </w:rPr>
              <w:t xml:space="preserve">ne </w:t>
            </w:r>
            <w:r w:rsidR="008A4C34" w:rsidRPr="00115FF1">
              <w:rPr>
                <w:rFonts w:asciiTheme="minorHAnsi" w:hAnsiTheme="minorHAnsi" w:cstheme="minorHAnsi"/>
                <w:bCs/>
                <w:color w:val="000000"/>
              </w:rPr>
              <w:t>y</w:t>
            </w:r>
            <w:r w:rsidRPr="00115FF1">
              <w:rPr>
                <w:rFonts w:asciiTheme="minorHAnsi" w:hAnsiTheme="minorHAnsi" w:cstheme="minorHAnsi"/>
                <w:bCs/>
                <w:color w:val="000000"/>
              </w:rPr>
              <w:t xml:space="preserve">ear of </w:t>
            </w:r>
            <w:r w:rsidR="008A4C34" w:rsidRPr="00115FF1">
              <w:rPr>
                <w:rFonts w:asciiTheme="minorHAnsi" w:hAnsiTheme="minorHAnsi" w:cstheme="minorHAnsi"/>
                <w:bCs/>
                <w:color w:val="000000"/>
              </w:rPr>
              <w:t>g</w:t>
            </w:r>
            <w:r w:rsidRPr="00115FF1">
              <w:rPr>
                <w:rFonts w:asciiTheme="minorHAnsi" w:hAnsiTheme="minorHAnsi" w:cstheme="minorHAnsi"/>
                <w:bCs/>
                <w:color w:val="000000"/>
              </w:rPr>
              <w:t>raduation</w:t>
            </w:r>
          </w:p>
        </w:tc>
        <w:tc>
          <w:tcPr>
            <w:tcW w:w="1953" w:type="dxa"/>
            <w:vAlign w:val="center"/>
          </w:tcPr>
          <w:p w:rsidR="00F87344"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 xml:space="preserve">Better </w:t>
            </w:r>
            <w:r w:rsidR="008A4C34" w:rsidRPr="00115FF1">
              <w:rPr>
                <w:rFonts w:asciiTheme="minorHAnsi" w:hAnsiTheme="minorHAnsi" w:cstheme="minorHAnsi"/>
                <w:color w:val="000000"/>
              </w:rPr>
              <w:t>t</w:t>
            </w:r>
            <w:r w:rsidRPr="00115FF1">
              <w:rPr>
                <w:rFonts w:asciiTheme="minorHAnsi" w:hAnsiTheme="minorHAnsi" w:cstheme="minorHAnsi"/>
                <w:color w:val="000000"/>
              </w:rPr>
              <w:t xml:space="preserve">echnical </w:t>
            </w:r>
            <w:r w:rsidR="008A4C34" w:rsidRPr="00115FF1">
              <w:rPr>
                <w:rFonts w:asciiTheme="minorHAnsi" w:hAnsiTheme="minorHAnsi" w:cstheme="minorHAnsi"/>
                <w:color w:val="000000"/>
              </w:rPr>
              <w:t>w</w:t>
            </w:r>
            <w:r w:rsidRPr="00115FF1">
              <w:rPr>
                <w:rFonts w:asciiTheme="minorHAnsi" w:hAnsiTheme="minorHAnsi" w:cstheme="minorHAnsi"/>
                <w:color w:val="000000"/>
              </w:rPr>
              <w:t xml:space="preserve">riting </w:t>
            </w:r>
            <w:r w:rsidR="008A4C34" w:rsidRPr="00115FF1">
              <w:rPr>
                <w:rFonts w:asciiTheme="minorHAnsi" w:hAnsiTheme="minorHAnsi" w:cstheme="minorHAnsi"/>
                <w:color w:val="000000"/>
              </w:rPr>
              <w:t>s</w:t>
            </w:r>
            <w:r w:rsidRPr="00115FF1">
              <w:rPr>
                <w:rFonts w:asciiTheme="minorHAnsi" w:hAnsiTheme="minorHAnsi" w:cstheme="minorHAnsi"/>
                <w:color w:val="000000"/>
              </w:rPr>
              <w:t xml:space="preserve">kills </w:t>
            </w:r>
            <w:r w:rsidR="008A4C34" w:rsidRPr="00115FF1">
              <w:rPr>
                <w:rFonts w:asciiTheme="minorHAnsi" w:hAnsiTheme="minorHAnsi" w:cstheme="minorHAnsi"/>
                <w:color w:val="000000"/>
              </w:rPr>
              <w:t>r</w:t>
            </w:r>
            <w:r w:rsidRPr="00115FF1">
              <w:rPr>
                <w:rFonts w:asciiTheme="minorHAnsi" w:hAnsiTheme="minorHAnsi" w:cstheme="minorHAnsi"/>
                <w:color w:val="000000"/>
              </w:rPr>
              <w:t>equired</w:t>
            </w:r>
          </w:p>
        </w:tc>
        <w:tc>
          <w:tcPr>
            <w:tcW w:w="1953" w:type="dxa"/>
            <w:vAlign w:val="center"/>
          </w:tcPr>
          <w:p w:rsidR="00F87344"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 xml:space="preserve">Close </w:t>
            </w:r>
            <w:r w:rsidR="008A4C34" w:rsidRPr="00115FF1">
              <w:rPr>
                <w:rFonts w:asciiTheme="minorHAnsi" w:hAnsiTheme="minorHAnsi" w:cstheme="minorHAnsi"/>
                <w:color w:val="000000"/>
              </w:rPr>
              <w:t>s</w:t>
            </w:r>
            <w:r w:rsidRPr="00115FF1">
              <w:rPr>
                <w:rFonts w:asciiTheme="minorHAnsi" w:hAnsiTheme="minorHAnsi" w:cstheme="minorHAnsi"/>
                <w:color w:val="000000"/>
              </w:rPr>
              <w:t xml:space="preserve">upervision of </w:t>
            </w:r>
            <w:r w:rsidR="008A4C34" w:rsidRPr="00115FF1">
              <w:rPr>
                <w:rFonts w:asciiTheme="minorHAnsi" w:hAnsiTheme="minorHAnsi" w:cstheme="minorHAnsi"/>
                <w:color w:val="000000"/>
              </w:rPr>
              <w:t>f</w:t>
            </w:r>
            <w:r w:rsidRPr="00115FF1">
              <w:rPr>
                <w:rFonts w:asciiTheme="minorHAnsi" w:hAnsiTheme="minorHAnsi" w:cstheme="minorHAnsi"/>
                <w:color w:val="000000"/>
              </w:rPr>
              <w:t xml:space="preserve">inal </w:t>
            </w:r>
            <w:r w:rsidR="008A4C34" w:rsidRPr="00115FF1">
              <w:rPr>
                <w:rFonts w:asciiTheme="minorHAnsi" w:hAnsiTheme="minorHAnsi" w:cstheme="minorHAnsi"/>
                <w:color w:val="000000"/>
              </w:rPr>
              <w:t>p</w:t>
            </w:r>
            <w:r w:rsidR="0085710F" w:rsidRPr="00115FF1">
              <w:rPr>
                <w:rFonts w:asciiTheme="minorHAnsi" w:hAnsiTheme="minorHAnsi" w:cstheme="minorHAnsi"/>
                <w:color w:val="000000"/>
              </w:rPr>
              <w:t>roject documents</w:t>
            </w:r>
          </w:p>
        </w:tc>
      </w:tr>
      <w:tr w:rsidR="00F87344" w:rsidRPr="00115FF1" w:rsidTr="003C1806">
        <w:trPr>
          <w:trHeight w:val="1008"/>
          <w:jc w:val="center"/>
        </w:trPr>
        <w:tc>
          <w:tcPr>
            <w:tcW w:w="1325" w:type="dxa"/>
            <w:vAlign w:val="center"/>
          </w:tcPr>
          <w:p w:rsidR="00F87344"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4</w:t>
            </w:r>
          </w:p>
        </w:tc>
        <w:tc>
          <w:tcPr>
            <w:tcW w:w="2121" w:type="dxa"/>
            <w:vAlign w:val="center"/>
          </w:tcPr>
          <w:p w:rsidR="00F87344"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Graduating Students Survey</w:t>
            </w:r>
          </w:p>
        </w:tc>
        <w:tc>
          <w:tcPr>
            <w:tcW w:w="2021" w:type="dxa"/>
            <w:vAlign w:val="center"/>
          </w:tcPr>
          <w:p w:rsidR="00F87344" w:rsidRPr="00115FF1" w:rsidRDefault="00F87344" w:rsidP="007B1014">
            <w:pPr>
              <w:bidi w:val="0"/>
              <w:ind w:right="-64"/>
              <w:jc w:val="center"/>
              <w:rPr>
                <w:rFonts w:asciiTheme="minorHAnsi" w:hAnsiTheme="minorHAnsi" w:cstheme="minorHAnsi"/>
                <w:bCs/>
                <w:color w:val="000000"/>
              </w:rPr>
            </w:pPr>
            <w:r w:rsidRPr="00115FF1">
              <w:rPr>
                <w:rFonts w:asciiTheme="minorHAnsi" w:hAnsiTheme="minorHAnsi" w:cstheme="minorHAnsi"/>
                <w:bCs/>
                <w:color w:val="000000"/>
              </w:rPr>
              <w:t xml:space="preserve">Conclusion of </w:t>
            </w:r>
            <w:r w:rsidR="008A4C34" w:rsidRPr="00115FF1">
              <w:rPr>
                <w:rFonts w:asciiTheme="minorHAnsi" w:hAnsiTheme="minorHAnsi" w:cstheme="minorHAnsi"/>
                <w:bCs/>
                <w:color w:val="000000"/>
              </w:rPr>
              <w:t>f</w:t>
            </w:r>
            <w:r w:rsidRPr="00115FF1">
              <w:rPr>
                <w:rFonts w:asciiTheme="minorHAnsi" w:hAnsiTheme="minorHAnsi" w:cstheme="minorHAnsi"/>
                <w:bCs/>
                <w:color w:val="000000"/>
              </w:rPr>
              <w:t xml:space="preserve">our </w:t>
            </w:r>
            <w:r w:rsidR="008A4C34" w:rsidRPr="00115FF1">
              <w:rPr>
                <w:rFonts w:asciiTheme="minorHAnsi" w:hAnsiTheme="minorHAnsi" w:cstheme="minorHAnsi"/>
                <w:bCs/>
                <w:color w:val="000000"/>
              </w:rPr>
              <w:t>y</w:t>
            </w:r>
            <w:r w:rsidRPr="00115FF1">
              <w:rPr>
                <w:rFonts w:asciiTheme="minorHAnsi" w:hAnsiTheme="minorHAnsi" w:cstheme="minorHAnsi"/>
                <w:bCs/>
                <w:color w:val="000000"/>
              </w:rPr>
              <w:t xml:space="preserve">ear </w:t>
            </w:r>
            <w:r w:rsidR="008A4C34" w:rsidRPr="00115FF1">
              <w:rPr>
                <w:rFonts w:asciiTheme="minorHAnsi" w:hAnsiTheme="minorHAnsi" w:cstheme="minorHAnsi"/>
                <w:bCs/>
                <w:color w:val="000000"/>
              </w:rPr>
              <w:t>p</w:t>
            </w:r>
            <w:r w:rsidRPr="00115FF1">
              <w:rPr>
                <w:rFonts w:asciiTheme="minorHAnsi" w:hAnsiTheme="minorHAnsi" w:cstheme="minorHAnsi"/>
                <w:bCs/>
                <w:color w:val="000000"/>
              </w:rPr>
              <w:t>rogram</w:t>
            </w:r>
          </w:p>
        </w:tc>
        <w:tc>
          <w:tcPr>
            <w:tcW w:w="1953" w:type="dxa"/>
            <w:vAlign w:val="center"/>
          </w:tcPr>
          <w:p w:rsidR="00F87344" w:rsidRPr="00115FF1" w:rsidRDefault="00F8734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 xml:space="preserve">Better </w:t>
            </w:r>
            <w:r w:rsidR="008A4C34" w:rsidRPr="00115FF1">
              <w:rPr>
                <w:rFonts w:asciiTheme="minorHAnsi" w:hAnsiTheme="minorHAnsi" w:cstheme="minorHAnsi"/>
                <w:color w:val="000000"/>
              </w:rPr>
              <w:t>analytical and  research skills</w:t>
            </w:r>
          </w:p>
        </w:tc>
        <w:tc>
          <w:tcPr>
            <w:tcW w:w="1953" w:type="dxa"/>
            <w:vAlign w:val="center"/>
          </w:tcPr>
          <w:p w:rsidR="00F87344" w:rsidRPr="00115FF1" w:rsidRDefault="008A4C3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Monitoring of final year projects with reference to the curriculum</w:t>
            </w:r>
          </w:p>
        </w:tc>
      </w:tr>
      <w:tr w:rsidR="008A4C34" w:rsidRPr="00115FF1" w:rsidTr="003C1806">
        <w:trPr>
          <w:trHeight w:val="1008"/>
          <w:jc w:val="center"/>
        </w:trPr>
        <w:tc>
          <w:tcPr>
            <w:tcW w:w="1325" w:type="dxa"/>
            <w:vAlign w:val="center"/>
          </w:tcPr>
          <w:p w:rsidR="008A4C34" w:rsidRPr="00115FF1" w:rsidRDefault="008A4C3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5</w:t>
            </w:r>
          </w:p>
        </w:tc>
        <w:tc>
          <w:tcPr>
            <w:tcW w:w="2121" w:type="dxa"/>
            <w:vAlign w:val="center"/>
          </w:tcPr>
          <w:p w:rsidR="008A4C34" w:rsidRPr="00115FF1" w:rsidRDefault="008A4C34" w:rsidP="007B1014">
            <w:pPr>
              <w:numPr>
                <w:ilvl w:val="0"/>
                <w:numId w:val="15"/>
              </w:numPr>
              <w:bidi w:val="0"/>
              <w:ind w:right="-64"/>
              <w:jc w:val="center"/>
              <w:rPr>
                <w:rFonts w:asciiTheme="minorHAnsi" w:hAnsiTheme="minorHAnsi" w:cstheme="minorHAnsi"/>
                <w:color w:val="000000"/>
              </w:rPr>
            </w:pPr>
            <w:r w:rsidRPr="00115FF1">
              <w:rPr>
                <w:rFonts w:asciiTheme="minorHAnsi" w:hAnsiTheme="minorHAnsi" w:cstheme="minorHAnsi"/>
                <w:color w:val="000000"/>
              </w:rPr>
              <w:t>Alumni Survey</w:t>
            </w:r>
          </w:p>
          <w:p w:rsidR="008A4C34" w:rsidRPr="00115FF1" w:rsidRDefault="008A4C34" w:rsidP="007B1014">
            <w:pPr>
              <w:numPr>
                <w:ilvl w:val="0"/>
                <w:numId w:val="15"/>
              </w:numPr>
              <w:bidi w:val="0"/>
              <w:ind w:right="-64"/>
              <w:jc w:val="center"/>
              <w:rPr>
                <w:rFonts w:asciiTheme="minorHAnsi" w:hAnsiTheme="minorHAnsi" w:cstheme="minorHAnsi"/>
                <w:color w:val="000000"/>
              </w:rPr>
            </w:pPr>
            <w:r w:rsidRPr="00115FF1">
              <w:rPr>
                <w:rFonts w:asciiTheme="minorHAnsi" w:hAnsiTheme="minorHAnsi" w:cstheme="minorHAnsi"/>
                <w:color w:val="000000"/>
              </w:rPr>
              <w:t>Graduating Students Survey</w:t>
            </w:r>
          </w:p>
        </w:tc>
        <w:tc>
          <w:tcPr>
            <w:tcW w:w="2021" w:type="dxa"/>
            <w:vAlign w:val="center"/>
          </w:tcPr>
          <w:p w:rsidR="008A4C34" w:rsidRPr="00115FF1" w:rsidRDefault="008A4C34" w:rsidP="007B1014">
            <w:pPr>
              <w:bidi w:val="0"/>
              <w:ind w:right="-64"/>
              <w:jc w:val="center"/>
              <w:rPr>
                <w:rFonts w:asciiTheme="minorHAnsi" w:hAnsiTheme="minorHAnsi" w:cstheme="minorHAnsi"/>
                <w:bCs/>
                <w:color w:val="000000"/>
              </w:rPr>
            </w:pPr>
            <w:r w:rsidRPr="00115FF1">
              <w:rPr>
                <w:rFonts w:asciiTheme="minorHAnsi" w:hAnsiTheme="minorHAnsi" w:cstheme="minorHAnsi"/>
                <w:bCs/>
                <w:color w:val="000000"/>
              </w:rPr>
              <w:t>Within one year of graduation</w:t>
            </w:r>
          </w:p>
        </w:tc>
        <w:tc>
          <w:tcPr>
            <w:tcW w:w="1953" w:type="dxa"/>
            <w:vAlign w:val="center"/>
          </w:tcPr>
          <w:p w:rsidR="008A4C34" w:rsidRPr="00115FF1" w:rsidRDefault="008A4C3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More adherence to professional values</w:t>
            </w:r>
          </w:p>
        </w:tc>
        <w:tc>
          <w:tcPr>
            <w:tcW w:w="1953" w:type="dxa"/>
            <w:vAlign w:val="center"/>
          </w:tcPr>
          <w:p w:rsidR="008A4C34" w:rsidRPr="00115FF1" w:rsidRDefault="008A4C34"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 xml:space="preserve">Case based curriculum </w:t>
            </w:r>
            <w:r w:rsidR="0085710F" w:rsidRPr="00115FF1">
              <w:rPr>
                <w:rFonts w:asciiTheme="minorHAnsi" w:hAnsiTheme="minorHAnsi" w:cstheme="minorHAnsi"/>
                <w:color w:val="000000"/>
              </w:rPr>
              <w:t>of professional elective course</w:t>
            </w:r>
          </w:p>
        </w:tc>
      </w:tr>
      <w:tr w:rsidR="0085710F" w:rsidRPr="00115FF1" w:rsidTr="003C1806">
        <w:trPr>
          <w:trHeight w:val="1008"/>
          <w:jc w:val="center"/>
        </w:trPr>
        <w:tc>
          <w:tcPr>
            <w:tcW w:w="1325" w:type="dxa"/>
            <w:vAlign w:val="center"/>
          </w:tcPr>
          <w:p w:rsidR="0085710F" w:rsidRPr="00115FF1" w:rsidRDefault="0085710F"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6</w:t>
            </w:r>
          </w:p>
        </w:tc>
        <w:tc>
          <w:tcPr>
            <w:tcW w:w="2121" w:type="dxa"/>
            <w:vAlign w:val="center"/>
          </w:tcPr>
          <w:p w:rsidR="0085710F" w:rsidRPr="00115FF1" w:rsidRDefault="0085710F" w:rsidP="007B1014">
            <w:pPr>
              <w:numPr>
                <w:ilvl w:val="0"/>
                <w:numId w:val="25"/>
              </w:numPr>
              <w:bidi w:val="0"/>
              <w:ind w:right="-64"/>
              <w:jc w:val="center"/>
              <w:rPr>
                <w:rFonts w:asciiTheme="minorHAnsi" w:hAnsiTheme="minorHAnsi" w:cstheme="minorHAnsi"/>
                <w:color w:val="000000"/>
              </w:rPr>
            </w:pPr>
            <w:r w:rsidRPr="00115FF1">
              <w:rPr>
                <w:rFonts w:asciiTheme="minorHAnsi" w:hAnsiTheme="minorHAnsi" w:cstheme="minorHAnsi"/>
                <w:color w:val="000000"/>
              </w:rPr>
              <w:t>Alumni Survey</w:t>
            </w:r>
          </w:p>
          <w:p w:rsidR="0085710F" w:rsidRPr="00115FF1" w:rsidRDefault="0085710F" w:rsidP="007B1014">
            <w:pPr>
              <w:numPr>
                <w:ilvl w:val="0"/>
                <w:numId w:val="25"/>
              </w:numPr>
              <w:bidi w:val="0"/>
              <w:ind w:right="-64"/>
              <w:jc w:val="center"/>
              <w:rPr>
                <w:rFonts w:asciiTheme="minorHAnsi" w:hAnsiTheme="minorHAnsi" w:cstheme="minorHAnsi"/>
                <w:color w:val="000000"/>
              </w:rPr>
            </w:pPr>
            <w:r w:rsidRPr="00115FF1">
              <w:rPr>
                <w:rFonts w:asciiTheme="minorHAnsi" w:hAnsiTheme="minorHAnsi" w:cstheme="minorHAnsi"/>
                <w:color w:val="000000"/>
              </w:rPr>
              <w:t>Graduating Students Survey</w:t>
            </w:r>
          </w:p>
        </w:tc>
        <w:tc>
          <w:tcPr>
            <w:tcW w:w="2021" w:type="dxa"/>
            <w:vAlign w:val="center"/>
          </w:tcPr>
          <w:p w:rsidR="0085710F" w:rsidRPr="00115FF1" w:rsidRDefault="0085710F" w:rsidP="007B1014">
            <w:pPr>
              <w:bidi w:val="0"/>
              <w:ind w:right="-64"/>
              <w:jc w:val="center"/>
              <w:rPr>
                <w:rFonts w:asciiTheme="minorHAnsi" w:hAnsiTheme="minorHAnsi" w:cstheme="minorHAnsi"/>
                <w:bCs/>
                <w:color w:val="000000"/>
              </w:rPr>
            </w:pPr>
            <w:r w:rsidRPr="00115FF1">
              <w:rPr>
                <w:rFonts w:asciiTheme="minorHAnsi" w:hAnsiTheme="minorHAnsi" w:cstheme="minorHAnsi"/>
                <w:bCs/>
                <w:color w:val="000000"/>
              </w:rPr>
              <w:t>Within one year of graduation</w:t>
            </w:r>
          </w:p>
        </w:tc>
        <w:tc>
          <w:tcPr>
            <w:tcW w:w="1953" w:type="dxa"/>
            <w:vAlign w:val="center"/>
          </w:tcPr>
          <w:p w:rsidR="0085710F" w:rsidRPr="00115FF1" w:rsidRDefault="0085710F"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Better interpersonal skills required</w:t>
            </w:r>
          </w:p>
        </w:tc>
        <w:tc>
          <w:tcPr>
            <w:tcW w:w="1953" w:type="dxa"/>
            <w:vAlign w:val="center"/>
          </w:tcPr>
          <w:p w:rsidR="0085710F" w:rsidRPr="00115FF1" w:rsidRDefault="0085710F" w:rsidP="007B1014">
            <w:pPr>
              <w:bidi w:val="0"/>
              <w:ind w:right="-64"/>
              <w:jc w:val="center"/>
              <w:rPr>
                <w:rFonts w:asciiTheme="minorHAnsi" w:hAnsiTheme="minorHAnsi" w:cstheme="minorHAnsi"/>
                <w:color w:val="000000"/>
              </w:rPr>
            </w:pPr>
            <w:r w:rsidRPr="00115FF1">
              <w:rPr>
                <w:rFonts w:asciiTheme="minorHAnsi" w:hAnsiTheme="minorHAnsi" w:cstheme="minorHAnsi"/>
                <w:color w:val="000000"/>
              </w:rPr>
              <w:t>Encourage students to work in teams</w:t>
            </w:r>
          </w:p>
        </w:tc>
      </w:tr>
    </w:tbl>
    <w:p w:rsidR="004A124C" w:rsidRPr="00115FF1" w:rsidRDefault="004A124C" w:rsidP="007B1014">
      <w:pPr>
        <w:bidi w:val="0"/>
        <w:ind w:right="-64"/>
        <w:jc w:val="center"/>
        <w:rPr>
          <w:rFonts w:asciiTheme="minorHAnsi" w:hAnsiTheme="minorHAnsi" w:cstheme="minorHAnsi"/>
          <w:color w:val="000000"/>
          <w:sz w:val="26"/>
          <w:szCs w:val="26"/>
        </w:rPr>
      </w:pPr>
      <w:r w:rsidRPr="00115FF1">
        <w:rPr>
          <w:rFonts w:asciiTheme="minorHAnsi" w:hAnsiTheme="minorHAnsi" w:cstheme="minorHAnsi"/>
          <w:b/>
          <w:color w:val="000000"/>
          <w:sz w:val="26"/>
          <w:szCs w:val="26"/>
        </w:rPr>
        <w:t xml:space="preserve">Table </w:t>
      </w:r>
      <w:r w:rsidR="00463F20" w:rsidRPr="00115FF1">
        <w:rPr>
          <w:rFonts w:asciiTheme="minorHAnsi" w:hAnsiTheme="minorHAnsi" w:cstheme="minorHAnsi"/>
          <w:b/>
          <w:color w:val="000000"/>
          <w:sz w:val="26"/>
          <w:szCs w:val="26"/>
        </w:rPr>
        <w:t>1</w:t>
      </w:r>
      <w:r w:rsidRPr="00115FF1">
        <w:rPr>
          <w:rFonts w:asciiTheme="minorHAnsi" w:hAnsiTheme="minorHAnsi" w:cstheme="minorHAnsi"/>
          <w:b/>
          <w:color w:val="000000"/>
          <w:sz w:val="26"/>
          <w:szCs w:val="26"/>
        </w:rPr>
        <w:t>.1: Program Objective</w:t>
      </w:r>
      <w:r w:rsidR="0085710F" w:rsidRPr="00115FF1">
        <w:rPr>
          <w:rFonts w:asciiTheme="minorHAnsi" w:hAnsiTheme="minorHAnsi" w:cstheme="minorHAnsi"/>
          <w:b/>
          <w:color w:val="000000"/>
          <w:sz w:val="26"/>
          <w:szCs w:val="26"/>
        </w:rPr>
        <w:t>s</w:t>
      </w:r>
      <w:r w:rsidRPr="00115FF1">
        <w:rPr>
          <w:rFonts w:asciiTheme="minorHAnsi" w:hAnsiTheme="minorHAnsi" w:cstheme="minorHAnsi"/>
          <w:b/>
          <w:color w:val="000000"/>
          <w:sz w:val="26"/>
          <w:szCs w:val="26"/>
        </w:rPr>
        <w:t xml:space="preserve"> Assessment</w:t>
      </w:r>
    </w:p>
    <w:p w:rsidR="004A124C" w:rsidRPr="00115FF1" w:rsidRDefault="004A124C" w:rsidP="003C1806">
      <w:pPr>
        <w:tabs>
          <w:tab w:val="left" w:pos="10020"/>
        </w:tabs>
        <w:bidi w:val="0"/>
        <w:ind w:left="720" w:right="-64"/>
        <w:jc w:val="both"/>
        <w:rPr>
          <w:rFonts w:asciiTheme="minorHAnsi" w:hAnsiTheme="minorHAnsi" w:cstheme="minorHAnsi"/>
          <w:color w:val="000000"/>
          <w:sz w:val="26"/>
          <w:szCs w:val="26"/>
        </w:rPr>
      </w:pPr>
    </w:p>
    <w:p w:rsidR="009227A1" w:rsidRPr="00115FF1" w:rsidRDefault="009227A1" w:rsidP="00E461F0">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pPr>
      <w:bookmarkStart w:id="18" w:name="_Toc327983545"/>
      <w:r w:rsidRPr="00115FF1">
        <w:t>Standard 1-2: The program must have documented outcomes for graduating students. It must be demonstrated that the outcomes support the program objectives and that graduating students are capable of performing these outcomes.</w:t>
      </w:r>
      <w:bookmarkEnd w:id="18"/>
    </w:p>
    <w:p w:rsidR="009227A1" w:rsidRPr="00115FF1" w:rsidRDefault="009227A1" w:rsidP="003C1806">
      <w:pPr>
        <w:bidi w:val="0"/>
        <w:ind w:right="-64"/>
        <w:jc w:val="both"/>
        <w:rPr>
          <w:rFonts w:asciiTheme="minorHAnsi" w:hAnsiTheme="minorHAnsi" w:cstheme="minorHAnsi"/>
          <w:b/>
          <w:bCs/>
          <w:color w:val="000000"/>
          <w:sz w:val="26"/>
          <w:szCs w:val="26"/>
        </w:rPr>
      </w:pPr>
    </w:p>
    <w:p w:rsidR="004A124C" w:rsidRPr="00115FF1" w:rsidRDefault="004A124C" w:rsidP="003C1806">
      <w:pPr>
        <w:bidi w:val="0"/>
        <w:ind w:right="-64"/>
        <w:jc w:val="both"/>
        <w:rPr>
          <w:rFonts w:asciiTheme="minorHAnsi" w:hAnsiTheme="minorHAnsi" w:cstheme="minorHAnsi"/>
          <w:b/>
          <w:color w:val="000000"/>
          <w:sz w:val="30"/>
          <w:szCs w:val="30"/>
        </w:rPr>
      </w:pPr>
      <w:r w:rsidRPr="00115FF1">
        <w:rPr>
          <w:rFonts w:asciiTheme="minorHAnsi" w:hAnsiTheme="minorHAnsi" w:cstheme="minorHAnsi"/>
          <w:b/>
          <w:color w:val="000000"/>
          <w:sz w:val="30"/>
          <w:szCs w:val="30"/>
        </w:rPr>
        <w:t>P</w:t>
      </w:r>
      <w:r w:rsidR="008A4C34" w:rsidRPr="00115FF1">
        <w:rPr>
          <w:rFonts w:asciiTheme="minorHAnsi" w:hAnsiTheme="minorHAnsi" w:cstheme="minorHAnsi"/>
          <w:b/>
          <w:color w:val="000000"/>
          <w:sz w:val="30"/>
          <w:szCs w:val="30"/>
        </w:rPr>
        <w:t>rogram Outcomes</w:t>
      </w:r>
    </w:p>
    <w:p w:rsidR="008A4C34" w:rsidRPr="00115FF1" w:rsidRDefault="008A4C34" w:rsidP="003C1806">
      <w:pPr>
        <w:bidi w:val="0"/>
        <w:ind w:right="-64"/>
        <w:jc w:val="both"/>
        <w:rPr>
          <w:rFonts w:asciiTheme="minorHAnsi" w:hAnsiTheme="minorHAnsi" w:cstheme="minorHAnsi"/>
          <w:bCs/>
          <w:color w:val="000000"/>
          <w:sz w:val="26"/>
          <w:szCs w:val="26"/>
        </w:rPr>
      </w:pPr>
    </w:p>
    <w:p w:rsidR="004A124C" w:rsidRPr="00115FF1" w:rsidRDefault="00274082" w:rsidP="003C1806">
      <w:pPr>
        <w:bidi w:val="0"/>
        <w:ind w:right="-64"/>
        <w:jc w:val="both"/>
        <w:rPr>
          <w:rFonts w:asciiTheme="minorHAnsi" w:hAnsiTheme="minorHAnsi" w:cstheme="minorHAnsi"/>
          <w:bCs/>
          <w:color w:val="000000"/>
          <w:sz w:val="26"/>
          <w:szCs w:val="26"/>
        </w:rPr>
      </w:pPr>
      <w:r w:rsidRPr="00115FF1">
        <w:rPr>
          <w:rFonts w:asciiTheme="minorHAnsi" w:hAnsiTheme="minorHAnsi" w:cstheme="minorHAnsi"/>
          <w:bCs/>
          <w:color w:val="000000"/>
          <w:sz w:val="26"/>
          <w:szCs w:val="26"/>
        </w:rPr>
        <w:t>B.A</w:t>
      </w:r>
      <w:r w:rsidR="00114680" w:rsidRPr="00115FF1">
        <w:rPr>
          <w:rFonts w:asciiTheme="minorHAnsi" w:hAnsiTheme="minorHAnsi" w:cstheme="minorHAnsi"/>
          <w:bCs/>
          <w:color w:val="000000"/>
          <w:sz w:val="26"/>
          <w:szCs w:val="26"/>
        </w:rPr>
        <w:t xml:space="preserve"> (Hons) in </w:t>
      </w:r>
      <w:r w:rsidRPr="00115FF1">
        <w:rPr>
          <w:rFonts w:asciiTheme="minorHAnsi" w:hAnsiTheme="minorHAnsi" w:cstheme="minorHAnsi"/>
          <w:bCs/>
          <w:color w:val="000000"/>
          <w:sz w:val="26"/>
          <w:szCs w:val="26"/>
        </w:rPr>
        <w:t>Journalism</w:t>
      </w:r>
      <w:r w:rsidR="00D57462" w:rsidRPr="00115FF1">
        <w:rPr>
          <w:rFonts w:asciiTheme="minorHAnsi" w:hAnsiTheme="minorHAnsi" w:cstheme="minorHAnsi"/>
          <w:bCs/>
          <w:color w:val="000000"/>
          <w:sz w:val="26"/>
          <w:szCs w:val="26"/>
        </w:rPr>
        <w:t xml:space="preserve"> </w:t>
      </w:r>
      <w:r w:rsidR="008A4C34" w:rsidRPr="00115FF1">
        <w:rPr>
          <w:rFonts w:asciiTheme="minorHAnsi" w:hAnsiTheme="minorHAnsi" w:cstheme="minorHAnsi"/>
          <w:bCs/>
          <w:color w:val="000000"/>
          <w:sz w:val="26"/>
          <w:szCs w:val="26"/>
        </w:rPr>
        <w:t>has the following program outcomes</w:t>
      </w:r>
      <w:r w:rsidR="00F056DD" w:rsidRPr="00115FF1">
        <w:rPr>
          <w:rFonts w:asciiTheme="minorHAnsi" w:hAnsiTheme="minorHAnsi" w:cstheme="minorHAnsi"/>
          <w:bCs/>
          <w:color w:val="000000"/>
          <w:sz w:val="26"/>
          <w:szCs w:val="26"/>
        </w:rPr>
        <w:t xml:space="preserve"> by the end of the program the students should </w:t>
      </w:r>
      <w:r w:rsidR="009029AA" w:rsidRPr="00115FF1">
        <w:rPr>
          <w:rFonts w:asciiTheme="minorHAnsi" w:hAnsiTheme="minorHAnsi" w:cstheme="minorHAnsi"/>
          <w:bCs/>
          <w:color w:val="000000"/>
          <w:sz w:val="26"/>
          <w:szCs w:val="26"/>
        </w:rPr>
        <w:t xml:space="preserve">be able to </w:t>
      </w:r>
    </w:p>
    <w:p w:rsidR="004A124C" w:rsidRPr="00115FF1" w:rsidRDefault="004A124C" w:rsidP="003C1806">
      <w:pPr>
        <w:bidi w:val="0"/>
        <w:ind w:right="-64"/>
        <w:jc w:val="both"/>
        <w:rPr>
          <w:rFonts w:asciiTheme="minorHAnsi" w:hAnsiTheme="minorHAnsi" w:cstheme="minorHAnsi"/>
          <w:b/>
          <w:color w:val="000000"/>
          <w:sz w:val="26"/>
          <w:szCs w:val="26"/>
        </w:rPr>
      </w:pPr>
    </w:p>
    <w:p w:rsidR="005A3A72" w:rsidRPr="00115FF1" w:rsidRDefault="00C76E2D" w:rsidP="003C1806">
      <w:pPr>
        <w:numPr>
          <w:ilvl w:val="0"/>
          <w:numId w:val="13"/>
        </w:numPr>
        <w:bidi w:val="0"/>
        <w:ind w:right="-64" w:hanging="720"/>
        <w:jc w:val="both"/>
        <w:rPr>
          <w:rFonts w:asciiTheme="minorHAnsi" w:hAnsiTheme="minorHAnsi" w:cstheme="minorHAnsi"/>
          <w:bCs/>
          <w:color w:val="000000"/>
          <w:sz w:val="26"/>
          <w:szCs w:val="26"/>
        </w:rPr>
      </w:pPr>
      <w:r w:rsidRPr="00115FF1">
        <w:rPr>
          <w:rFonts w:asciiTheme="minorHAnsi" w:hAnsiTheme="minorHAnsi" w:cstheme="minorHAnsi"/>
          <w:bCs/>
          <w:color w:val="000000"/>
          <w:sz w:val="26"/>
          <w:szCs w:val="26"/>
        </w:rPr>
        <w:t>Disciplined and ethical professionals accountable for their performance</w:t>
      </w:r>
      <w:r w:rsidR="005A3A72" w:rsidRPr="00115FF1">
        <w:rPr>
          <w:rFonts w:asciiTheme="minorHAnsi" w:hAnsiTheme="minorHAnsi" w:cstheme="minorHAnsi"/>
          <w:bCs/>
          <w:color w:val="000000"/>
          <w:sz w:val="26"/>
          <w:szCs w:val="26"/>
        </w:rPr>
        <w:t>.</w:t>
      </w:r>
    </w:p>
    <w:p w:rsidR="002B2593" w:rsidRPr="00115FF1" w:rsidRDefault="000C70F8" w:rsidP="003C1806">
      <w:pPr>
        <w:numPr>
          <w:ilvl w:val="0"/>
          <w:numId w:val="13"/>
        </w:numPr>
        <w:bidi w:val="0"/>
        <w:ind w:right="-64" w:hanging="720"/>
        <w:jc w:val="both"/>
        <w:rPr>
          <w:rFonts w:asciiTheme="minorHAnsi" w:hAnsiTheme="minorHAnsi" w:cstheme="minorHAnsi"/>
          <w:bCs/>
          <w:color w:val="000000"/>
          <w:sz w:val="26"/>
          <w:szCs w:val="26"/>
        </w:rPr>
      </w:pPr>
      <w:r w:rsidRPr="00115FF1">
        <w:rPr>
          <w:rFonts w:asciiTheme="minorHAnsi" w:hAnsiTheme="minorHAnsi" w:cstheme="minorHAnsi"/>
          <w:bCs/>
          <w:color w:val="000000"/>
          <w:sz w:val="26"/>
          <w:szCs w:val="26"/>
        </w:rPr>
        <w:t>Skilled professionals who can use electronic and print media with equal ease</w:t>
      </w:r>
      <w:r w:rsidR="002B2593" w:rsidRPr="00115FF1">
        <w:rPr>
          <w:rFonts w:asciiTheme="minorHAnsi" w:hAnsiTheme="minorHAnsi" w:cstheme="minorHAnsi"/>
          <w:bCs/>
          <w:color w:val="000000"/>
          <w:sz w:val="26"/>
          <w:szCs w:val="26"/>
        </w:rPr>
        <w:t>.</w:t>
      </w:r>
    </w:p>
    <w:p w:rsidR="00A84AF5" w:rsidRPr="00115FF1" w:rsidRDefault="00A84AF5" w:rsidP="003C1806">
      <w:pPr>
        <w:bidi w:val="0"/>
        <w:ind w:left="720" w:right="-64"/>
        <w:jc w:val="both"/>
        <w:rPr>
          <w:rFonts w:asciiTheme="minorHAnsi" w:hAnsiTheme="minorHAnsi" w:cstheme="minorHAnsi"/>
          <w:bCs/>
          <w:color w:val="000000"/>
          <w:sz w:val="26"/>
          <w:szCs w:val="26"/>
        </w:rPr>
      </w:pPr>
    </w:p>
    <w:p w:rsidR="002B2593" w:rsidRPr="00115FF1" w:rsidRDefault="000C70F8" w:rsidP="003C1806">
      <w:pPr>
        <w:numPr>
          <w:ilvl w:val="0"/>
          <w:numId w:val="13"/>
        </w:numPr>
        <w:bidi w:val="0"/>
        <w:ind w:right="-64" w:hanging="720"/>
        <w:jc w:val="both"/>
        <w:rPr>
          <w:rFonts w:asciiTheme="minorHAnsi" w:hAnsiTheme="minorHAnsi" w:cstheme="minorHAnsi"/>
          <w:bCs/>
          <w:color w:val="000000"/>
          <w:sz w:val="26"/>
          <w:szCs w:val="26"/>
        </w:rPr>
      </w:pPr>
      <w:r w:rsidRPr="00115FF1">
        <w:rPr>
          <w:rFonts w:asciiTheme="minorHAnsi" w:hAnsiTheme="minorHAnsi" w:cstheme="minorHAnsi"/>
          <w:bCs/>
          <w:color w:val="000000"/>
          <w:sz w:val="26"/>
          <w:szCs w:val="26"/>
        </w:rPr>
        <w:t>Journa</w:t>
      </w:r>
      <w:r w:rsidR="00953B9A" w:rsidRPr="00115FF1">
        <w:rPr>
          <w:rFonts w:asciiTheme="minorHAnsi" w:hAnsiTheme="minorHAnsi" w:cstheme="minorHAnsi"/>
          <w:bCs/>
          <w:color w:val="000000"/>
          <w:sz w:val="26"/>
          <w:szCs w:val="26"/>
        </w:rPr>
        <w:t xml:space="preserve">lists who work towards </w:t>
      </w:r>
      <w:r w:rsidR="008D1CB9" w:rsidRPr="00115FF1">
        <w:rPr>
          <w:rFonts w:asciiTheme="minorHAnsi" w:hAnsiTheme="minorHAnsi" w:cstheme="minorHAnsi"/>
          <w:bCs/>
          <w:color w:val="000000"/>
          <w:sz w:val="26"/>
          <w:szCs w:val="26"/>
        </w:rPr>
        <w:t>enlightenment</w:t>
      </w:r>
      <w:r w:rsidR="00953B9A" w:rsidRPr="00115FF1">
        <w:rPr>
          <w:rFonts w:asciiTheme="minorHAnsi" w:hAnsiTheme="minorHAnsi" w:cstheme="minorHAnsi"/>
          <w:bCs/>
          <w:color w:val="000000"/>
          <w:sz w:val="26"/>
          <w:szCs w:val="26"/>
        </w:rPr>
        <w:t xml:space="preserve"> </w:t>
      </w:r>
      <w:r w:rsidR="008D1CB9" w:rsidRPr="00115FF1">
        <w:rPr>
          <w:rFonts w:asciiTheme="minorHAnsi" w:hAnsiTheme="minorHAnsi" w:cstheme="minorHAnsi"/>
          <w:bCs/>
          <w:color w:val="000000"/>
          <w:sz w:val="26"/>
          <w:szCs w:val="26"/>
        </w:rPr>
        <w:t>and moderation wi</w:t>
      </w:r>
      <w:r w:rsidR="008D1CB9" w:rsidRPr="00832071">
        <w:rPr>
          <w:rFonts w:asciiTheme="minorHAnsi" w:hAnsiTheme="minorHAnsi" w:cstheme="minorHAnsi"/>
          <w:bCs/>
          <w:color w:val="000000"/>
          <w:sz w:val="26"/>
          <w:szCs w:val="26"/>
        </w:rPr>
        <w:t>th</w:t>
      </w:r>
      <w:r w:rsidR="00246ECC" w:rsidRPr="00832071">
        <w:rPr>
          <w:rFonts w:asciiTheme="minorHAnsi" w:hAnsiTheme="minorHAnsi" w:cstheme="minorHAnsi"/>
          <w:bCs/>
          <w:color w:val="000000"/>
          <w:sz w:val="26"/>
          <w:szCs w:val="26"/>
        </w:rPr>
        <w:t>in</w:t>
      </w:r>
      <w:r w:rsidR="008D1CB9" w:rsidRPr="00115FF1">
        <w:rPr>
          <w:rFonts w:asciiTheme="minorHAnsi" w:hAnsiTheme="minorHAnsi" w:cstheme="minorHAnsi"/>
          <w:bCs/>
          <w:color w:val="000000"/>
          <w:sz w:val="26"/>
          <w:szCs w:val="26"/>
        </w:rPr>
        <w:t xml:space="preserve"> their society</w:t>
      </w:r>
      <w:r w:rsidR="002B2593" w:rsidRPr="00115FF1">
        <w:rPr>
          <w:rFonts w:asciiTheme="minorHAnsi" w:hAnsiTheme="minorHAnsi" w:cstheme="minorHAnsi"/>
          <w:bCs/>
          <w:color w:val="000000"/>
          <w:sz w:val="26"/>
          <w:szCs w:val="26"/>
        </w:rPr>
        <w:t>.</w:t>
      </w:r>
    </w:p>
    <w:p w:rsidR="005A3A72" w:rsidRPr="00115FF1" w:rsidRDefault="005A3A72" w:rsidP="003C1806">
      <w:pPr>
        <w:bidi w:val="0"/>
        <w:ind w:left="720" w:right="-64"/>
        <w:jc w:val="both"/>
        <w:rPr>
          <w:rFonts w:asciiTheme="minorHAnsi" w:hAnsiTheme="minorHAnsi" w:cstheme="minorHAnsi"/>
          <w:bCs/>
          <w:color w:val="000000"/>
          <w:sz w:val="26"/>
          <w:szCs w:val="26"/>
        </w:rPr>
      </w:pPr>
    </w:p>
    <w:p w:rsidR="007F3604" w:rsidRPr="00115FF1" w:rsidRDefault="00D34E2C" w:rsidP="003C1806">
      <w:pPr>
        <w:numPr>
          <w:ilvl w:val="0"/>
          <w:numId w:val="13"/>
        </w:numPr>
        <w:bidi w:val="0"/>
        <w:ind w:right="-64" w:hanging="720"/>
        <w:jc w:val="both"/>
        <w:rPr>
          <w:rFonts w:asciiTheme="minorHAnsi" w:hAnsiTheme="minorHAnsi" w:cstheme="minorHAnsi"/>
          <w:bCs/>
          <w:color w:val="000000"/>
          <w:sz w:val="26"/>
          <w:szCs w:val="26"/>
        </w:rPr>
      </w:pPr>
      <w:r w:rsidRPr="00115FF1">
        <w:rPr>
          <w:rFonts w:asciiTheme="minorHAnsi" w:hAnsiTheme="minorHAnsi" w:cstheme="minorHAnsi"/>
          <w:bCs/>
          <w:color w:val="000000"/>
          <w:sz w:val="26"/>
          <w:szCs w:val="26"/>
        </w:rPr>
        <w:t xml:space="preserve">Provide sufficient knowledge in the field of </w:t>
      </w:r>
      <w:r w:rsidR="009D5000" w:rsidRPr="00115FF1">
        <w:rPr>
          <w:rFonts w:asciiTheme="minorHAnsi" w:hAnsiTheme="minorHAnsi" w:cstheme="minorHAnsi"/>
          <w:bCs/>
          <w:color w:val="000000"/>
          <w:sz w:val="26"/>
          <w:szCs w:val="26"/>
        </w:rPr>
        <w:t>media and mass communication</w:t>
      </w:r>
      <w:r w:rsidRPr="00115FF1">
        <w:rPr>
          <w:rFonts w:asciiTheme="minorHAnsi" w:hAnsiTheme="minorHAnsi" w:cstheme="minorHAnsi"/>
          <w:bCs/>
          <w:color w:val="000000"/>
          <w:sz w:val="26"/>
          <w:szCs w:val="26"/>
        </w:rPr>
        <w:t xml:space="preserve"> which can further </w:t>
      </w:r>
      <w:r w:rsidR="007F3604" w:rsidRPr="00115FF1">
        <w:rPr>
          <w:rFonts w:asciiTheme="minorHAnsi" w:hAnsiTheme="minorHAnsi" w:cstheme="minorHAnsi"/>
          <w:bCs/>
          <w:color w:val="000000"/>
          <w:sz w:val="26"/>
          <w:szCs w:val="26"/>
        </w:rPr>
        <w:t>produce effe</w:t>
      </w:r>
      <w:r w:rsidRPr="00115FF1">
        <w:rPr>
          <w:rFonts w:asciiTheme="minorHAnsi" w:hAnsiTheme="minorHAnsi" w:cstheme="minorHAnsi"/>
          <w:bCs/>
          <w:color w:val="000000"/>
          <w:sz w:val="26"/>
          <w:szCs w:val="26"/>
        </w:rPr>
        <w:t xml:space="preserve">ctive research for the similar </w:t>
      </w:r>
      <w:r w:rsidR="007F3604" w:rsidRPr="00115FF1">
        <w:rPr>
          <w:rFonts w:asciiTheme="minorHAnsi" w:hAnsiTheme="minorHAnsi" w:cstheme="minorHAnsi"/>
          <w:bCs/>
          <w:color w:val="000000"/>
          <w:sz w:val="26"/>
          <w:szCs w:val="26"/>
        </w:rPr>
        <w:t>industry.</w:t>
      </w:r>
    </w:p>
    <w:p w:rsidR="007F3604" w:rsidRPr="00115FF1" w:rsidRDefault="007F3604" w:rsidP="003C1806">
      <w:pPr>
        <w:pStyle w:val="ListParagraph"/>
        <w:bidi w:val="0"/>
        <w:jc w:val="both"/>
        <w:rPr>
          <w:rFonts w:asciiTheme="minorHAnsi" w:hAnsiTheme="minorHAnsi" w:cstheme="minorHAnsi"/>
          <w:bCs/>
          <w:color w:val="000000"/>
          <w:sz w:val="26"/>
          <w:szCs w:val="26"/>
        </w:rPr>
      </w:pPr>
    </w:p>
    <w:p w:rsidR="007F3604" w:rsidRPr="00115FF1" w:rsidRDefault="007F3604" w:rsidP="003C1806">
      <w:pPr>
        <w:numPr>
          <w:ilvl w:val="0"/>
          <w:numId w:val="13"/>
        </w:numPr>
        <w:bidi w:val="0"/>
        <w:ind w:right="-64" w:hanging="720"/>
        <w:jc w:val="both"/>
        <w:rPr>
          <w:rFonts w:asciiTheme="minorHAnsi" w:hAnsiTheme="minorHAnsi" w:cstheme="minorHAnsi"/>
          <w:bCs/>
          <w:color w:val="000000"/>
          <w:sz w:val="26"/>
          <w:szCs w:val="26"/>
        </w:rPr>
      </w:pPr>
      <w:r w:rsidRPr="00115FF1">
        <w:rPr>
          <w:rFonts w:asciiTheme="minorHAnsi" w:hAnsiTheme="minorHAnsi" w:cstheme="minorHAnsi"/>
          <w:bCs/>
          <w:color w:val="000000"/>
          <w:sz w:val="26"/>
          <w:szCs w:val="26"/>
        </w:rPr>
        <w:t>Fully equipped with moral values and professionalism.</w:t>
      </w:r>
    </w:p>
    <w:p w:rsidR="00F277ED" w:rsidRPr="00115FF1" w:rsidRDefault="00F277ED" w:rsidP="003C1806">
      <w:pPr>
        <w:bidi w:val="0"/>
        <w:ind w:left="720" w:right="-64"/>
        <w:jc w:val="both"/>
        <w:rPr>
          <w:rFonts w:asciiTheme="minorHAnsi" w:hAnsiTheme="minorHAnsi" w:cstheme="minorHAnsi"/>
          <w:bCs/>
          <w:color w:val="000000"/>
          <w:sz w:val="26"/>
          <w:szCs w:val="26"/>
        </w:rPr>
      </w:pPr>
    </w:p>
    <w:p w:rsidR="008A4C34" w:rsidRPr="00115FF1" w:rsidRDefault="008A4C34" w:rsidP="003C1806">
      <w:pPr>
        <w:bidi w:val="0"/>
        <w:ind w:right="-64"/>
        <w:jc w:val="both"/>
        <w:rPr>
          <w:rFonts w:asciiTheme="minorHAnsi" w:hAnsiTheme="minorHAnsi" w:cstheme="minorHAnsi"/>
          <w:bCs/>
          <w:color w:val="000000"/>
          <w:sz w:val="26"/>
          <w:szCs w:val="26"/>
        </w:rPr>
      </w:pPr>
    </w:p>
    <w:tbl>
      <w:tblPr>
        <w:tblW w:w="7608"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8"/>
        <w:gridCol w:w="1453"/>
        <w:gridCol w:w="990"/>
        <w:gridCol w:w="990"/>
        <w:gridCol w:w="1440"/>
        <w:gridCol w:w="1260"/>
        <w:gridCol w:w="37"/>
      </w:tblGrid>
      <w:tr w:rsidR="009A7BBC" w:rsidRPr="00115FF1" w:rsidTr="003C1806">
        <w:trPr>
          <w:trHeight w:val="435"/>
          <w:jc w:val="center"/>
        </w:trPr>
        <w:tc>
          <w:tcPr>
            <w:tcW w:w="1438" w:type="dxa"/>
            <w:vMerge w:val="restart"/>
            <w:tcBorders>
              <w:right w:val="single" w:sz="4" w:space="0" w:color="auto"/>
            </w:tcBorders>
          </w:tcPr>
          <w:p w:rsidR="009A7BBC" w:rsidRPr="00115FF1" w:rsidRDefault="009A7BBC" w:rsidP="003C1806">
            <w:pPr>
              <w:bidi w:val="0"/>
              <w:spacing w:after="120"/>
              <w:ind w:left="108" w:right="-64" w:firstLine="72"/>
              <w:jc w:val="center"/>
              <w:rPr>
                <w:rFonts w:asciiTheme="minorHAnsi" w:hAnsiTheme="minorHAnsi" w:cstheme="minorHAnsi"/>
                <w:b/>
                <w:color w:val="000000"/>
              </w:rPr>
            </w:pPr>
            <w:r w:rsidRPr="00115FF1">
              <w:rPr>
                <w:rFonts w:asciiTheme="minorHAnsi" w:hAnsiTheme="minorHAnsi" w:cstheme="minorHAnsi"/>
                <w:b/>
                <w:color w:val="000000"/>
              </w:rPr>
              <w:t>Program</w:t>
            </w:r>
          </w:p>
          <w:p w:rsidR="009A7BBC" w:rsidRPr="00115FF1" w:rsidRDefault="009A7BBC" w:rsidP="003C1806">
            <w:pPr>
              <w:bidi w:val="0"/>
              <w:spacing w:after="120"/>
              <w:ind w:left="108" w:right="-64" w:firstLine="72"/>
              <w:jc w:val="center"/>
              <w:rPr>
                <w:rFonts w:asciiTheme="minorHAnsi" w:hAnsiTheme="minorHAnsi" w:cstheme="minorHAnsi"/>
                <w:b/>
                <w:color w:val="000000"/>
              </w:rPr>
            </w:pPr>
            <w:r w:rsidRPr="00115FF1">
              <w:rPr>
                <w:rFonts w:asciiTheme="minorHAnsi" w:hAnsiTheme="minorHAnsi" w:cstheme="minorHAnsi"/>
                <w:b/>
                <w:color w:val="000000"/>
              </w:rPr>
              <w:t>Objectives</w:t>
            </w:r>
          </w:p>
        </w:tc>
        <w:tc>
          <w:tcPr>
            <w:tcW w:w="6170" w:type="dxa"/>
            <w:gridSpan w:val="6"/>
            <w:tcBorders>
              <w:top w:val="single" w:sz="4" w:space="0" w:color="auto"/>
              <w:left w:val="single" w:sz="4" w:space="0" w:color="auto"/>
              <w:bottom w:val="single" w:sz="4" w:space="0" w:color="auto"/>
              <w:right w:val="single" w:sz="4" w:space="0" w:color="auto"/>
            </w:tcBorders>
          </w:tcPr>
          <w:p w:rsidR="009A7BBC" w:rsidRPr="00115FF1" w:rsidRDefault="009A7BBC" w:rsidP="003C1806">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Program Outcomes</w:t>
            </w:r>
          </w:p>
        </w:tc>
      </w:tr>
      <w:tr w:rsidR="0088786D" w:rsidRPr="00115FF1" w:rsidTr="003C1806">
        <w:trPr>
          <w:gridAfter w:val="1"/>
          <w:wAfter w:w="37" w:type="dxa"/>
          <w:trHeight w:val="332"/>
          <w:jc w:val="center"/>
        </w:trPr>
        <w:tc>
          <w:tcPr>
            <w:tcW w:w="1438" w:type="dxa"/>
            <w:vMerge/>
          </w:tcPr>
          <w:p w:rsidR="0088786D" w:rsidRPr="00115FF1" w:rsidRDefault="0088786D" w:rsidP="003C1806">
            <w:pPr>
              <w:bidi w:val="0"/>
              <w:spacing w:after="120"/>
              <w:ind w:left="108" w:right="-64" w:firstLine="720"/>
              <w:jc w:val="center"/>
              <w:rPr>
                <w:rFonts w:asciiTheme="minorHAnsi" w:hAnsiTheme="minorHAnsi" w:cstheme="minorHAnsi"/>
                <w:color w:val="000000"/>
              </w:rPr>
            </w:pPr>
          </w:p>
        </w:tc>
        <w:tc>
          <w:tcPr>
            <w:tcW w:w="1453" w:type="dxa"/>
          </w:tcPr>
          <w:p w:rsidR="0088786D" w:rsidRPr="00115FF1" w:rsidRDefault="0088786D" w:rsidP="003C1806">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1</w:t>
            </w:r>
          </w:p>
        </w:tc>
        <w:tc>
          <w:tcPr>
            <w:tcW w:w="990" w:type="dxa"/>
          </w:tcPr>
          <w:p w:rsidR="0088786D" w:rsidRPr="00115FF1" w:rsidRDefault="0088786D" w:rsidP="003C1806">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2</w:t>
            </w:r>
          </w:p>
        </w:tc>
        <w:tc>
          <w:tcPr>
            <w:tcW w:w="990" w:type="dxa"/>
          </w:tcPr>
          <w:p w:rsidR="0088786D" w:rsidRPr="00115FF1" w:rsidRDefault="0088786D" w:rsidP="003C1806">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3</w:t>
            </w:r>
          </w:p>
        </w:tc>
        <w:tc>
          <w:tcPr>
            <w:tcW w:w="1440" w:type="dxa"/>
          </w:tcPr>
          <w:p w:rsidR="0088786D" w:rsidRPr="00115FF1" w:rsidRDefault="0088786D" w:rsidP="003C1806">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4</w:t>
            </w:r>
          </w:p>
        </w:tc>
        <w:tc>
          <w:tcPr>
            <w:tcW w:w="1260" w:type="dxa"/>
          </w:tcPr>
          <w:p w:rsidR="0088786D" w:rsidRPr="00115FF1" w:rsidRDefault="0088786D" w:rsidP="003C1806">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5</w:t>
            </w:r>
          </w:p>
        </w:tc>
      </w:tr>
      <w:tr w:rsidR="0088786D" w:rsidRPr="00115FF1" w:rsidTr="00115FF1">
        <w:tblPrEx>
          <w:tblLook w:val="01E0"/>
        </w:tblPrEx>
        <w:trPr>
          <w:gridAfter w:val="1"/>
          <w:wAfter w:w="37" w:type="dxa"/>
          <w:jc w:val="center"/>
        </w:trPr>
        <w:tc>
          <w:tcPr>
            <w:tcW w:w="1438" w:type="dxa"/>
            <w:vAlign w:val="center"/>
          </w:tcPr>
          <w:p w:rsidR="0088786D" w:rsidRPr="00115FF1" w:rsidRDefault="0088786D" w:rsidP="00115FF1">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1</w:t>
            </w:r>
          </w:p>
        </w:tc>
        <w:tc>
          <w:tcPr>
            <w:tcW w:w="1453"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Pr>
              <w:t>x</w:t>
            </w: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Pr>
              <w:t>x</w:t>
            </w: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Pr>
              <w:t>x</w:t>
            </w:r>
          </w:p>
        </w:tc>
        <w:tc>
          <w:tcPr>
            <w:tcW w:w="1440" w:type="dxa"/>
          </w:tcPr>
          <w:p w:rsidR="0088786D" w:rsidRPr="00115FF1" w:rsidRDefault="00115FF1" w:rsidP="003C1806">
            <w:pPr>
              <w:bidi w:val="0"/>
              <w:spacing w:after="120"/>
              <w:ind w:right="-64"/>
              <w:jc w:val="center"/>
              <w:rPr>
                <w:rFonts w:asciiTheme="minorHAnsi" w:hAnsiTheme="minorHAnsi" w:cstheme="minorHAnsi"/>
                <w:color w:val="000000"/>
              </w:rPr>
            </w:pPr>
            <w:r>
              <w:rPr>
                <w:rFonts w:asciiTheme="minorHAnsi" w:hAnsiTheme="minorHAnsi" w:cstheme="minorHAnsi"/>
                <w:color w:val="000000"/>
              </w:rPr>
              <w:t>x</w:t>
            </w:r>
          </w:p>
        </w:tc>
        <w:tc>
          <w:tcPr>
            <w:tcW w:w="126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Pr>
              <w:t>x</w:t>
            </w:r>
          </w:p>
        </w:tc>
      </w:tr>
      <w:tr w:rsidR="0088786D" w:rsidRPr="00115FF1" w:rsidTr="00115FF1">
        <w:tblPrEx>
          <w:tblLook w:val="01E0"/>
        </w:tblPrEx>
        <w:trPr>
          <w:gridAfter w:val="1"/>
          <w:wAfter w:w="37" w:type="dxa"/>
          <w:jc w:val="center"/>
        </w:trPr>
        <w:tc>
          <w:tcPr>
            <w:tcW w:w="1438" w:type="dxa"/>
            <w:vAlign w:val="center"/>
          </w:tcPr>
          <w:p w:rsidR="0088786D" w:rsidRPr="00115FF1" w:rsidRDefault="0088786D" w:rsidP="00115FF1">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2</w:t>
            </w:r>
          </w:p>
        </w:tc>
        <w:tc>
          <w:tcPr>
            <w:tcW w:w="1453"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tl/>
              </w:rPr>
              <w:t>x</w:t>
            </w: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tl/>
              </w:rPr>
              <w:t>x</w:t>
            </w: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Pr>
              <w:t>x</w:t>
            </w:r>
          </w:p>
        </w:tc>
        <w:tc>
          <w:tcPr>
            <w:tcW w:w="144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tl/>
              </w:rPr>
              <w:t>x</w:t>
            </w:r>
          </w:p>
        </w:tc>
        <w:tc>
          <w:tcPr>
            <w:tcW w:w="126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tl/>
              </w:rPr>
              <w:t>x</w:t>
            </w:r>
          </w:p>
        </w:tc>
      </w:tr>
      <w:tr w:rsidR="0088786D" w:rsidRPr="00115FF1" w:rsidTr="00115FF1">
        <w:tblPrEx>
          <w:tblLook w:val="01E0"/>
        </w:tblPrEx>
        <w:trPr>
          <w:gridAfter w:val="1"/>
          <w:wAfter w:w="37" w:type="dxa"/>
          <w:jc w:val="center"/>
        </w:trPr>
        <w:tc>
          <w:tcPr>
            <w:tcW w:w="1438" w:type="dxa"/>
            <w:vAlign w:val="center"/>
          </w:tcPr>
          <w:p w:rsidR="0088786D" w:rsidRPr="00115FF1" w:rsidRDefault="0088786D" w:rsidP="00115FF1">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3</w:t>
            </w:r>
          </w:p>
        </w:tc>
        <w:tc>
          <w:tcPr>
            <w:tcW w:w="1453" w:type="dxa"/>
          </w:tcPr>
          <w:p w:rsidR="0088786D" w:rsidRPr="00115FF1" w:rsidRDefault="0088786D" w:rsidP="003C1806">
            <w:pPr>
              <w:bidi w:val="0"/>
              <w:spacing w:after="120"/>
              <w:ind w:right="-64"/>
              <w:jc w:val="center"/>
              <w:rPr>
                <w:rFonts w:asciiTheme="minorHAnsi" w:hAnsiTheme="minorHAnsi" w:cstheme="minorHAnsi"/>
                <w:color w:val="000000"/>
              </w:rPr>
            </w:pP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tl/>
              </w:rPr>
              <w:t>x</w:t>
            </w: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Pr>
              <w:t>x</w:t>
            </w:r>
          </w:p>
        </w:tc>
        <w:tc>
          <w:tcPr>
            <w:tcW w:w="144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tl/>
              </w:rPr>
              <w:t>x</w:t>
            </w:r>
          </w:p>
        </w:tc>
        <w:tc>
          <w:tcPr>
            <w:tcW w:w="1260" w:type="dxa"/>
          </w:tcPr>
          <w:p w:rsidR="0088786D" w:rsidRPr="00115FF1" w:rsidRDefault="0088786D" w:rsidP="003C1806">
            <w:pPr>
              <w:bidi w:val="0"/>
              <w:spacing w:after="120"/>
              <w:ind w:right="-64"/>
              <w:jc w:val="center"/>
              <w:rPr>
                <w:rFonts w:asciiTheme="minorHAnsi" w:hAnsiTheme="minorHAnsi" w:cstheme="minorHAnsi"/>
                <w:color w:val="000000"/>
              </w:rPr>
            </w:pPr>
          </w:p>
        </w:tc>
      </w:tr>
      <w:tr w:rsidR="0088786D" w:rsidRPr="00115FF1" w:rsidTr="00115FF1">
        <w:tblPrEx>
          <w:tblLook w:val="01E0"/>
        </w:tblPrEx>
        <w:trPr>
          <w:gridAfter w:val="1"/>
          <w:wAfter w:w="37" w:type="dxa"/>
          <w:jc w:val="center"/>
        </w:trPr>
        <w:tc>
          <w:tcPr>
            <w:tcW w:w="1438" w:type="dxa"/>
            <w:vAlign w:val="center"/>
          </w:tcPr>
          <w:p w:rsidR="0088786D" w:rsidRPr="00115FF1" w:rsidRDefault="0088786D" w:rsidP="00115FF1">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4</w:t>
            </w:r>
          </w:p>
        </w:tc>
        <w:tc>
          <w:tcPr>
            <w:tcW w:w="1453" w:type="dxa"/>
          </w:tcPr>
          <w:p w:rsidR="0088786D" w:rsidRPr="00115FF1" w:rsidRDefault="0088786D" w:rsidP="003C1806">
            <w:pPr>
              <w:bidi w:val="0"/>
              <w:spacing w:after="120"/>
              <w:ind w:right="-64"/>
              <w:jc w:val="center"/>
              <w:rPr>
                <w:rFonts w:asciiTheme="minorHAnsi" w:hAnsiTheme="minorHAnsi" w:cstheme="minorHAnsi"/>
                <w:color w:val="000000"/>
              </w:rPr>
            </w:pP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p>
        </w:tc>
        <w:tc>
          <w:tcPr>
            <w:tcW w:w="1440" w:type="dxa"/>
          </w:tcPr>
          <w:p w:rsidR="0088786D" w:rsidRPr="00115FF1" w:rsidRDefault="0088786D" w:rsidP="003C1806">
            <w:pPr>
              <w:bidi w:val="0"/>
              <w:spacing w:after="120"/>
              <w:ind w:right="-64"/>
              <w:jc w:val="center"/>
              <w:rPr>
                <w:rFonts w:asciiTheme="minorHAnsi" w:hAnsiTheme="minorHAnsi" w:cstheme="minorHAnsi"/>
                <w:color w:val="000000"/>
              </w:rPr>
            </w:pPr>
          </w:p>
        </w:tc>
        <w:tc>
          <w:tcPr>
            <w:tcW w:w="126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tl/>
              </w:rPr>
              <w:t>x</w:t>
            </w:r>
          </w:p>
        </w:tc>
      </w:tr>
      <w:tr w:rsidR="0088786D" w:rsidRPr="00115FF1" w:rsidTr="00115FF1">
        <w:tblPrEx>
          <w:tblLook w:val="01E0"/>
        </w:tblPrEx>
        <w:trPr>
          <w:gridAfter w:val="1"/>
          <w:wAfter w:w="37" w:type="dxa"/>
          <w:jc w:val="center"/>
        </w:trPr>
        <w:tc>
          <w:tcPr>
            <w:tcW w:w="1438" w:type="dxa"/>
            <w:vAlign w:val="center"/>
          </w:tcPr>
          <w:p w:rsidR="0088786D" w:rsidRPr="00115FF1" w:rsidRDefault="0088786D" w:rsidP="00115FF1">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5</w:t>
            </w:r>
          </w:p>
        </w:tc>
        <w:tc>
          <w:tcPr>
            <w:tcW w:w="1453" w:type="dxa"/>
          </w:tcPr>
          <w:p w:rsidR="0088786D" w:rsidRPr="00115FF1" w:rsidRDefault="0088786D" w:rsidP="003C1806">
            <w:pPr>
              <w:bidi w:val="0"/>
              <w:spacing w:after="120"/>
              <w:ind w:right="-64"/>
              <w:jc w:val="center"/>
              <w:rPr>
                <w:rFonts w:asciiTheme="minorHAnsi" w:hAnsiTheme="minorHAnsi" w:cstheme="minorHAnsi"/>
                <w:color w:val="000000"/>
              </w:rPr>
            </w:pP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tl/>
              </w:rPr>
              <w:t>x</w:t>
            </w:r>
          </w:p>
        </w:tc>
        <w:tc>
          <w:tcPr>
            <w:tcW w:w="1440" w:type="dxa"/>
          </w:tcPr>
          <w:p w:rsidR="0088786D" w:rsidRPr="00115FF1" w:rsidRDefault="0088786D" w:rsidP="003C1806">
            <w:pPr>
              <w:bidi w:val="0"/>
              <w:spacing w:after="120"/>
              <w:ind w:right="-64"/>
              <w:jc w:val="center"/>
              <w:rPr>
                <w:rFonts w:asciiTheme="minorHAnsi" w:hAnsiTheme="minorHAnsi" w:cstheme="minorHAnsi"/>
                <w:color w:val="000000"/>
              </w:rPr>
            </w:pPr>
          </w:p>
        </w:tc>
        <w:tc>
          <w:tcPr>
            <w:tcW w:w="1260" w:type="dxa"/>
          </w:tcPr>
          <w:p w:rsidR="0088786D" w:rsidRPr="00115FF1" w:rsidRDefault="0088786D" w:rsidP="003C1806">
            <w:pPr>
              <w:bidi w:val="0"/>
              <w:spacing w:after="120"/>
              <w:ind w:right="-64"/>
              <w:jc w:val="center"/>
              <w:rPr>
                <w:rFonts w:asciiTheme="minorHAnsi" w:hAnsiTheme="minorHAnsi" w:cstheme="minorHAnsi"/>
                <w:color w:val="000000"/>
              </w:rPr>
            </w:pPr>
            <w:r w:rsidRPr="00115FF1">
              <w:rPr>
                <w:rFonts w:asciiTheme="minorHAnsi" w:hAnsiTheme="minorHAnsi" w:cstheme="minorHAnsi"/>
                <w:color w:val="000000"/>
              </w:rPr>
              <w:t>x</w:t>
            </w:r>
          </w:p>
        </w:tc>
      </w:tr>
      <w:tr w:rsidR="0088786D" w:rsidRPr="00115FF1" w:rsidTr="00115FF1">
        <w:tblPrEx>
          <w:tblLook w:val="01E0"/>
        </w:tblPrEx>
        <w:trPr>
          <w:gridAfter w:val="1"/>
          <w:wAfter w:w="37" w:type="dxa"/>
          <w:jc w:val="center"/>
        </w:trPr>
        <w:tc>
          <w:tcPr>
            <w:tcW w:w="1438" w:type="dxa"/>
            <w:vAlign w:val="center"/>
          </w:tcPr>
          <w:p w:rsidR="0088786D" w:rsidRPr="00115FF1" w:rsidRDefault="0088786D" w:rsidP="00115FF1">
            <w:pPr>
              <w:bidi w:val="0"/>
              <w:spacing w:after="120"/>
              <w:ind w:right="-64"/>
              <w:jc w:val="center"/>
              <w:rPr>
                <w:rFonts w:asciiTheme="minorHAnsi" w:hAnsiTheme="minorHAnsi" w:cstheme="minorHAnsi"/>
                <w:b/>
                <w:color w:val="000000"/>
              </w:rPr>
            </w:pPr>
            <w:r w:rsidRPr="00115FF1">
              <w:rPr>
                <w:rFonts w:asciiTheme="minorHAnsi" w:hAnsiTheme="minorHAnsi" w:cstheme="minorHAnsi"/>
                <w:b/>
                <w:color w:val="000000"/>
              </w:rPr>
              <w:t>6</w:t>
            </w:r>
          </w:p>
        </w:tc>
        <w:tc>
          <w:tcPr>
            <w:tcW w:w="1453" w:type="dxa"/>
          </w:tcPr>
          <w:p w:rsidR="0088786D" w:rsidRPr="00115FF1" w:rsidRDefault="0088786D" w:rsidP="003C1806">
            <w:pPr>
              <w:bidi w:val="0"/>
              <w:spacing w:after="120"/>
              <w:ind w:right="-64"/>
              <w:jc w:val="center"/>
              <w:rPr>
                <w:rFonts w:asciiTheme="minorHAnsi" w:hAnsiTheme="minorHAnsi" w:cstheme="minorHAnsi"/>
                <w:color w:val="000000"/>
              </w:rPr>
            </w:pP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p>
        </w:tc>
        <w:tc>
          <w:tcPr>
            <w:tcW w:w="990" w:type="dxa"/>
          </w:tcPr>
          <w:p w:rsidR="0088786D" w:rsidRPr="00115FF1" w:rsidRDefault="0088786D" w:rsidP="003C1806">
            <w:pPr>
              <w:bidi w:val="0"/>
              <w:spacing w:after="120"/>
              <w:ind w:right="-64"/>
              <w:jc w:val="center"/>
              <w:rPr>
                <w:rFonts w:asciiTheme="minorHAnsi" w:hAnsiTheme="minorHAnsi" w:cstheme="minorHAnsi"/>
                <w:color w:val="000000"/>
              </w:rPr>
            </w:pPr>
          </w:p>
        </w:tc>
        <w:tc>
          <w:tcPr>
            <w:tcW w:w="1440" w:type="dxa"/>
          </w:tcPr>
          <w:p w:rsidR="0088786D" w:rsidRPr="00115FF1" w:rsidRDefault="00115FF1" w:rsidP="003C1806">
            <w:pPr>
              <w:bidi w:val="0"/>
              <w:spacing w:after="120"/>
              <w:ind w:right="-64"/>
              <w:jc w:val="center"/>
              <w:rPr>
                <w:rFonts w:asciiTheme="minorHAnsi" w:hAnsiTheme="minorHAnsi" w:cstheme="minorHAnsi"/>
                <w:color w:val="000000"/>
              </w:rPr>
            </w:pPr>
            <w:r>
              <w:rPr>
                <w:rFonts w:asciiTheme="minorHAnsi" w:hAnsiTheme="minorHAnsi" w:cstheme="minorHAnsi"/>
                <w:color w:val="000000"/>
              </w:rPr>
              <w:t>x</w:t>
            </w:r>
          </w:p>
        </w:tc>
        <w:tc>
          <w:tcPr>
            <w:tcW w:w="1260" w:type="dxa"/>
          </w:tcPr>
          <w:p w:rsidR="0088786D" w:rsidRPr="00115FF1" w:rsidRDefault="0088786D" w:rsidP="003C1806">
            <w:pPr>
              <w:bidi w:val="0"/>
              <w:spacing w:after="120"/>
              <w:ind w:right="-64"/>
              <w:jc w:val="center"/>
              <w:rPr>
                <w:rFonts w:asciiTheme="minorHAnsi" w:hAnsiTheme="minorHAnsi" w:cstheme="minorHAnsi"/>
                <w:color w:val="000000"/>
              </w:rPr>
            </w:pPr>
          </w:p>
        </w:tc>
      </w:tr>
    </w:tbl>
    <w:p w:rsidR="004A124C" w:rsidRPr="00115FF1" w:rsidRDefault="004A124C" w:rsidP="00320EF4">
      <w:pPr>
        <w:bidi w:val="0"/>
        <w:ind w:right="-64"/>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 xml:space="preserve">Table </w:t>
      </w:r>
      <w:r w:rsidR="00463F20" w:rsidRPr="00115FF1">
        <w:rPr>
          <w:rFonts w:asciiTheme="minorHAnsi" w:hAnsiTheme="minorHAnsi" w:cstheme="minorHAnsi"/>
          <w:b/>
          <w:color w:val="000000"/>
          <w:sz w:val="26"/>
          <w:szCs w:val="26"/>
        </w:rPr>
        <w:t>1</w:t>
      </w:r>
      <w:r w:rsidRPr="00115FF1">
        <w:rPr>
          <w:rFonts w:asciiTheme="minorHAnsi" w:hAnsiTheme="minorHAnsi" w:cstheme="minorHAnsi"/>
          <w:b/>
          <w:color w:val="000000"/>
          <w:sz w:val="26"/>
          <w:szCs w:val="26"/>
        </w:rPr>
        <w:t>.2: Outcomes versus objectives</w:t>
      </w:r>
    </w:p>
    <w:p w:rsidR="004A124C" w:rsidRPr="00115FF1" w:rsidRDefault="004A124C" w:rsidP="003C1806">
      <w:pPr>
        <w:bidi w:val="0"/>
        <w:ind w:right="-64"/>
        <w:jc w:val="both"/>
        <w:rPr>
          <w:rFonts w:asciiTheme="minorHAnsi" w:hAnsiTheme="minorHAnsi" w:cstheme="minorHAnsi"/>
          <w:b/>
          <w:color w:val="000000"/>
          <w:sz w:val="26"/>
          <w:szCs w:val="26"/>
        </w:rPr>
      </w:pPr>
    </w:p>
    <w:p w:rsidR="009227A1" w:rsidRPr="00115FF1" w:rsidRDefault="009227A1" w:rsidP="00E461F0">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pPr>
      <w:bookmarkStart w:id="19" w:name="_Toc327983546"/>
      <w:r w:rsidRPr="00115FF1">
        <w:t>Standard 1-3: The results of the program’s assessment and the extent to which they are used to improve the program must be documented.</w:t>
      </w:r>
      <w:bookmarkEnd w:id="19"/>
    </w:p>
    <w:p w:rsidR="009227A1" w:rsidRPr="00115FF1" w:rsidRDefault="009227A1" w:rsidP="003C1806">
      <w:pPr>
        <w:bidi w:val="0"/>
        <w:ind w:right="-64"/>
        <w:jc w:val="both"/>
        <w:rPr>
          <w:rFonts w:asciiTheme="minorHAnsi" w:hAnsiTheme="minorHAnsi" w:cstheme="minorHAnsi"/>
          <w:b/>
          <w:color w:val="000000"/>
          <w:sz w:val="26"/>
          <w:szCs w:val="26"/>
        </w:rPr>
      </w:pPr>
    </w:p>
    <w:p w:rsidR="00F658F2" w:rsidRPr="00115FF1" w:rsidRDefault="00F658F2" w:rsidP="003C1806">
      <w:pPr>
        <w:bidi w:val="0"/>
        <w:spacing w:line="360" w:lineRule="auto"/>
        <w:ind w:left="-64"/>
        <w:jc w:val="both"/>
        <w:rPr>
          <w:rFonts w:asciiTheme="minorHAnsi" w:hAnsiTheme="minorHAnsi" w:cstheme="minorHAnsi"/>
        </w:rPr>
      </w:pPr>
      <w:r w:rsidRPr="00115FF1">
        <w:rPr>
          <w:rFonts w:asciiTheme="minorHAnsi" w:hAnsiTheme="minorHAnsi" w:cstheme="minorHAnsi"/>
        </w:rPr>
        <w:t>The program assessment has been done by launching HEC Pr</w:t>
      </w:r>
      <w:r w:rsidR="00AA14B4" w:rsidRPr="00115FF1">
        <w:rPr>
          <w:rFonts w:asciiTheme="minorHAnsi" w:hAnsiTheme="minorHAnsi" w:cstheme="minorHAnsi"/>
        </w:rPr>
        <w:t>o</w:t>
      </w:r>
      <w:r w:rsidRPr="00115FF1">
        <w:rPr>
          <w:rFonts w:asciiTheme="minorHAnsi" w:hAnsiTheme="minorHAnsi" w:cstheme="minorHAnsi"/>
        </w:rPr>
        <w:t xml:space="preserve">forma number 1 and 10. The students of the program evaluated the courses </w:t>
      </w:r>
      <w:r w:rsidR="000174C7" w:rsidRPr="00115FF1">
        <w:rPr>
          <w:rFonts w:asciiTheme="minorHAnsi" w:hAnsiTheme="minorHAnsi" w:cstheme="minorHAnsi"/>
        </w:rPr>
        <w:t xml:space="preserve">offered in each semester </w:t>
      </w:r>
      <w:r w:rsidRPr="00115FF1">
        <w:rPr>
          <w:rFonts w:asciiTheme="minorHAnsi" w:hAnsiTheme="minorHAnsi" w:cstheme="minorHAnsi"/>
        </w:rPr>
        <w:t xml:space="preserve">and </w:t>
      </w:r>
      <w:r w:rsidR="000174C7" w:rsidRPr="00115FF1">
        <w:rPr>
          <w:rFonts w:asciiTheme="minorHAnsi" w:hAnsiTheme="minorHAnsi" w:cstheme="minorHAnsi"/>
        </w:rPr>
        <w:t xml:space="preserve">the </w:t>
      </w:r>
      <w:r w:rsidR="00EE606F" w:rsidRPr="00115FF1">
        <w:rPr>
          <w:rFonts w:asciiTheme="minorHAnsi" w:hAnsiTheme="minorHAnsi" w:cstheme="minorHAnsi"/>
        </w:rPr>
        <w:t>resource</w:t>
      </w:r>
      <w:r w:rsidR="000174C7" w:rsidRPr="00115FF1">
        <w:rPr>
          <w:rFonts w:asciiTheme="minorHAnsi" w:hAnsiTheme="minorHAnsi" w:cstheme="minorHAnsi"/>
        </w:rPr>
        <w:t xml:space="preserve"> persons in</w:t>
      </w:r>
      <w:r w:rsidRPr="00115FF1">
        <w:rPr>
          <w:rFonts w:asciiTheme="minorHAnsi" w:hAnsiTheme="minorHAnsi" w:cstheme="minorHAnsi"/>
        </w:rPr>
        <w:t xml:space="preserve"> the</w:t>
      </w:r>
      <w:r w:rsidR="007A0F77" w:rsidRPr="00115FF1">
        <w:rPr>
          <w:rFonts w:asciiTheme="minorHAnsi" w:hAnsiTheme="minorHAnsi" w:cstheme="minorHAnsi"/>
        </w:rPr>
        <w:t xml:space="preserve"> </w:t>
      </w:r>
      <w:r w:rsidR="00175D18" w:rsidRPr="00115FF1">
        <w:rPr>
          <w:rFonts w:asciiTheme="minorHAnsi" w:hAnsiTheme="minorHAnsi" w:cstheme="minorHAnsi"/>
        </w:rPr>
        <w:t>Journalism</w:t>
      </w:r>
      <w:r w:rsidRPr="00115FF1">
        <w:rPr>
          <w:rFonts w:asciiTheme="minorHAnsi" w:hAnsiTheme="minorHAnsi" w:cstheme="minorHAnsi"/>
        </w:rPr>
        <w:t xml:space="preserve"> program. </w:t>
      </w:r>
    </w:p>
    <w:p w:rsidR="0001374A" w:rsidRPr="00115FF1" w:rsidRDefault="0001374A" w:rsidP="00320EF4">
      <w:pPr>
        <w:bidi w:val="0"/>
        <w:ind w:right="-64"/>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Course-wise</w:t>
      </w:r>
    </w:p>
    <w:p w:rsidR="00B91AA3" w:rsidRDefault="00B91AA3" w:rsidP="00B91AA3">
      <w:pPr>
        <w:bidi w:val="0"/>
        <w:ind w:right="-64"/>
        <w:jc w:val="both"/>
        <w:rPr>
          <w:rFonts w:asciiTheme="minorHAnsi" w:hAnsiTheme="minorHAnsi" w:cstheme="minorHAnsi"/>
          <w:b/>
          <w:noProof/>
          <w:color w:val="000000"/>
          <w:sz w:val="26"/>
          <w:szCs w:val="26"/>
        </w:rPr>
      </w:pPr>
      <w:r w:rsidRPr="00B91AA3">
        <w:rPr>
          <w:rFonts w:asciiTheme="minorHAnsi" w:hAnsiTheme="minorHAnsi" w:cstheme="minorHAnsi"/>
          <w:b/>
          <w:noProof/>
          <w:color w:val="000000"/>
          <w:sz w:val="26"/>
          <w:szCs w:val="26"/>
        </w:rPr>
        <w:lastRenderedPageBreak/>
        <w:drawing>
          <wp:inline distT="0" distB="0" distL="0" distR="0">
            <wp:extent cx="5781675" cy="4171950"/>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58F2" w:rsidRPr="00115FF1" w:rsidRDefault="00463F20" w:rsidP="00B91AA3">
      <w:pPr>
        <w:bidi w:val="0"/>
        <w:ind w:right="-58"/>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Table 1.3: Course Evaluation</w:t>
      </w:r>
    </w:p>
    <w:p w:rsidR="00B91AA3" w:rsidRDefault="00B91AA3" w:rsidP="00320EF4">
      <w:pPr>
        <w:bidi w:val="0"/>
        <w:ind w:right="-58"/>
        <w:jc w:val="center"/>
        <w:rPr>
          <w:rFonts w:asciiTheme="minorHAnsi" w:hAnsiTheme="minorHAnsi" w:cstheme="minorHAnsi"/>
          <w:b/>
          <w:color w:val="000000"/>
          <w:sz w:val="26"/>
          <w:szCs w:val="26"/>
        </w:rPr>
      </w:pPr>
    </w:p>
    <w:tbl>
      <w:tblPr>
        <w:tblW w:w="8260" w:type="dxa"/>
        <w:jc w:val="center"/>
        <w:tblInd w:w="103" w:type="dxa"/>
        <w:tblLook w:val="04A0"/>
      </w:tblPr>
      <w:tblGrid>
        <w:gridCol w:w="728"/>
        <w:gridCol w:w="1180"/>
        <w:gridCol w:w="4720"/>
        <w:gridCol w:w="720"/>
        <w:gridCol w:w="1100"/>
      </w:tblGrid>
      <w:tr w:rsidR="00B91AA3" w:rsidRPr="00B91AA3" w:rsidTr="00B91AA3">
        <w:trPr>
          <w:trHeight w:val="52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b/>
                <w:bCs/>
                <w:color w:val="000000"/>
                <w:sz w:val="20"/>
                <w:szCs w:val="20"/>
              </w:rPr>
            </w:pPr>
            <w:r w:rsidRPr="00B91AA3">
              <w:rPr>
                <w:rFonts w:ascii="Calibri" w:hAnsi="Calibri" w:cs="Calibri"/>
                <w:b/>
                <w:bCs/>
                <w:color w:val="000000"/>
                <w:sz w:val="20"/>
                <w:szCs w:val="20"/>
              </w:rPr>
              <w:t>Sr.No.</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b/>
                <w:bCs/>
                <w:color w:val="000000"/>
                <w:sz w:val="20"/>
                <w:szCs w:val="20"/>
              </w:rPr>
            </w:pPr>
            <w:r w:rsidRPr="00B91AA3">
              <w:rPr>
                <w:rFonts w:ascii="Calibri" w:hAnsi="Calibri" w:cs="Calibri"/>
                <w:b/>
                <w:bCs/>
                <w:color w:val="000000"/>
                <w:sz w:val="20"/>
                <w:szCs w:val="20"/>
              </w:rPr>
              <w:t>Course Code</w:t>
            </w:r>
          </w:p>
        </w:tc>
        <w:tc>
          <w:tcPr>
            <w:tcW w:w="4720" w:type="dxa"/>
            <w:tcBorders>
              <w:top w:val="single" w:sz="4" w:space="0" w:color="auto"/>
              <w:left w:val="nil"/>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b/>
                <w:bCs/>
                <w:color w:val="000000"/>
                <w:sz w:val="20"/>
                <w:szCs w:val="20"/>
              </w:rPr>
            </w:pPr>
            <w:r w:rsidRPr="00B91AA3">
              <w:rPr>
                <w:rFonts w:ascii="Calibri" w:hAnsi="Calibri" w:cs="Calibri"/>
                <w:b/>
                <w:bCs/>
                <w:color w:val="000000"/>
                <w:sz w:val="20"/>
                <w:szCs w:val="20"/>
              </w:rPr>
              <w:t>Course Title</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b/>
                <w:bCs/>
                <w:color w:val="000000"/>
                <w:sz w:val="20"/>
                <w:szCs w:val="20"/>
              </w:rPr>
            </w:pPr>
            <w:r w:rsidRPr="00B91AA3">
              <w:rPr>
                <w:rFonts w:ascii="Calibri" w:hAnsi="Calibri" w:cs="Calibri"/>
                <w:b/>
                <w:bCs/>
                <w:color w:val="000000"/>
                <w:sz w:val="20"/>
                <w:szCs w:val="20"/>
              </w:rPr>
              <w:t>Credit Hours</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b/>
                <w:bCs/>
                <w:color w:val="000000"/>
                <w:sz w:val="20"/>
                <w:szCs w:val="20"/>
              </w:rPr>
            </w:pPr>
            <w:r w:rsidRPr="00B91AA3">
              <w:rPr>
                <w:rFonts w:ascii="Calibri" w:hAnsi="Calibri" w:cs="Calibri"/>
                <w:b/>
                <w:bCs/>
                <w:color w:val="000000"/>
                <w:sz w:val="20"/>
                <w:szCs w:val="20"/>
              </w:rPr>
              <w:t>Course Evaluation</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1</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108</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Subediting / Feature Writing (Urdu)</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4.37</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2</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302</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Documentary / Filmmaking</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3.25</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3</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107</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Online Journalism</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4.29</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4</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222</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Introduction to TV Production</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4.50</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5</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429</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Communication Through Films</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4.53</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6</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Jour 4203</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Media Entrepreneurship</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3.64</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7</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307</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International Communication</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3.85</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8</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316</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Development Communication</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3.88</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9</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227</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Social Implications of Media</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4.16</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10</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303</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Principles of Advertising</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4.69</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11</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Jour 4202</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Rural Sociology</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4.32</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12</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115</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Islamic Studies</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3.93</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13</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221</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Magazine/Gazette Production</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3.20</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14</w:t>
            </w:r>
          </w:p>
        </w:tc>
        <w:tc>
          <w:tcPr>
            <w:tcW w:w="118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MC B 210</w:t>
            </w:r>
          </w:p>
        </w:tc>
        <w:tc>
          <w:tcPr>
            <w:tcW w:w="472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rPr>
                <w:rFonts w:ascii="Calibri" w:hAnsi="Calibri" w:cs="Calibri"/>
                <w:sz w:val="20"/>
                <w:szCs w:val="20"/>
              </w:rPr>
            </w:pPr>
            <w:r w:rsidRPr="00B91AA3">
              <w:rPr>
                <w:rFonts w:ascii="Calibri" w:hAnsi="Calibri" w:cs="Calibri"/>
                <w:sz w:val="20"/>
                <w:szCs w:val="20"/>
              </w:rPr>
              <w:t>Mass Media in Pakistan</w:t>
            </w:r>
          </w:p>
        </w:tc>
        <w:tc>
          <w:tcPr>
            <w:tcW w:w="66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sz w:val="20"/>
                <w:szCs w:val="20"/>
              </w:rPr>
            </w:pPr>
            <w:r w:rsidRPr="00B91AA3">
              <w:rPr>
                <w:rFonts w:ascii="Calibri" w:hAnsi="Calibri" w:cs="Calibri"/>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B91AA3" w:rsidRPr="00B91AA3" w:rsidRDefault="00B91AA3" w:rsidP="00B91AA3">
            <w:pPr>
              <w:bidi w:val="0"/>
              <w:jc w:val="center"/>
              <w:rPr>
                <w:rFonts w:ascii="Calibri" w:hAnsi="Calibri" w:cs="Calibri"/>
                <w:b/>
                <w:bCs/>
                <w:sz w:val="20"/>
                <w:szCs w:val="20"/>
              </w:rPr>
            </w:pPr>
            <w:r w:rsidRPr="00B91AA3">
              <w:rPr>
                <w:rFonts w:ascii="Calibri" w:hAnsi="Calibri" w:cs="Calibri"/>
                <w:b/>
                <w:bCs/>
                <w:sz w:val="20"/>
                <w:szCs w:val="20"/>
              </w:rPr>
              <w:t>4.14</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15</w:t>
            </w:r>
          </w:p>
        </w:tc>
        <w:tc>
          <w:tcPr>
            <w:tcW w:w="118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MC B 440</w:t>
            </w:r>
          </w:p>
        </w:tc>
        <w:tc>
          <w:tcPr>
            <w:tcW w:w="472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Communication and Public Opinion</w:t>
            </w:r>
          </w:p>
        </w:tc>
        <w:tc>
          <w:tcPr>
            <w:tcW w:w="66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3</w:t>
            </w:r>
          </w:p>
        </w:tc>
        <w:tc>
          <w:tcPr>
            <w:tcW w:w="110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b/>
                <w:bCs/>
                <w:color w:val="000000"/>
                <w:sz w:val="20"/>
                <w:szCs w:val="20"/>
              </w:rPr>
            </w:pPr>
            <w:r w:rsidRPr="00B91AA3">
              <w:rPr>
                <w:rFonts w:ascii="Calibri" w:hAnsi="Calibri" w:cs="Calibri"/>
                <w:b/>
                <w:bCs/>
                <w:color w:val="000000"/>
                <w:sz w:val="20"/>
                <w:szCs w:val="20"/>
              </w:rPr>
              <w:t>4.67</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16</w:t>
            </w:r>
          </w:p>
        </w:tc>
        <w:tc>
          <w:tcPr>
            <w:tcW w:w="118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Jour 3202</w:t>
            </w:r>
          </w:p>
        </w:tc>
        <w:tc>
          <w:tcPr>
            <w:tcW w:w="472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History of Journalism: Origin and Development of Press</w:t>
            </w:r>
          </w:p>
        </w:tc>
        <w:tc>
          <w:tcPr>
            <w:tcW w:w="66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3</w:t>
            </w:r>
          </w:p>
        </w:tc>
        <w:tc>
          <w:tcPr>
            <w:tcW w:w="110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b/>
                <w:bCs/>
                <w:color w:val="000000"/>
                <w:sz w:val="20"/>
                <w:szCs w:val="20"/>
              </w:rPr>
            </w:pPr>
            <w:r w:rsidRPr="00B91AA3">
              <w:rPr>
                <w:rFonts w:ascii="Calibri" w:hAnsi="Calibri" w:cs="Calibri"/>
                <w:b/>
                <w:bCs/>
                <w:color w:val="000000"/>
                <w:sz w:val="20"/>
                <w:szCs w:val="20"/>
              </w:rPr>
              <w:t>4.46</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17</w:t>
            </w:r>
          </w:p>
        </w:tc>
        <w:tc>
          <w:tcPr>
            <w:tcW w:w="118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MC B 229</w:t>
            </w:r>
          </w:p>
        </w:tc>
        <w:tc>
          <w:tcPr>
            <w:tcW w:w="472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Photo Journalism</w:t>
            </w:r>
          </w:p>
        </w:tc>
        <w:tc>
          <w:tcPr>
            <w:tcW w:w="66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3</w:t>
            </w:r>
          </w:p>
        </w:tc>
        <w:tc>
          <w:tcPr>
            <w:tcW w:w="110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b/>
                <w:bCs/>
                <w:color w:val="000000"/>
                <w:sz w:val="20"/>
                <w:szCs w:val="20"/>
              </w:rPr>
            </w:pPr>
            <w:r w:rsidRPr="00B91AA3">
              <w:rPr>
                <w:rFonts w:ascii="Calibri" w:hAnsi="Calibri" w:cs="Calibri"/>
                <w:b/>
                <w:bCs/>
                <w:color w:val="000000"/>
                <w:sz w:val="20"/>
                <w:szCs w:val="20"/>
              </w:rPr>
              <w:t>4.76</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18</w:t>
            </w:r>
          </w:p>
        </w:tc>
        <w:tc>
          <w:tcPr>
            <w:tcW w:w="118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Jour 3201</w:t>
            </w:r>
          </w:p>
        </w:tc>
        <w:tc>
          <w:tcPr>
            <w:tcW w:w="472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Mass Media Theories</w:t>
            </w:r>
          </w:p>
        </w:tc>
        <w:tc>
          <w:tcPr>
            <w:tcW w:w="66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3</w:t>
            </w:r>
          </w:p>
        </w:tc>
        <w:tc>
          <w:tcPr>
            <w:tcW w:w="110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b/>
                <w:bCs/>
                <w:color w:val="000000"/>
                <w:sz w:val="20"/>
                <w:szCs w:val="20"/>
              </w:rPr>
            </w:pPr>
            <w:r w:rsidRPr="00B91AA3">
              <w:rPr>
                <w:rFonts w:ascii="Calibri" w:hAnsi="Calibri" w:cs="Calibri"/>
                <w:b/>
                <w:bCs/>
                <w:color w:val="000000"/>
                <w:sz w:val="20"/>
                <w:szCs w:val="20"/>
              </w:rPr>
              <w:t>4.06</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19</w:t>
            </w:r>
          </w:p>
        </w:tc>
        <w:tc>
          <w:tcPr>
            <w:tcW w:w="118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MC B 426</w:t>
            </w:r>
          </w:p>
        </w:tc>
        <w:tc>
          <w:tcPr>
            <w:tcW w:w="472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Environmental Journalism</w:t>
            </w:r>
          </w:p>
        </w:tc>
        <w:tc>
          <w:tcPr>
            <w:tcW w:w="66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3</w:t>
            </w:r>
          </w:p>
        </w:tc>
        <w:tc>
          <w:tcPr>
            <w:tcW w:w="110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b/>
                <w:bCs/>
                <w:color w:val="000000"/>
                <w:sz w:val="20"/>
                <w:szCs w:val="20"/>
              </w:rPr>
            </w:pPr>
            <w:r w:rsidRPr="00B91AA3">
              <w:rPr>
                <w:rFonts w:ascii="Calibri" w:hAnsi="Calibri" w:cs="Calibri"/>
                <w:b/>
                <w:bCs/>
                <w:color w:val="000000"/>
                <w:sz w:val="20"/>
                <w:szCs w:val="20"/>
              </w:rPr>
              <w:t>4.40</w:t>
            </w:r>
          </w:p>
        </w:tc>
      </w:tr>
      <w:tr w:rsidR="00B91AA3" w:rsidRPr="00B91AA3" w:rsidTr="00B91AA3">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20</w:t>
            </w:r>
          </w:p>
        </w:tc>
        <w:tc>
          <w:tcPr>
            <w:tcW w:w="118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MC B 406</w:t>
            </w:r>
          </w:p>
        </w:tc>
        <w:tc>
          <w:tcPr>
            <w:tcW w:w="472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rPr>
                <w:rFonts w:ascii="Calibri" w:hAnsi="Calibri" w:cs="Calibri"/>
                <w:color w:val="000000"/>
                <w:sz w:val="20"/>
                <w:szCs w:val="20"/>
              </w:rPr>
            </w:pPr>
            <w:r w:rsidRPr="00B91AA3">
              <w:rPr>
                <w:rFonts w:ascii="Calibri" w:hAnsi="Calibri" w:cs="Calibri"/>
                <w:color w:val="000000"/>
                <w:sz w:val="20"/>
                <w:szCs w:val="20"/>
              </w:rPr>
              <w:t>Cultural Heritage of Pakistan</w:t>
            </w:r>
          </w:p>
        </w:tc>
        <w:tc>
          <w:tcPr>
            <w:tcW w:w="66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color w:val="000000"/>
                <w:sz w:val="20"/>
                <w:szCs w:val="20"/>
              </w:rPr>
            </w:pPr>
            <w:r w:rsidRPr="00B91AA3">
              <w:rPr>
                <w:rFonts w:ascii="Calibri" w:hAnsi="Calibri" w:cs="Calibri"/>
                <w:color w:val="000000"/>
                <w:sz w:val="20"/>
                <w:szCs w:val="20"/>
              </w:rPr>
              <w:t>3</w:t>
            </w:r>
          </w:p>
        </w:tc>
        <w:tc>
          <w:tcPr>
            <w:tcW w:w="1100" w:type="dxa"/>
            <w:tcBorders>
              <w:top w:val="nil"/>
              <w:left w:val="nil"/>
              <w:bottom w:val="single" w:sz="4" w:space="0" w:color="auto"/>
              <w:right w:val="single" w:sz="4" w:space="0" w:color="auto"/>
            </w:tcBorders>
            <w:shd w:val="clear" w:color="000000" w:fill="FFFFFF"/>
            <w:noWrap/>
            <w:vAlign w:val="bottom"/>
            <w:hideMark/>
          </w:tcPr>
          <w:p w:rsidR="00B91AA3" w:rsidRPr="00B91AA3" w:rsidRDefault="00B91AA3" w:rsidP="00B91AA3">
            <w:pPr>
              <w:bidi w:val="0"/>
              <w:jc w:val="center"/>
              <w:rPr>
                <w:rFonts w:ascii="Calibri" w:hAnsi="Calibri" w:cs="Calibri"/>
                <w:b/>
                <w:bCs/>
                <w:color w:val="000000"/>
                <w:sz w:val="20"/>
                <w:szCs w:val="20"/>
              </w:rPr>
            </w:pPr>
            <w:r w:rsidRPr="00B91AA3">
              <w:rPr>
                <w:rFonts w:ascii="Calibri" w:hAnsi="Calibri" w:cs="Calibri"/>
                <w:b/>
                <w:bCs/>
                <w:color w:val="000000"/>
                <w:sz w:val="20"/>
                <w:szCs w:val="20"/>
              </w:rPr>
              <w:t>4.40</w:t>
            </w:r>
          </w:p>
        </w:tc>
      </w:tr>
    </w:tbl>
    <w:p w:rsidR="00463F20" w:rsidRPr="00115FF1" w:rsidRDefault="00463F20" w:rsidP="00B91AA3">
      <w:pPr>
        <w:bidi w:val="0"/>
        <w:ind w:right="-58"/>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Table 1.4: Course Table</w:t>
      </w:r>
    </w:p>
    <w:p w:rsidR="004D7060" w:rsidRDefault="004D7060" w:rsidP="00320EF4">
      <w:pPr>
        <w:bidi w:val="0"/>
        <w:ind w:right="-64"/>
        <w:jc w:val="center"/>
        <w:rPr>
          <w:rFonts w:asciiTheme="minorHAnsi" w:hAnsiTheme="minorHAnsi" w:cstheme="minorHAnsi"/>
          <w:b/>
          <w:color w:val="000000"/>
          <w:sz w:val="26"/>
          <w:szCs w:val="26"/>
        </w:rPr>
      </w:pPr>
    </w:p>
    <w:p w:rsidR="003B5188" w:rsidRPr="00115FF1" w:rsidRDefault="001217A2" w:rsidP="004D7060">
      <w:pPr>
        <w:bidi w:val="0"/>
        <w:ind w:right="-64"/>
        <w:jc w:val="center"/>
        <w:rPr>
          <w:rFonts w:asciiTheme="minorHAnsi" w:hAnsiTheme="minorHAnsi" w:cstheme="minorHAnsi"/>
          <w:b/>
          <w:color w:val="000000"/>
          <w:sz w:val="26"/>
          <w:szCs w:val="26"/>
          <w:rtl/>
        </w:rPr>
      </w:pPr>
      <w:r w:rsidRPr="00115FF1">
        <w:rPr>
          <w:rFonts w:asciiTheme="minorHAnsi" w:hAnsiTheme="minorHAnsi" w:cstheme="minorHAnsi"/>
          <w:b/>
          <w:color w:val="000000"/>
          <w:sz w:val="26"/>
          <w:szCs w:val="26"/>
        </w:rPr>
        <w:t>Teacher-wise</w:t>
      </w:r>
    </w:p>
    <w:p w:rsidR="00823B70" w:rsidRDefault="004D7060" w:rsidP="004D7060">
      <w:pPr>
        <w:bidi w:val="0"/>
        <w:ind w:right="-64"/>
        <w:jc w:val="center"/>
        <w:rPr>
          <w:rFonts w:asciiTheme="minorHAnsi" w:hAnsiTheme="minorHAnsi" w:cstheme="minorHAnsi"/>
          <w:b/>
          <w:color w:val="000000"/>
          <w:sz w:val="26"/>
          <w:szCs w:val="26"/>
        </w:rPr>
      </w:pPr>
      <w:r w:rsidRPr="004D7060">
        <w:rPr>
          <w:rFonts w:asciiTheme="minorHAnsi" w:hAnsiTheme="minorHAnsi" w:cstheme="minorHAnsi"/>
          <w:b/>
          <w:noProof/>
          <w:color w:val="000000"/>
          <w:sz w:val="26"/>
          <w:szCs w:val="26"/>
        </w:rPr>
        <w:drawing>
          <wp:inline distT="0" distB="0" distL="0" distR="0">
            <wp:extent cx="5572125" cy="3609975"/>
            <wp:effectExtent l="19050" t="0" r="952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3F20" w:rsidRPr="00115FF1" w:rsidRDefault="00463F20" w:rsidP="00320EF4">
      <w:pPr>
        <w:bidi w:val="0"/>
        <w:ind w:right="-58"/>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Table 1.5: Faculty Evaluation</w:t>
      </w:r>
    </w:p>
    <w:p w:rsidR="001217A2" w:rsidRPr="00115FF1" w:rsidRDefault="001217A2" w:rsidP="003C1806">
      <w:pPr>
        <w:bidi w:val="0"/>
        <w:ind w:right="-64"/>
        <w:jc w:val="both"/>
        <w:rPr>
          <w:rFonts w:asciiTheme="minorHAnsi" w:hAnsiTheme="minorHAnsi" w:cstheme="minorHAnsi"/>
          <w:b/>
          <w:color w:val="000000"/>
          <w:sz w:val="26"/>
          <w:szCs w:val="26"/>
          <w:rtl/>
        </w:rPr>
      </w:pPr>
    </w:p>
    <w:tbl>
      <w:tblPr>
        <w:tblW w:w="6440" w:type="dxa"/>
        <w:jc w:val="center"/>
        <w:tblInd w:w="103" w:type="dxa"/>
        <w:tblLook w:val="04A0"/>
      </w:tblPr>
      <w:tblGrid>
        <w:gridCol w:w="728"/>
        <w:gridCol w:w="3660"/>
        <w:gridCol w:w="1580"/>
        <w:gridCol w:w="737"/>
      </w:tblGrid>
      <w:tr w:rsidR="004D7060" w:rsidRPr="004D7060" w:rsidTr="004D7060">
        <w:trPr>
          <w:trHeight w:val="52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b/>
                <w:bCs/>
                <w:color w:val="000000"/>
                <w:sz w:val="20"/>
                <w:szCs w:val="20"/>
              </w:rPr>
            </w:pPr>
            <w:r w:rsidRPr="004D7060">
              <w:rPr>
                <w:rFonts w:ascii="Calibri" w:hAnsi="Calibri" w:cs="Calibri"/>
                <w:b/>
                <w:bCs/>
                <w:color w:val="000000"/>
                <w:sz w:val="20"/>
                <w:szCs w:val="20"/>
              </w:rPr>
              <w:t>Sr.No.</w:t>
            </w:r>
          </w:p>
        </w:tc>
        <w:tc>
          <w:tcPr>
            <w:tcW w:w="3660" w:type="dxa"/>
            <w:tcBorders>
              <w:top w:val="single" w:sz="4" w:space="0" w:color="auto"/>
              <w:left w:val="nil"/>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b/>
                <w:bCs/>
                <w:color w:val="000000"/>
                <w:sz w:val="20"/>
                <w:szCs w:val="20"/>
              </w:rPr>
            </w:pPr>
            <w:r w:rsidRPr="004D7060">
              <w:rPr>
                <w:rFonts w:ascii="Calibri" w:hAnsi="Calibri" w:cs="Calibri"/>
                <w:b/>
                <w:bCs/>
                <w:color w:val="000000"/>
                <w:sz w:val="20"/>
                <w:szCs w:val="20"/>
              </w:rPr>
              <w:t>Name of Faculty</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b/>
                <w:bCs/>
                <w:color w:val="000000"/>
                <w:sz w:val="20"/>
                <w:szCs w:val="20"/>
              </w:rPr>
            </w:pPr>
            <w:r w:rsidRPr="004D7060">
              <w:rPr>
                <w:rFonts w:ascii="Calibri" w:hAnsi="Calibri" w:cs="Calibri"/>
                <w:b/>
                <w:bCs/>
                <w:color w:val="000000"/>
                <w:sz w:val="20"/>
                <w:szCs w:val="20"/>
              </w:rPr>
              <w:t>Quantitative Analysis</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b/>
                <w:bCs/>
                <w:color w:val="000000"/>
                <w:sz w:val="20"/>
                <w:szCs w:val="20"/>
              </w:rPr>
            </w:pPr>
            <w:r w:rsidRPr="004D7060">
              <w:rPr>
                <w:rFonts w:ascii="Calibri" w:hAnsi="Calibri" w:cs="Calibri"/>
                <w:b/>
                <w:bCs/>
                <w:color w:val="000000"/>
                <w:sz w:val="20"/>
                <w:szCs w:val="20"/>
              </w:rPr>
              <w:t>Max Marks</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1</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Dr. Waqar Malik</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4.50</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2</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Mr. Akbar Bajwa</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3.24</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3</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Mr. Omer Siddique</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4.26</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4</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Mr. Rana Faizan Ali</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4.49</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5</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Mr. Wajahat Masood</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4.48</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6</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Mr. Zaeem Yaqoob Khan</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3.67</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7</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Ms. Ameera Javeria</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3.65</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8</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Ms. Fatima Riaz</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3.83</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9</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Ms. Neha Aleem Mehdi</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4.14</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10</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Ms. Neha Aleem Mehdi</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4.63</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11</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Ms. Rida Sohail</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4.38</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12</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Ms. Riffat Sohail</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4.11</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13</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Ms. Saman Akram</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3.04</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14</w:t>
            </w:r>
          </w:p>
        </w:tc>
        <w:tc>
          <w:tcPr>
            <w:tcW w:w="366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rPr>
                <w:rFonts w:ascii="Calibri" w:hAnsi="Calibri" w:cs="Calibri"/>
                <w:sz w:val="20"/>
                <w:szCs w:val="20"/>
              </w:rPr>
            </w:pPr>
            <w:r w:rsidRPr="004D7060">
              <w:rPr>
                <w:rFonts w:ascii="Calibri" w:hAnsi="Calibri" w:cs="Calibri"/>
                <w:sz w:val="20"/>
                <w:szCs w:val="20"/>
              </w:rPr>
              <w:t>Ms. Saman Akram</w:t>
            </w:r>
          </w:p>
        </w:tc>
        <w:tc>
          <w:tcPr>
            <w:tcW w:w="1580" w:type="dxa"/>
            <w:tcBorders>
              <w:top w:val="nil"/>
              <w:left w:val="nil"/>
              <w:bottom w:val="single" w:sz="4" w:space="0" w:color="auto"/>
              <w:right w:val="single" w:sz="4" w:space="0" w:color="auto"/>
            </w:tcBorders>
            <w:shd w:val="clear" w:color="000000" w:fill="FFFFFF"/>
            <w:vAlign w:val="center"/>
            <w:hideMark/>
          </w:tcPr>
          <w:p w:rsidR="004D7060" w:rsidRPr="004D7060" w:rsidRDefault="004D7060" w:rsidP="004D7060">
            <w:pPr>
              <w:bidi w:val="0"/>
              <w:jc w:val="center"/>
              <w:rPr>
                <w:rFonts w:ascii="Calibri" w:hAnsi="Calibri" w:cs="Calibri"/>
                <w:b/>
                <w:bCs/>
                <w:sz w:val="20"/>
                <w:szCs w:val="20"/>
              </w:rPr>
            </w:pPr>
            <w:r w:rsidRPr="004D7060">
              <w:rPr>
                <w:rFonts w:ascii="Calibri" w:hAnsi="Calibri" w:cs="Calibri"/>
                <w:b/>
                <w:bCs/>
                <w:sz w:val="20"/>
                <w:szCs w:val="20"/>
              </w:rPr>
              <w:t>4.06</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15</w:t>
            </w:r>
          </w:p>
        </w:tc>
        <w:tc>
          <w:tcPr>
            <w:tcW w:w="366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rPr>
                <w:rFonts w:ascii="Calibri" w:hAnsi="Calibri" w:cs="Calibri"/>
                <w:color w:val="000000"/>
                <w:sz w:val="20"/>
                <w:szCs w:val="20"/>
              </w:rPr>
            </w:pPr>
            <w:r w:rsidRPr="004D7060">
              <w:rPr>
                <w:rFonts w:ascii="Calibri" w:hAnsi="Calibri" w:cs="Calibri"/>
                <w:color w:val="000000"/>
                <w:sz w:val="20"/>
                <w:szCs w:val="20"/>
              </w:rPr>
              <w:t>Ms. Samea Jamil</w:t>
            </w:r>
          </w:p>
        </w:tc>
        <w:tc>
          <w:tcPr>
            <w:tcW w:w="158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jc w:val="center"/>
              <w:rPr>
                <w:rFonts w:ascii="Calibri" w:hAnsi="Calibri" w:cs="Calibri"/>
                <w:b/>
                <w:bCs/>
                <w:color w:val="000000"/>
                <w:sz w:val="20"/>
                <w:szCs w:val="20"/>
              </w:rPr>
            </w:pPr>
            <w:r w:rsidRPr="004D7060">
              <w:rPr>
                <w:rFonts w:ascii="Calibri" w:hAnsi="Calibri" w:cs="Calibri"/>
                <w:b/>
                <w:bCs/>
                <w:color w:val="000000"/>
                <w:sz w:val="20"/>
                <w:szCs w:val="20"/>
              </w:rPr>
              <w:t>4.66</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16</w:t>
            </w:r>
          </w:p>
        </w:tc>
        <w:tc>
          <w:tcPr>
            <w:tcW w:w="366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rPr>
                <w:rFonts w:ascii="Calibri" w:hAnsi="Calibri" w:cs="Calibri"/>
                <w:color w:val="000000"/>
                <w:sz w:val="20"/>
                <w:szCs w:val="20"/>
              </w:rPr>
            </w:pPr>
            <w:r w:rsidRPr="004D7060">
              <w:rPr>
                <w:rFonts w:ascii="Calibri" w:hAnsi="Calibri" w:cs="Calibri"/>
                <w:color w:val="000000"/>
                <w:sz w:val="20"/>
                <w:szCs w:val="20"/>
              </w:rPr>
              <w:t>Ms. Samea Jamil</w:t>
            </w:r>
          </w:p>
        </w:tc>
        <w:tc>
          <w:tcPr>
            <w:tcW w:w="158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jc w:val="center"/>
              <w:rPr>
                <w:rFonts w:ascii="Calibri" w:hAnsi="Calibri" w:cs="Calibri"/>
                <w:b/>
                <w:bCs/>
                <w:color w:val="000000"/>
                <w:sz w:val="20"/>
                <w:szCs w:val="20"/>
              </w:rPr>
            </w:pPr>
            <w:r w:rsidRPr="004D7060">
              <w:rPr>
                <w:rFonts w:ascii="Calibri" w:hAnsi="Calibri" w:cs="Calibri"/>
                <w:b/>
                <w:bCs/>
                <w:color w:val="000000"/>
                <w:sz w:val="20"/>
                <w:szCs w:val="20"/>
              </w:rPr>
              <w:t>4.30</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17</w:t>
            </w:r>
          </w:p>
        </w:tc>
        <w:tc>
          <w:tcPr>
            <w:tcW w:w="366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rPr>
                <w:rFonts w:ascii="Calibri" w:hAnsi="Calibri" w:cs="Calibri"/>
                <w:color w:val="000000"/>
                <w:sz w:val="20"/>
                <w:szCs w:val="20"/>
              </w:rPr>
            </w:pPr>
            <w:r w:rsidRPr="004D7060">
              <w:rPr>
                <w:rFonts w:ascii="Calibri" w:hAnsi="Calibri" w:cs="Calibri"/>
                <w:color w:val="000000"/>
                <w:sz w:val="20"/>
                <w:szCs w:val="20"/>
              </w:rPr>
              <w:t>Mr. Syed Asif Zaidi</w:t>
            </w:r>
          </w:p>
        </w:tc>
        <w:tc>
          <w:tcPr>
            <w:tcW w:w="158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jc w:val="center"/>
              <w:rPr>
                <w:rFonts w:ascii="Calibri" w:hAnsi="Calibri" w:cs="Calibri"/>
                <w:b/>
                <w:bCs/>
                <w:color w:val="000000"/>
                <w:sz w:val="20"/>
                <w:szCs w:val="20"/>
              </w:rPr>
            </w:pPr>
            <w:r w:rsidRPr="004D7060">
              <w:rPr>
                <w:rFonts w:ascii="Calibri" w:hAnsi="Calibri" w:cs="Calibri"/>
                <w:b/>
                <w:bCs/>
                <w:color w:val="000000"/>
                <w:sz w:val="20"/>
                <w:szCs w:val="20"/>
              </w:rPr>
              <w:t>4.74</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18</w:t>
            </w:r>
          </w:p>
        </w:tc>
        <w:tc>
          <w:tcPr>
            <w:tcW w:w="366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rPr>
                <w:rFonts w:ascii="Calibri" w:hAnsi="Calibri" w:cs="Calibri"/>
                <w:color w:val="000000"/>
                <w:sz w:val="20"/>
                <w:szCs w:val="20"/>
              </w:rPr>
            </w:pPr>
            <w:r w:rsidRPr="004D7060">
              <w:rPr>
                <w:rFonts w:ascii="Calibri" w:hAnsi="Calibri" w:cs="Calibri"/>
                <w:color w:val="000000"/>
                <w:sz w:val="20"/>
                <w:szCs w:val="20"/>
              </w:rPr>
              <w:t>Ms. Werdah Munib</w:t>
            </w:r>
          </w:p>
        </w:tc>
        <w:tc>
          <w:tcPr>
            <w:tcW w:w="158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jc w:val="center"/>
              <w:rPr>
                <w:rFonts w:ascii="Calibri" w:hAnsi="Calibri" w:cs="Calibri"/>
                <w:b/>
                <w:bCs/>
                <w:color w:val="000000"/>
                <w:sz w:val="20"/>
                <w:szCs w:val="20"/>
              </w:rPr>
            </w:pPr>
            <w:r w:rsidRPr="004D7060">
              <w:rPr>
                <w:rFonts w:ascii="Calibri" w:hAnsi="Calibri" w:cs="Calibri"/>
                <w:b/>
                <w:bCs/>
                <w:color w:val="000000"/>
                <w:sz w:val="20"/>
                <w:szCs w:val="20"/>
              </w:rPr>
              <w:t>3.84</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19</w:t>
            </w:r>
          </w:p>
        </w:tc>
        <w:tc>
          <w:tcPr>
            <w:tcW w:w="366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rPr>
                <w:rFonts w:ascii="Calibri" w:hAnsi="Calibri" w:cs="Calibri"/>
                <w:color w:val="000000"/>
                <w:sz w:val="20"/>
                <w:szCs w:val="20"/>
              </w:rPr>
            </w:pPr>
            <w:r w:rsidRPr="004D7060">
              <w:rPr>
                <w:rFonts w:ascii="Calibri" w:hAnsi="Calibri" w:cs="Calibri"/>
                <w:color w:val="000000"/>
                <w:sz w:val="20"/>
                <w:szCs w:val="20"/>
              </w:rPr>
              <w:t>Ms. Werdah Munib</w:t>
            </w:r>
          </w:p>
        </w:tc>
        <w:tc>
          <w:tcPr>
            <w:tcW w:w="158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jc w:val="center"/>
              <w:rPr>
                <w:rFonts w:ascii="Calibri" w:hAnsi="Calibri" w:cs="Calibri"/>
                <w:b/>
                <w:bCs/>
                <w:color w:val="000000"/>
                <w:sz w:val="20"/>
                <w:szCs w:val="20"/>
              </w:rPr>
            </w:pPr>
            <w:r w:rsidRPr="004D7060">
              <w:rPr>
                <w:rFonts w:ascii="Calibri" w:hAnsi="Calibri" w:cs="Calibri"/>
                <w:b/>
                <w:bCs/>
                <w:color w:val="000000"/>
                <w:sz w:val="20"/>
                <w:szCs w:val="20"/>
              </w:rPr>
              <w:t>4.39</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r w:rsidR="004D7060" w:rsidRPr="004D7060" w:rsidTr="004D7060">
        <w:trPr>
          <w:trHeight w:val="300"/>
          <w:jc w:val="center"/>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D7060" w:rsidRPr="004D7060" w:rsidRDefault="004D7060" w:rsidP="004D7060">
            <w:pPr>
              <w:bidi w:val="0"/>
              <w:jc w:val="center"/>
              <w:rPr>
                <w:rFonts w:ascii="Calibri" w:hAnsi="Calibri" w:cs="Calibri"/>
                <w:color w:val="000000"/>
                <w:sz w:val="20"/>
                <w:szCs w:val="20"/>
              </w:rPr>
            </w:pPr>
            <w:r w:rsidRPr="004D7060">
              <w:rPr>
                <w:rFonts w:ascii="Calibri" w:hAnsi="Calibri" w:cs="Calibri"/>
                <w:color w:val="000000"/>
                <w:sz w:val="20"/>
                <w:szCs w:val="20"/>
              </w:rPr>
              <w:t>20</w:t>
            </w:r>
          </w:p>
        </w:tc>
        <w:tc>
          <w:tcPr>
            <w:tcW w:w="366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rPr>
                <w:rFonts w:ascii="Calibri" w:hAnsi="Calibri" w:cs="Calibri"/>
                <w:color w:val="000000"/>
                <w:sz w:val="20"/>
                <w:szCs w:val="20"/>
              </w:rPr>
            </w:pPr>
            <w:r w:rsidRPr="004D7060">
              <w:rPr>
                <w:rFonts w:ascii="Calibri" w:hAnsi="Calibri" w:cs="Calibri"/>
                <w:color w:val="000000"/>
                <w:sz w:val="20"/>
                <w:szCs w:val="20"/>
              </w:rPr>
              <w:t>Prof. Qamar Abbas</w:t>
            </w:r>
          </w:p>
        </w:tc>
        <w:tc>
          <w:tcPr>
            <w:tcW w:w="1580" w:type="dxa"/>
            <w:tcBorders>
              <w:top w:val="nil"/>
              <w:left w:val="nil"/>
              <w:bottom w:val="single" w:sz="4" w:space="0" w:color="auto"/>
              <w:right w:val="single" w:sz="4" w:space="0" w:color="auto"/>
            </w:tcBorders>
            <w:shd w:val="clear" w:color="000000" w:fill="FFFFFF"/>
            <w:noWrap/>
            <w:vAlign w:val="bottom"/>
            <w:hideMark/>
          </w:tcPr>
          <w:p w:rsidR="004D7060" w:rsidRPr="004D7060" w:rsidRDefault="004D7060" w:rsidP="004D7060">
            <w:pPr>
              <w:bidi w:val="0"/>
              <w:jc w:val="center"/>
              <w:rPr>
                <w:rFonts w:ascii="Calibri" w:hAnsi="Calibri" w:cs="Calibri"/>
                <w:b/>
                <w:bCs/>
                <w:color w:val="000000"/>
                <w:sz w:val="20"/>
                <w:szCs w:val="20"/>
              </w:rPr>
            </w:pPr>
            <w:r w:rsidRPr="004D7060">
              <w:rPr>
                <w:rFonts w:ascii="Calibri" w:hAnsi="Calibri" w:cs="Calibri"/>
                <w:b/>
                <w:bCs/>
                <w:color w:val="000000"/>
                <w:sz w:val="20"/>
                <w:szCs w:val="20"/>
              </w:rPr>
              <w:t>4.32</w:t>
            </w:r>
          </w:p>
        </w:tc>
        <w:tc>
          <w:tcPr>
            <w:tcW w:w="600" w:type="dxa"/>
            <w:tcBorders>
              <w:top w:val="nil"/>
              <w:left w:val="nil"/>
              <w:bottom w:val="single" w:sz="4" w:space="0" w:color="auto"/>
              <w:right w:val="single" w:sz="4" w:space="0" w:color="auto"/>
            </w:tcBorders>
            <w:shd w:val="clear" w:color="auto" w:fill="auto"/>
            <w:vAlign w:val="bottom"/>
            <w:hideMark/>
          </w:tcPr>
          <w:p w:rsidR="004D7060" w:rsidRPr="004D7060" w:rsidRDefault="004D7060" w:rsidP="004D7060">
            <w:pPr>
              <w:jc w:val="center"/>
              <w:rPr>
                <w:rFonts w:ascii="Calibri" w:hAnsi="Calibri" w:cs="Calibri"/>
                <w:color w:val="000000"/>
                <w:sz w:val="20"/>
                <w:szCs w:val="20"/>
              </w:rPr>
            </w:pPr>
            <w:r w:rsidRPr="004D7060">
              <w:rPr>
                <w:rFonts w:ascii="Calibri" w:hAnsi="Calibri"/>
                <w:color w:val="000000"/>
                <w:sz w:val="20"/>
                <w:szCs w:val="20"/>
                <w:rtl/>
              </w:rPr>
              <w:t>5</w:t>
            </w:r>
          </w:p>
        </w:tc>
      </w:tr>
    </w:tbl>
    <w:p w:rsidR="001217A2" w:rsidRPr="00115FF1" w:rsidRDefault="00463F20" w:rsidP="00B91AA3">
      <w:pPr>
        <w:bidi w:val="0"/>
        <w:ind w:right="-64"/>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Table 1.6: Faculty</w:t>
      </w:r>
    </w:p>
    <w:p w:rsidR="00C30256" w:rsidRPr="00115FF1" w:rsidRDefault="00C30256" w:rsidP="003C1806">
      <w:pPr>
        <w:bidi w:val="0"/>
        <w:ind w:right="-64"/>
        <w:jc w:val="both"/>
        <w:rPr>
          <w:rFonts w:asciiTheme="minorHAnsi" w:hAnsiTheme="minorHAnsi" w:cstheme="minorHAnsi"/>
          <w:b/>
          <w:color w:val="000000"/>
          <w:sz w:val="26"/>
          <w:szCs w:val="26"/>
          <w:rtl/>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8"/>
      </w:tblGrid>
      <w:tr w:rsidR="004A124C" w:rsidRPr="00115FF1" w:rsidTr="009F7FE6">
        <w:trPr>
          <w:trHeight w:val="514"/>
        </w:trPr>
        <w:tc>
          <w:tcPr>
            <w:tcW w:w="9198" w:type="dxa"/>
          </w:tcPr>
          <w:p w:rsidR="004A124C" w:rsidRPr="00115FF1" w:rsidRDefault="004A124C" w:rsidP="00E461F0">
            <w:pPr>
              <w:pStyle w:val="Heading2"/>
            </w:pPr>
            <w:bookmarkStart w:id="20" w:name="_Toc327983547"/>
            <w:r w:rsidRPr="00115FF1">
              <w:lastRenderedPageBreak/>
              <w:t>Standard 1-4: The department must assess its overall performance periodically using quantifiable measures.</w:t>
            </w:r>
            <w:bookmarkEnd w:id="20"/>
          </w:p>
        </w:tc>
      </w:tr>
    </w:tbl>
    <w:p w:rsidR="00313F1D" w:rsidRPr="00115FF1" w:rsidRDefault="00313F1D" w:rsidP="003C1806">
      <w:pPr>
        <w:bidi w:val="0"/>
        <w:ind w:right="-64"/>
        <w:jc w:val="both"/>
        <w:rPr>
          <w:rFonts w:asciiTheme="minorHAnsi" w:hAnsiTheme="minorHAnsi" w:cstheme="minorHAnsi"/>
          <w:color w:val="000000"/>
          <w:sz w:val="8"/>
          <w:szCs w:val="8"/>
        </w:rPr>
      </w:pPr>
    </w:p>
    <w:p w:rsidR="00527518" w:rsidRPr="00115FF1" w:rsidRDefault="00527518" w:rsidP="003C1806">
      <w:pPr>
        <w:bidi w:val="0"/>
        <w:ind w:right="-64"/>
        <w:jc w:val="both"/>
        <w:rPr>
          <w:rFonts w:asciiTheme="minorHAnsi" w:hAnsiTheme="minorHAnsi" w:cstheme="minorHAnsi"/>
          <w:color w:val="000000"/>
          <w:sz w:val="8"/>
          <w:szCs w:val="8"/>
        </w:rPr>
      </w:pPr>
    </w:p>
    <w:p w:rsidR="00527518" w:rsidRPr="00115FF1" w:rsidRDefault="00E3185A" w:rsidP="00E461F0">
      <w:pPr>
        <w:bidi w:val="0"/>
        <w:ind w:right="-64"/>
        <w:jc w:val="both"/>
        <w:rPr>
          <w:rFonts w:asciiTheme="minorHAnsi" w:hAnsiTheme="minorHAnsi" w:cstheme="minorHAnsi"/>
          <w:color w:val="000000"/>
          <w:sz w:val="14"/>
          <w:szCs w:val="8"/>
        </w:rPr>
      </w:pPr>
      <w:r w:rsidRPr="00115FF1">
        <w:rPr>
          <w:rFonts w:asciiTheme="minorHAnsi" w:hAnsiTheme="minorHAnsi" w:cstheme="minorHAnsi"/>
          <w:b/>
          <w:bCs/>
          <w:sz w:val="28"/>
          <w:szCs w:val="26"/>
        </w:rPr>
        <w:t>Status Report of Students</w:t>
      </w:r>
    </w:p>
    <w:p w:rsidR="00E461F0" w:rsidRDefault="00E461F0" w:rsidP="00320EF4">
      <w:pPr>
        <w:bidi w:val="0"/>
        <w:ind w:right="-58"/>
        <w:jc w:val="center"/>
        <w:rPr>
          <w:rFonts w:asciiTheme="minorHAnsi" w:hAnsiTheme="minorHAnsi" w:cstheme="minorHAnsi"/>
          <w:b/>
          <w:color w:val="000000"/>
          <w:sz w:val="26"/>
          <w:szCs w:val="26"/>
        </w:rPr>
      </w:pPr>
    </w:p>
    <w:tbl>
      <w:tblPr>
        <w:tblW w:w="8150" w:type="dxa"/>
        <w:jc w:val="center"/>
        <w:tblInd w:w="93" w:type="dxa"/>
        <w:tblLook w:val="04A0"/>
      </w:tblPr>
      <w:tblGrid>
        <w:gridCol w:w="1630"/>
        <w:gridCol w:w="1630"/>
        <w:gridCol w:w="1630"/>
        <w:gridCol w:w="1630"/>
        <w:gridCol w:w="1630"/>
      </w:tblGrid>
      <w:tr w:rsidR="00E461F0" w:rsidRPr="00E461F0" w:rsidTr="00E461F0">
        <w:trPr>
          <w:trHeight w:val="643"/>
          <w:jc w:val="center"/>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b/>
                <w:bCs/>
                <w:color w:val="000000"/>
              </w:rPr>
            </w:pPr>
            <w:r w:rsidRPr="00E461F0">
              <w:rPr>
                <w:rFonts w:ascii="Calibri" w:hAnsi="Calibri" w:cs="Calibri"/>
                <w:b/>
                <w:bCs/>
                <w:color w:val="000000"/>
              </w:rPr>
              <w:t>Session</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b/>
                <w:bCs/>
                <w:color w:val="000000"/>
              </w:rPr>
            </w:pPr>
            <w:r w:rsidRPr="00E461F0">
              <w:rPr>
                <w:rFonts w:ascii="Calibri" w:hAnsi="Calibri" w:cs="Calibri"/>
                <w:b/>
                <w:bCs/>
                <w:color w:val="000000"/>
              </w:rPr>
              <w:t>Admitted</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b/>
                <w:bCs/>
                <w:color w:val="000000"/>
              </w:rPr>
            </w:pPr>
            <w:r w:rsidRPr="00E461F0">
              <w:rPr>
                <w:rFonts w:ascii="Calibri" w:hAnsi="Calibri" w:cs="Calibri"/>
                <w:b/>
                <w:bCs/>
                <w:color w:val="000000"/>
              </w:rPr>
              <w:t>Left</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b/>
                <w:bCs/>
                <w:color w:val="000000"/>
              </w:rPr>
            </w:pPr>
            <w:r w:rsidRPr="00E461F0">
              <w:rPr>
                <w:rFonts w:ascii="Calibri" w:hAnsi="Calibri" w:cs="Calibri"/>
                <w:b/>
                <w:bCs/>
                <w:color w:val="000000"/>
              </w:rPr>
              <w:t>Graduated</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b/>
                <w:bCs/>
                <w:color w:val="000000"/>
              </w:rPr>
            </w:pPr>
            <w:r w:rsidRPr="00E461F0">
              <w:rPr>
                <w:rFonts w:ascii="Calibri" w:hAnsi="Calibri" w:cs="Calibri"/>
                <w:b/>
                <w:bCs/>
                <w:color w:val="000000"/>
              </w:rPr>
              <w:t>Studying</w:t>
            </w:r>
          </w:p>
        </w:tc>
      </w:tr>
      <w:tr w:rsidR="00E461F0" w:rsidRPr="00E461F0" w:rsidTr="00E461F0">
        <w:trPr>
          <w:trHeight w:val="643"/>
          <w:jc w:val="center"/>
        </w:trPr>
        <w:tc>
          <w:tcPr>
            <w:tcW w:w="1630" w:type="dxa"/>
            <w:tcBorders>
              <w:top w:val="nil"/>
              <w:left w:val="single" w:sz="4" w:space="0" w:color="auto"/>
              <w:bottom w:val="nil"/>
              <w:right w:val="single" w:sz="4" w:space="0" w:color="auto"/>
            </w:tcBorders>
            <w:shd w:val="clear" w:color="auto" w:fill="auto"/>
            <w:vAlign w:val="center"/>
            <w:hideMark/>
          </w:tcPr>
          <w:p w:rsidR="00E461F0" w:rsidRPr="00E461F0" w:rsidRDefault="00E461F0" w:rsidP="00E461F0">
            <w:pPr>
              <w:bidi w:val="0"/>
              <w:jc w:val="center"/>
              <w:rPr>
                <w:rFonts w:ascii="Calibri" w:hAnsi="Calibri" w:cs="Calibri"/>
                <w:b/>
                <w:bCs/>
                <w:color w:val="000000"/>
              </w:rPr>
            </w:pPr>
            <w:r w:rsidRPr="00E461F0">
              <w:rPr>
                <w:rFonts w:ascii="Calibri" w:hAnsi="Calibri" w:cs="Calibri"/>
                <w:b/>
                <w:bCs/>
                <w:color w:val="000000"/>
              </w:rPr>
              <w:t>2009 - 10</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5A7D6C" w:rsidP="0041719D">
            <w:pPr>
              <w:bidi w:val="0"/>
              <w:jc w:val="center"/>
              <w:rPr>
                <w:rFonts w:ascii="Calibri" w:hAnsi="Calibri" w:cs="Calibri"/>
                <w:color w:val="000000"/>
              </w:rPr>
            </w:pPr>
            <w:r>
              <w:rPr>
                <w:rFonts w:ascii="Calibri" w:hAnsi="Calibri" w:cs="Calibri"/>
                <w:color w:val="000000"/>
              </w:rPr>
              <w:t>30</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5A7D6C" w:rsidP="00E461F0">
            <w:pPr>
              <w:bidi w:val="0"/>
              <w:jc w:val="center"/>
              <w:rPr>
                <w:rFonts w:ascii="Calibri" w:hAnsi="Calibri" w:cs="Calibri"/>
                <w:color w:val="000000"/>
              </w:rPr>
            </w:pPr>
            <w:r>
              <w:rPr>
                <w:rFonts w:ascii="Calibri" w:hAnsi="Calibri" w:cs="Calibri"/>
                <w:color w:val="000000"/>
              </w:rPr>
              <w:t>7</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5A7D6C" w:rsidP="00E461F0">
            <w:pPr>
              <w:bidi w:val="0"/>
              <w:jc w:val="center"/>
              <w:rPr>
                <w:rFonts w:ascii="Calibri" w:hAnsi="Calibri" w:cs="Calibri"/>
                <w:color w:val="000000"/>
              </w:rPr>
            </w:pPr>
            <w:r>
              <w:rPr>
                <w:rFonts w:ascii="Calibri" w:hAnsi="Calibri" w:cs="Calibri"/>
                <w:color w:val="000000"/>
              </w:rPr>
              <w:t>23</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5A7D6C" w:rsidP="00E461F0">
            <w:pPr>
              <w:bidi w:val="0"/>
              <w:jc w:val="center"/>
              <w:rPr>
                <w:rFonts w:ascii="Calibri" w:hAnsi="Calibri" w:cs="Calibri"/>
                <w:color w:val="000000"/>
              </w:rPr>
            </w:pPr>
            <w:r>
              <w:rPr>
                <w:rFonts w:ascii="Calibri" w:hAnsi="Calibri" w:cs="Calibri"/>
                <w:color w:val="000000"/>
              </w:rPr>
              <w:t>0</w:t>
            </w:r>
          </w:p>
        </w:tc>
      </w:tr>
      <w:tr w:rsidR="00E461F0" w:rsidRPr="00E461F0" w:rsidTr="00E461F0">
        <w:trPr>
          <w:trHeight w:val="643"/>
          <w:jc w:val="center"/>
        </w:trPr>
        <w:tc>
          <w:tcPr>
            <w:tcW w:w="1630" w:type="dxa"/>
            <w:tcBorders>
              <w:top w:val="single" w:sz="4" w:space="0" w:color="auto"/>
              <w:left w:val="single" w:sz="4" w:space="0" w:color="auto"/>
              <w:bottom w:val="nil"/>
              <w:right w:val="single" w:sz="4" w:space="0" w:color="auto"/>
            </w:tcBorders>
            <w:shd w:val="clear" w:color="auto" w:fill="auto"/>
            <w:vAlign w:val="center"/>
            <w:hideMark/>
          </w:tcPr>
          <w:p w:rsidR="00E461F0" w:rsidRPr="00E461F0" w:rsidRDefault="00E461F0" w:rsidP="00E461F0">
            <w:pPr>
              <w:bidi w:val="0"/>
              <w:jc w:val="center"/>
              <w:rPr>
                <w:rFonts w:ascii="Calibri" w:hAnsi="Calibri" w:cs="Calibri"/>
                <w:b/>
                <w:bCs/>
                <w:color w:val="000000"/>
              </w:rPr>
            </w:pPr>
            <w:r w:rsidRPr="00E461F0">
              <w:rPr>
                <w:rFonts w:ascii="Calibri" w:hAnsi="Calibri" w:cs="Calibri"/>
                <w:b/>
                <w:bCs/>
                <w:color w:val="000000"/>
              </w:rPr>
              <w:t>2010 - 11</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r w:rsidR="00E57DAD">
              <w:rPr>
                <w:rFonts w:ascii="Calibri" w:hAnsi="Calibri" w:cs="Calibri"/>
                <w:color w:val="000000"/>
              </w:rPr>
              <w:t>4</w:t>
            </w:r>
            <w:r w:rsidR="00846809">
              <w:rPr>
                <w:rFonts w:ascii="Calibri" w:hAnsi="Calibri" w:cs="Calibri"/>
                <w:color w:val="000000"/>
              </w:rPr>
              <w:t>8</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r w:rsidR="00846809">
              <w:rPr>
                <w:rFonts w:ascii="Calibri" w:hAnsi="Calibri" w:cs="Calibri"/>
                <w:color w:val="000000"/>
              </w:rPr>
              <w:t>13</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846809" w:rsidP="00E461F0">
            <w:pPr>
              <w:bidi w:val="0"/>
              <w:jc w:val="center"/>
              <w:rPr>
                <w:rFonts w:ascii="Calibri" w:hAnsi="Calibri" w:cs="Calibri"/>
                <w:color w:val="000000"/>
              </w:rPr>
            </w:pPr>
            <w:r>
              <w:rPr>
                <w:rFonts w:ascii="Calibri" w:hAnsi="Calibri" w:cs="Calibri"/>
                <w:color w:val="000000"/>
              </w:rPr>
              <w:t>35</w:t>
            </w:r>
          </w:p>
        </w:tc>
      </w:tr>
      <w:tr w:rsidR="00E461F0" w:rsidRPr="00E461F0" w:rsidTr="00E461F0">
        <w:trPr>
          <w:trHeight w:val="643"/>
          <w:jc w:val="center"/>
        </w:trPr>
        <w:tc>
          <w:tcPr>
            <w:tcW w:w="1630" w:type="dxa"/>
            <w:tcBorders>
              <w:top w:val="single" w:sz="4" w:space="0" w:color="auto"/>
              <w:left w:val="single" w:sz="4" w:space="0" w:color="auto"/>
              <w:bottom w:val="nil"/>
              <w:right w:val="single" w:sz="4" w:space="0" w:color="auto"/>
            </w:tcBorders>
            <w:shd w:val="clear" w:color="auto" w:fill="auto"/>
            <w:vAlign w:val="center"/>
            <w:hideMark/>
          </w:tcPr>
          <w:p w:rsidR="00E461F0" w:rsidRPr="00E461F0" w:rsidRDefault="00E461F0" w:rsidP="00E461F0">
            <w:pPr>
              <w:bidi w:val="0"/>
              <w:jc w:val="center"/>
              <w:rPr>
                <w:rFonts w:ascii="Calibri" w:hAnsi="Calibri" w:cs="Calibri"/>
                <w:b/>
                <w:bCs/>
                <w:color w:val="000000"/>
              </w:rPr>
            </w:pPr>
            <w:r w:rsidRPr="00E461F0">
              <w:rPr>
                <w:rFonts w:ascii="Calibri" w:hAnsi="Calibri" w:cs="Calibri"/>
                <w:b/>
                <w:bCs/>
                <w:color w:val="000000"/>
              </w:rPr>
              <w:t>2011 - 12</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846809" w:rsidP="00E461F0">
            <w:pPr>
              <w:bidi w:val="0"/>
              <w:jc w:val="center"/>
              <w:rPr>
                <w:rFonts w:ascii="Calibri" w:hAnsi="Calibri" w:cs="Calibri"/>
                <w:color w:val="000000"/>
              </w:rPr>
            </w:pPr>
            <w:r>
              <w:rPr>
                <w:rFonts w:ascii="Calibri" w:hAnsi="Calibri" w:cs="Calibri"/>
                <w:color w:val="000000"/>
              </w:rPr>
              <w:t>41</w:t>
            </w:r>
            <w:r w:rsidR="00E461F0" w:rsidRPr="00E461F0">
              <w:rPr>
                <w:rFonts w:ascii="Calibri" w:hAnsi="Calibri" w:cs="Calibri"/>
                <w:color w:val="000000"/>
              </w:rPr>
              <w:t> </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r w:rsidR="00846809">
              <w:rPr>
                <w:rFonts w:ascii="Calibri" w:hAnsi="Calibri" w:cs="Calibri"/>
                <w:color w:val="000000"/>
              </w:rPr>
              <w:t>10</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r w:rsidR="00846809">
              <w:rPr>
                <w:rFonts w:ascii="Calibri" w:hAnsi="Calibri" w:cs="Calibri"/>
                <w:color w:val="000000"/>
              </w:rPr>
              <w:t>31</w:t>
            </w:r>
          </w:p>
        </w:tc>
      </w:tr>
      <w:tr w:rsidR="00E461F0" w:rsidRPr="00E461F0" w:rsidTr="00E461F0">
        <w:trPr>
          <w:trHeight w:val="643"/>
          <w:jc w:val="center"/>
        </w:trPr>
        <w:tc>
          <w:tcPr>
            <w:tcW w:w="1630" w:type="dxa"/>
            <w:tcBorders>
              <w:top w:val="single" w:sz="4" w:space="0" w:color="auto"/>
              <w:left w:val="single" w:sz="4" w:space="0" w:color="auto"/>
              <w:bottom w:val="nil"/>
              <w:right w:val="single" w:sz="4" w:space="0" w:color="auto"/>
            </w:tcBorders>
            <w:shd w:val="clear" w:color="auto" w:fill="auto"/>
            <w:vAlign w:val="center"/>
            <w:hideMark/>
          </w:tcPr>
          <w:p w:rsidR="00E461F0" w:rsidRPr="00E461F0" w:rsidRDefault="00E461F0" w:rsidP="00E461F0">
            <w:pPr>
              <w:bidi w:val="0"/>
              <w:jc w:val="center"/>
              <w:rPr>
                <w:rFonts w:ascii="Calibri" w:hAnsi="Calibri" w:cs="Calibri"/>
                <w:b/>
                <w:bCs/>
                <w:color w:val="000000"/>
              </w:rPr>
            </w:pPr>
            <w:r w:rsidRPr="00E461F0">
              <w:rPr>
                <w:rFonts w:ascii="Calibri" w:hAnsi="Calibri" w:cs="Calibri"/>
                <w:b/>
                <w:bCs/>
                <w:color w:val="000000"/>
              </w:rPr>
              <w:t>2012 - 13</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r w:rsidR="00E4493A">
              <w:rPr>
                <w:rFonts w:ascii="Calibri" w:hAnsi="Calibri" w:cs="Calibri"/>
                <w:color w:val="000000"/>
              </w:rPr>
              <w:t>40</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493A" w:rsidP="00E461F0">
            <w:pPr>
              <w:bidi w:val="0"/>
              <w:jc w:val="center"/>
              <w:rPr>
                <w:rFonts w:ascii="Calibri" w:hAnsi="Calibri" w:cs="Calibri"/>
                <w:color w:val="000000"/>
              </w:rPr>
            </w:pPr>
            <w:r>
              <w:rPr>
                <w:rFonts w:ascii="Calibri" w:hAnsi="Calibri" w:cs="Calibri"/>
                <w:color w:val="000000"/>
              </w:rPr>
              <w:t>9</w:t>
            </w:r>
            <w:r w:rsidR="00E461F0" w:rsidRPr="00E461F0">
              <w:rPr>
                <w:rFonts w:ascii="Calibri" w:hAnsi="Calibri" w:cs="Calibri"/>
                <w:color w:val="000000"/>
              </w:rPr>
              <w:t> </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r w:rsidR="00E4493A">
              <w:rPr>
                <w:rFonts w:ascii="Calibri" w:hAnsi="Calibri" w:cs="Calibri"/>
                <w:color w:val="000000"/>
              </w:rPr>
              <w:t>31</w:t>
            </w:r>
          </w:p>
        </w:tc>
      </w:tr>
      <w:tr w:rsidR="00E461F0" w:rsidRPr="00E461F0" w:rsidTr="00E461F0">
        <w:trPr>
          <w:trHeight w:val="643"/>
          <w:jc w:val="center"/>
        </w:trPr>
        <w:tc>
          <w:tcPr>
            <w:tcW w:w="1630" w:type="dxa"/>
            <w:tcBorders>
              <w:top w:val="single" w:sz="4" w:space="0" w:color="auto"/>
              <w:left w:val="single" w:sz="4" w:space="0" w:color="auto"/>
              <w:bottom w:val="nil"/>
              <w:right w:val="single" w:sz="4" w:space="0" w:color="auto"/>
            </w:tcBorders>
            <w:shd w:val="clear" w:color="auto" w:fill="auto"/>
            <w:vAlign w:val="center"/>
            <w:hideMark/>
          </w:tcPr>
          <w:p w:rsidR="00E461F0" w:rsidRPr="00E461F0" w:rsidRDefault="00E461F0" w:rsidP="00E461F0">
            <w:pPr>
              <w:bidi w:val="0"/>
              <w:jc w:val="center"/>
              <w:rPr>
                <w:rFonts w:ascii="Calibri" w:hAnsi="Calibri" w:cs="Calibri"/>
                <w:b/>
                <w:bCs/>
                <w:color w:val="000000"/>
              </w:rPr>
            </w:pPr>
            <w:r w:rsidRPr="00E461F0">
              <w:rPr>
                <w:rFonts w:ascii="Calibri" w:hAnsi="Calibri" w:cs="Calibri"/>
                <w:b/>
                <w:bCs/>
                <w:color w:val="000000"/>
              </w:rPr>
              <w:t>2013 - 14</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r w:rsidR="00AD1834">
              <w:rPr>
                <w:rFonts w:ascii="Calibri" w:hAnsi="Calibri" w:cs="Calibri"/>
                <w:color w:val="000000"/>
              </w:rPr>
              <w:t>48</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AD1834" w:rsidP="00E461F0">
            <w:pPr>
              <w:bidi w:val="0"/>
              <w:jc w:val="center"/>
              <w:rPr>
                <w:rFonts w:ascii="Calibri" w:hAnsi="Calibri" w:cs="Calibri"/>
                <w:color w:val="000000"/>
              </w:rPr>
            </w:pPr>
            <w:r>
              <w:rPr>
                <w:rFonts w:ascii="Calibri" w:hAnsi="Calibri" w:cs="Calibri"/>
                <w:color w:val="000000"/>
              </w:rPr>
              <w:t>12</w:t>
            </w:r>
            <w:r w:rsidR="00E461F0" w:rsidRPr="00E461F0">
              <w:rPr>
                <w:rFonts w:ascii="Calibri" w:hAnsi="Calibri" w:cs="Calibri"/>
                <w:color w:val="000000"/>
              </w:rPr>
              <w:t> </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AD1834" w:rsidP="00E461F0">
            <w:pPr>
              <w:bidi w:val="0"/>
              <w:jc w:val="center"/>
              <w:rPr>
                <w:rFonts w:ascii="Calibri" w:hAnsi="Calibri" w:cs="Calibri"/>
                <w:color w:val="000000"/>
              </w:rPr>
            </w:pPr>
            <w:r>
              <w:rPr>
                <w:rFonts w:ascii="Calibri" w:hAnsi="Calibri" w:cs="Calibri"/>
                <w:color w:val="000000"/>
              </w:rPr>
              <w:t>36</w:t>
            </w:r>
            <w:r w:rsidR="00E461F0" w:rsidRPr="00E461F0">
              <w:rPr>
                <w:rFonts w:ascii="Calibri" w:hAnsi="Calibri" w:cs="Calibri"/>
                <w:color w:val="000000"/>
              </w:rPr>
              <w:t> </w:t>
            </w:r>
          </w:p>
        </w:tc>
      </w:tr>
      <w:tr w:rsidR="00E461F0" w:rsidRPr="00E461F0" w:rsidTr="00E461F0">
        <w:trPr>
          <w:trHeight w:val="643"/>
          <w:jc w:val="center"/>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b/>
                <w:bCs/>
                <w:color w:val="000000"/>
              </w:rPr>
            </w:pPr>
            <w:r w:rsidRPr="00E461F0">
              <w:rPr>
                <w:rFonts w:ascii="Calibri" w:hAnsi="Calibri" w:cs="Calibri"/>
                <w:b/>
                <w:bCs/>
                <w:color w:val="000000"/>
              </w:rPr>
              <w:t>Total</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p>
        </w:tc>
        <w:tc>
          <w:tcPr>
            <w:tcW w:w="1630" w:type="dxa"/>
            <w:tcBorders>
              <w:top w:val="nil"/>
              <w:left w:val="nil"/>
              <w:bottom w:val="single" w:sz="4" w:space="0" w:color="auto"/>
              <w:right w:val="single" w:sz="4" w:space="0" w:color="auto"/>
            </w:tcBorders>
            <w:shd w:val="clear" w:color="auto" w:fill="auto"/>
            <w:noWrap/>
            <w:vAlign w:val="center"/>
            <w:hideMark/>
          </w:tcPr>
          <w:p w:rsidR="00E461F0" w:rsidRPr="00E461F0" w:rsidRDefault="00E461F0" w:rsidP="00E461F0">
            <w:pPr>
              <w:bidi w:val="0"/>
              <w:jc w:val="center"/>
              <w:rPr>
                <w:rFonts w:ascii="Calibri" w:hAnsi="Calibri" w:cs="Calibri"/>
                <w:color w:val="000000"/>
              </w:rPr>
            </w:pPr>
            <w:r w:rsidRPr="00E461F0">
              <w:rPr>
                <w:rFonts w:ascii="Calibri" w:hAnsi="Calibri" w:cs="Calibri"/>
                <w:color w:val="000000"/>
              </w:rPr>
              <w:t> </w:t>
            </w:r>
          </w:p>
        </w:tc>
      </w:tr>
    </w:tbl>
    <w:p w:rsidR="00A87A01" w:rsidRPr="00115FF1" w:rsidRDefault="00463F20" w:rsidP="00E461F0">
      <w:pPr>
        <w:bidi w:val="0"/>
        <w:ind w:right="-58"/>
        <w:jc w:val="center"/>
        <w:rPr>
          <w:rFonts w:asciiTheme="minorHAnsi" w:hAnsiTheme="minorHAnsi" w:cstheme="minorHAnsi"/>
          <w:b/>
          <w:bCs/>
          <w:sz w:val="26"/>
          <w:szCs w:val="26"/>
        </w:rPr>
      </w:pPr>
      <w:r w:rsidRPr="00115FF1">
        <w:rPr>
          <w:rFonts w:asciiTheme="minorHAnsi" w:hAnsiTheme="minorHAnsi" w:cstheme="minorHAnsi"/>
          <w:b/>
          <w:color w:val="000000"/>
          <w:sz w:val="26"/>
          <w:szCs w:val="26"/>
        </w:rPr>
        <w:t xml:space="preserve">Table 1.7: </w:t>
      </w:r>
      <w:r w:rsidRPr="00115FF1">
        <w:rPr>
          <w:rFonts w:asciiTheme="minorHAnsi" w:hAnsiTheme="minorHAnsi" w:cstheme="minorHAnsi"/>
          <w:b/>
          <w:bCs/>
          <w:sz w:val="26"/>
          <w:szCs w:val="26"/>
        </w:rPr>
        <w:t>Status Report of Students</w:t>
      </w:r>
    </w:p>
    <w:p w:rsidR="00320EF4" w:rsidRPr="00115FF1" w:rsidRDefault="00320EF4" w:rsidP="00320EF4">
      <w:pPr>
        <w:bidi w:val="0"/>
        <w:ind w:right="-58"/>
        <w:jc w:val="both"/>
        <w:rPr>
          <w:rFonts w:asciiTheme="minorHAnsi" w:hAnsiTheme="minorHAnsi" w:cstheme="minorHAnsi"/>
          <w:b/>
          <w:bCs/>
          <w:sz w:val="26"/>
          <w:szCs w:val="26"/>
        </w:rPr>
      </w:pPr>
    </w:p>
    <w:p w:rsidR="004A124C" w:rsidRPr="00115FF1" w:rsidRDefault="00543423" w:rsidP="00E461F0">
      <w:pPr>
        <w:pStyle w:val="Heading1"/>
      </w:pPr>
      <w:bookmarkStart w:id="21" w:name="_Toc327983548"/>
      <w:r w:rsidRPr="00115FF1">
        <w:t xml:space="preserve">Criterion 2: Curriculum Design </w:t>
      </w:r>
      <w:r w:rsidR="00E3185A" w:rsidRPr="00115FF1">
        <w:t>and</w:t>
      </w:r>
      <w:r w:rsidRPr="00115FF1">
        <w:t xml:space="preserve"> Organization</w:t>
      </w:r>
      <w:bookmarkEnd w:id="21"/>
    </w:p>
    <w:p w:rsidR="002D4543" w:rsidRPr="00115FF1" w:rsidRDefault="002D4543" w:rsidP="003C1806">
      <w:pPr>
        <w:bidi w:val="0"/>
        <w:ind w:left="360" w:right="-64"/>
        <w:jc w:val="both"/>
        <w:rPr>
          <w:rFonts w:asciiTheme="minorHAnsi" w:hAnsiTheme="minorHAnsi" w:cstheme="minorHAnsi"/>
          <w:color w:val="000000"/>
          <w:sz w:val="26"/>
          <w:szCs w:val="26"/>
        </w:rPr>
      </w:pPr>
    </w:p>
    <w:tbl>
      <w:tblPr>
        <w:tblW w:w="9288" w:type="dxa"/>
        <w:tblBorders>
          <w:top w:val="single" w:sz="4" w:space="0" w:color="auto"/>
          <w:left w:val="single" w:sz="4" w:space="0" w:color="auto"/>
          <w:bottom w:val="single" w:sz="4" w:space="0" w:color="auto"/>
          <w:right w:val="single" w:sz="4" w:space="0" w:color="auto"/>
        </w:tblBorders>
        <w:tblLook w:val="01E0"/>
      </w:tblPr>
      <w:tblGrid>
        <w:gridCol w:w="9288"/>
      </w:tblGrid>
      <w:tr w:rsidR="004A124C" w:rsidRPr="00115FF1" w:rsidTr="00115FF1">
        <w:trPr>
          <w:trHeight w:val="343"/>
        </w:trPr>
        <w:tc>
          <w:tcPr>
            <w:tcW w:w="9288" w:type="dxa"/>
          </w:tcPr>
          <w:p w:rsidR="004A124C" w:rsidRPr="00115FF1" w:rsidRDefault="004A124C" w:rsidP="00E461F0">
            <w:pPr>
              <w:pStyle w:val="Heading2"/>
            </w:pPr>
            <w:bookmarkStart w:id="22" w:name="_Toc327983549"/>
            <w:r w:rsidRPr="00115FF1">
              <w:t>Standard 2-1: The curriculum must be consistent and supports the program’s documented objectives.</w:t>
            </w:r>
            <w:bookmarkEnd w:id="22"/>
          </w:p>
        </w:tc>
      </w:tr>
    </w:tbl>
    <w:p w:rsidR="004A124C" w:rsidRPr="00115FF1" w:rsidRDefault="004A124C" w:rsidP="003C1806">
      <w:pPr>
        <w:bidi w:val="0"/>
        <w:ind w:left="360" w:right="-64"/>
        <w:jc w:val="both"/>
        <w:rPr>
          <w:rFonts w:asciiTheme="minorHAnsi" w:hAnsiTheme="minorHAnsi" w:cstheme="minorHAnsi"/>
          <w:color w:val="000000"/>
          <w:sz w:val="26"/>
          <w:szCs w:val="26"/>
        </w:rPr>
      </w:pPr>
    </w:p>
    <w:p w:rsidR="002C49FC" w:rsidRPr="00E461F0" w:rsidRDefault="002C49FC" w:rsidP="00E461F0">
      <w:pPr>
        <w:pStyle w:val="Heading2"/>
      </w:pPr>
      <w:bookmarkStart w:id="23" w:name="_Toc294249171"/>
      <w:bookmarkStart w:id="24" w:name="_Toc294249498"/>
      <w:bookmarkStart w:id="25" w:name="_Toc296007704"/>
      <w:bookmarkStart w:id="26" w:name="_Toc327982943"/>
      <w:bookmarkStart w:id="27" w:name="_Toc327983550"/>
      <w:r w:rsidRPr="00E461F0">
        <w:t>Title of Degree Program</w:t>
      </w:r>
      <w:bookmarkEnd w:id="23"/>
      <w:bookmarkEnd w:id="24"/>
      <w:bookmarkEnd w:id="25"/>
      <w:bookmarkEnd w:id="26"/>
      <w:bookmarkEnd w:id="27"/>
    </w:p>
    <w:p w:rsidR="003C1806" w:rsidRPr="00115FF1" w:rsidRDefault="003C1806" w:rsidP="00320EF4">
      <w:pPr>
        <w:autoSpaceDE w:val="0"/>
        <w:autoSpaceDN w:val="0"/>
        <w:bidi w:val="0"/>
        <w:adjustRightInd w:val="0"/>
        <w:jc w:val="both"/>
        <w:rPr>
          <w:rFonts w:asciiTheme="minorHAnsi" w:hAnsiTheme="minorHAnsi" w:cstheme="minorHAnsi"/>
          <w:bCs/>
        </w:rPr>
      </w:pPr>
    </w:p>
    <w:p w:rsidR="002C49FC" w:rsidRPr="00115FF1" w:rsidRDefault="00307212" w:rsidP="00320EF4">
      <w:pPr>
        <w:autoSpaceDE w:val="0"/>
        <w:autoSpaceDN w:val="0"/>
        <w:bidi w:val="0"/>
        <w:adjustRightInd w:val="0"/>
        <w:jc w:val="both"/>
        <w:rPr>
          <w:rFonts w:asciiTheme="minorHAnsi" w:hAnsiTheme="minorHAnsi" w:cstheme="minorHAnsi"/>
          <w:bCs/>
        </w:rPr>
      </w:pPr>
      <w:r w:rsidRPr="00115FF1">
        <w:rPr>
          <w:rFonts w:asciiTheme="minorHAnsi" w:hAnsiTheme="minorHAnsi" w:cstheme="minorHAnsi"/>
          <w:bCs/>
        </w:rPr>
        <w:t>B.A</w:t>
      </w:r>
      <w:r w:rsidR="002C49FC" w:rsidRPr="00115FF1">
        <w:rPr>
          <w:rFonts w:asciiTheme="minorHAnsi" w:hAnsiTheme="minorHAnsi" w:cstheme="minorHAnsi"/>
          <w:bCs/>
        </w:rPr>
        <w:t xml:space="preserve"> (Hons) </w:t>
      </w:r>
      <w:r w:rsidR="00AA14B4" w:rsidRPr="00115FF1">
        <w:rPr>
          <w:rFonts w:asciiTheme="minorHAnsi" w:hAnsiTheme="minorHAnsi" w:cstheme="minorHAnsi"/>
          <w:bCs/>
        </w:rPr>
        <w:t xml:space="preserve">in </w:t>
      </w:r>
      <w:r w:rsidRPr="00115FF1">
        <w:rPr>
          <w:rFonts w:asciiTheme="minorHAnsi" w:hAnsiTheme="minorHAnsi" w:cstheme="minorHAnsi"/>
          <w:bCs/>
        </w:rPr>
        <w:t>Journalism</w:t>
      </w:r>
    </w:p>
    <w:p w:rsidR="002C49FC" w:rsidRPr="00115FF1" w:rsidRDefault="002C49FC" w:rsidP="00320EF4">
      <w:pPr>
        <w:autoSpaceDE w:val="0"/>
        <w:autoSpaceDN w:val="0"/>
        <w:bidi w:val="0"/>
        <w:adjustRightInd w:val="0"/>
        <w:jc w:val="both"/>
        <w:rPr>
          <w:rFonts w:asciiTheme="minorHAnsi" w:hAnsiTheme="minorHAnsi" w:cstheme="minorHAnsi"/>
          <w:b/>
          <w:bCs/>
        </w:rPr>
      </w:pPr>
    </w:p>
    <w:p w:rsidR="002C49FC" w:rsidRPr="00E461F0" w:rsidRDefault="002C49FC" w:rsidP="00E461F0">
      <w:pPr>
        <w:pStyle w:val="Heading2"/>
      </w:pPr>
      <w:bookmarkStart w:id="28" w:name="_Toc294249172"/>
      <w:bookmarkStart w:id="29" w:name="_Toc294249499"/>
      <w:bookmarkStart w:id="30" w:name="_Toc296007705"/>
      <w:bookmarkStart w:id="31" w:name="_Toc327982944"/>
      <w:bookmarkStart w:id="32" w:name="_Toc327983551"/>
      <w:r w:rsidRPr="00E461F0">
        <w:t>Definition of credit hour:</w:t>
      </w:r>
      <w:bookmarkEnd w:id="28"/>
      <w:bookmarkEnd w:id="29"/>
      <w:bookmarkEnd w:id="30"/>
      <w:bookmarkEnd w:id="31"/>
      <w:bookmarkEnd w:id="32"/>
    </w:p>
    <w:p w:rsidR="003C1806" w:rsidRPr="00115FF1" w:rsidRDefault="003C1806" w:rsidP="00320EF4">
      <w:pPr>
        <w:autoSpaceDE w:val="0"/>
        <w:autoSpaceDN w:val="0"/>
        <w:bidi w:val="0"/>
        <w:adjustRightInd w:val="0"/>
        <w:jc w:val="both"/>
        <w:rPr>
          <w:rFonts w:asciiTheme="minorHAnsi" w:hAnsiTheme="minorHAnsi" w:cstheme="minorHAnsi"/>
        </w:rPr>
      </w:pPr>
    </w:p>
    <w:p w:rsidR="002C49FC" w:rsidRPr="00115FF1" w:rsidRDefault="002C49FC" w:rsidP="00320EF4">
      <w:pPr>
        <w:autoSpaceDE w:val="0"/>
        <w:autoSpaceDN w:val="0"/>
        <w:bidi w:val="0"/>
        <w:adjustRightInd w:val="0"/>
        <w:jc w:val="both"/>
        <w:rPr>
          <w:rFonts w:asciiTheme="minorHAnsi" w:hAnsiTheme="minorHAnsi" w:cstheme="minorHAnsi"/>
        </w:rPr>
      </w:pPr>
      <w:r w:rsidRPr="00115FF1">
        <w:rPr>
          <w:rFonts w:asciiTheme="minorHAnsi" w:hAnsiTheme="minorHAnsi" w:cstheme="minorHAnsi"/>
        </w:rPr>
        <w:t>One credit hour is 1 hour of theory lecture or 3 hours of laboratory work in a week.</w:t>
      </w:r>
    </w:p>
    <w:p w:rsidR="002C49FC" w:rsidRPr="00115FF1" w:rsidRDefault="002C49FC" w:rsidP="00320EF4">
      <w:pPr>
        <w:autoSpaceDE w:val="0"/>
        <w:autoSpaceDN w:val="0"/>
        <w:bidi w:val="0"/>
        <w:adjustRightInd w:val="0"/>
        <w:jc w:val="both"/>
        <w:rPr>
          <w:rFonts w:asciiTheme="minorHAnsi" w:hAnsiTheme="minorHAnsi" w:cstheme="minorHAnsi"/>
          <w:b/>
          <w:bCs/>
        </w:rPr>
      </w:pPr>
    </w:p>
    <w:p w:rsidR="002C49FC" w:rsidRPr="00E461F0" w:rsidRDefault="002C49FC" w:rsidP="00E461F0">
      <w:pPr>
        <w:pStyle w:val="Heading2"/>
      </w:pPr>
      <w:bookmarkStart w:id="33" w:name="_Toc294249173"/>
      <w:bookmarkStart w:id="34" w:name="_Toc294249500"/>
      <w:bookmarkStart w:id="35" w:name="_Toc296007706"/>
      <w:bookmarkStart w:id="36" w:name="_Toc327982945"/>
      <w:bookmarkStart w:id="37" w:name="_Toc327983552"/>
      <w:r w:rsidRPr="00E461F0">
        <w:t>Degree plan</w:t>
      </w:r>
      <w:bookmarkEnd w:id="33"/>
      <w:bookmarkEnd w:id="34"/>
      <w:bookmarkEnd w:id="35"/>
      <w:bookmarkEnd w:id="36"/>
      <w:bookmarkEnd w:id="37"/>
    </w:p>
    <w:p w:rsidR="003C1806" w:rsidRPr="00115FF1" w:rsidRDefault="003C1806" w:rsidP="00320EF4">
      <w:pPr>
        <w:autoSpaceDE w:val="0"/>
        <w:autoSpaceDN w:val="0"/>
        <w:bidi w:val="0"/>
        <w:adjustRightInd w:val="0"/>
        <w:jc w:val="both"/>
        <w:rPr>
          <w:rFonts w:asciiTheme="minorHAnsi" w:hAnsiTheme="minorHAnsi" w:cstheme="minorHAnsi"/>
        </w:rPr>
      </w:pPr>
    </w:p>
    <w:p w:rsidR="002C49FC" w:rsidRPr="00115FF1" w:rsidRDefault="002C49FC" w:rsidP="00320EF4">
      <w:pPr>
        <w:autoSpaceDE w:val="0"/>
        <w:autoSpaceDN w:val="0"/>
        <w:bidi w:val="0"/>
        <w:adjustRightInd w:val="0"/>
        <w:jc w:val="both"/>
        <w:rPr>
          <w:rFonts w:asciiTheme="minorHAnsi" w:hAnsiTheme="minorHAnsi" w:cstheme="minorHAnsi"/>
        </w:rPr>
      </w:pPr>
      <w:r w:rsidRPr="00115FF1">
        <w:rPr>
          <w:rFonts w:asciiTheme="minorHAnsi" w:hAnsiTheme="minorHAnsi" w:cstheme="minorHAnsi"/>
        </w:rPr>
        <w:t xml:space="preserve">Following is the </w:t>
      </w:r>
      <w:r w:rsidR="002947B2" w:rsidRPr="00115FF1">
        <w:rPr>
          <w:rFonts w:asciiTheme="minorHAnsi" w:hAnsiTheme="minorHAnsi" w:cstheme="minorHAnsi"/>
        </w:rPr>
        <w:t>list of c</w:t>
      </w:r>
      <w:r w:rsidR="00AA14B4" w:rsidRPr="00115FF1">
        <w:rPr>
          <w:rFonts w:asciiTheme="minorHAnsi" w:hAnsiTheme="minorHAnsi" w:cstheme="minorHAnsi"/>
        </w:rPr>
        <w:t xml:space="preserve">ourses </w:t>
      </w:r>
      <w:r w:rsidR="002947B2" w:rsidRPr="00115FF1">
        <w:rPr>
          <w:rFonts w:asciiTheme="minorHAnsi" w:hAnsiTheme="minorHAnsi" w:cstheme="minorHAnsi"/>
        </w:rPr>
        <w:t>from</w:t>
      </w:r>
      <w:r w:rsidR="00AA14B4" w:rsidRPr="00115FF1">
        <w:rPr>
          <w:rFonts w:asciiTheme="minorHAnsi" w:hAnsiTheme="minorHAnsi" w:cstheme="minorHAnsi"/>
        </w:rPr>
        <w:t xml:space="preserve"> </w:t>
      </w:r>
      <w:r w:rsidR="00114680" w:rsidRPr="00115FF1">
        <w:rPr>
          <w:rFonts w:asciiTheme="minorHAnsi" w:hAnsiTheme="minorHAnsi" w:cstheme="minorHAnsi"/>
        </w:rPr>
        <w:t>B.</w:t>
      </w:r>
      <w:r w:rsidR="00A50CCD" w:rsidRPr="00115FF1">
        <w:rPr>
          <w:rFonts w:asciiTheme="minorHAnsi" w:hAnsiTheme="minorHAnsi" w:cstheme="minorHAnsi"/>
        </w:rPr>
        <w:t>A</w:t>
      </w:r>
      <w:r w:rsidR="00114680" w:rsidRPr="00115FF1">
        <w:rPr>
          <w:rFonts w:asciiTheme="minorHAnsi" w:hAnsiTheme="minorHAnsi" w:cstheme="minorHAnsi"/>
        </w:rPr>
        <w:t xml:space="preserve"> (Hons) in </w:t>
      </w:r>
      <w:r w:rsidR="00A50CCD" w:rsidRPr="00115FF1">
        <w:rPr>
          <w:rFonts w:asciiTheme="minorHAnsi" w:hAnsiTheme="minorHAnsi" w:cstheme="minorHAnsi"/>
        </w:rPr>
        <w:t>Journalism</w:t>
      </w:r>
      <w:r w:rsidR="002947B2" w:rsidRPr="00115FF1">
        <w:rPr>
          <w:rFonts w:asciiTheme="minorHAnsi" w:hAnsiTheme="minorHAnsi" w:cstheme="minorHAnsi"/>
        </w:rPr>
        <w:t>:</w:t>
      </w:r>
    </w:p>
    <w:p w:rsidR="007E17A6" w:rsidRDefault="007E17A6" w:rsidP="00320EF4">
      <w:pPr>
        <w:autoSpaceDE w:val="0"/>
        <w:autoSpaceDN w:val="0"/>
        <w:bidi w:val="0"/>
        <w:adjustRightInd w:val="0"/>
        <w:jc w:val="both"/>
        <w:rPr>
          <w:rFonts w:asciiTheme="minorHAnsi" w:hAnsiTheme="minorHAnsi" w:cstheme="minorHAnsi"/>
        </w:rPr>
      </w:pPr>
    </w:p>
    <w:p w:rsidR="00E461F0" w:rsidRDefault="00E461F0" w:rsidP="00E461F0">
      <w:pPr>
        <w:autoSpaceDE w:val="0"/>
        <w:autoSpaceDN w:val="0"/>
        <w:bidi w:val="0"/>
        <w:adjustRightInd w:val="0"/>
        <w:jc w:val="both"/>
        <w:rPr>
          <w:rFonts w:asciiTheme="minorHAnsi" w:hAnsiTheme="minorHAnsi" w:cstheme="minorHAnsi"/>
        </w:rPr>
      </w:pPr>
    </w:p>
    <w:p w:rsidR="00E461F0" w:rsidRDefault="00E461F0" w:rsidP="00E461F0">
      <w:pPr>
        <w:autoSpaceDE w:val="0"/>
        <w:autoSpaceDN w:val="0"/>
        <w:bidi w:val="0"/>
        <w:adjustRightInd w:val="0"/>
        <w:jc w:val="both"/>
        <w:rPr>
          <w:rFonts w:asciiTheme="minorHAnsi" w:hAnsiTheme="minorHAnsi" w:cstheme="minorHAnsi"/>
        </w:rPr>
      </w:pPr>
    </w:p>
    <w:p w:rsidR="00E461F0" w:rsidRDefault="00E461F0" w:rsidP="00E461F0">
      <w:pPr>
        <w:autoSpaceDE w:val="0"/>
        <w:autoSpaceDN w:val="0"/>
        <w:bidi w:val="0"/>
        <w:adjustRightInd w:val="0"/>
        <w:jc w:val="both"/>
        <w:rPr>
          <w:rFonts w:asciiTheme="minorHAnsi" w:hAnsiTheme="minorHAnsi" w:cstheme="minorHAnsi"/>
        </w:rPr>
      </w:pPr>
    </w:p>
    <w:p w:rsidR="00E461F0" w:rsidRDefault="00E461F0" w:rsidP="00E461F0">
      <w:pPr>
        <w:autoSpaceDE w:val="0"/>
        <w:autoSpaceDN w:val="0"/>
        <w:bidi w:val="0"/>
        <w:adjustRightInd w:val="0"/>
        <w:jc w:val="both"/>
        <w:rPr>
          <w:rFonts w:asciiTheme="minorHAnsi" w:hAnsiTheme="minorHAnsi" w:cstheme="minorHAnsi"/>
        </w:rPr>
      </w:pPr>
    </w:p>
    <w:p w:rsidR="00E461F0" w:rsidRPr="00115FF1" w:rsidRDefault="00E461F0" w:rsidP="00E461F0">
      <w:pPr>
        <w:autoSpaceDE w:val="0"/>
        <w:autoSpaceDN w:val="0"/>
        <w:bidi w:val="0"/>
        <w:adjustRightInd w:val="0"/>
        <w:jc w:val="both"/>
        <w:rPr>
          <w:rFonts w:asciiTheme="minorHAnsi" w:hAnsiTheme="minorHAnsi" w:cstheme="minorHAnsi"/>
        </w:rPr>
      </w:pPr>
    </w:p>
    <w:p w:rsidR="007E17A6" w:rsidRPr="00E461F0" w:rsidRDefault="007E17A6" w:rsidP="00320EF4">
      <w:pPr>
        <w:autoSpaceDE w:val="0"/>
        <w:autoSpaceDN w:val="0"/>
        <w:bidi w:val="0"/>
        <w:adjustRightInd w:val="0"/>
        <w:jc w:val="both"/>
        <w:rPr>
          <w:rFonts w:asciiTheme="minorHAnsi" w:hAnsiTheme="minorHAnsi" w:cstheme="minorHAnsi"/>
          <w:b/>
          <w:sz w:val="32"/>
          <w:szCs w:val="32"/>
        </w:rPr>
      </w:pPr>
      <w:r w:rsidRPr="00E461F0">
        <w:rPr>
          <w:rFonts w:asciiTheme="minorHAnsi" w:hAnsiTheme="minorHAnsi" w:cstheme="minorHAnsi"/>
          <w:b/>
          <w:sz w:val="32"/>
          <w:szCs w:val="32"/>
        </w:rPr>
        <w:lastRenderedPageBreak/>
        <w:t>Semester wise Courses List</w:t>
      </w:r>
    </w:p>
    <w:tbl>
      <w:tblPr>
        <w:tblW w:w="8205" w:type="dxa"/>
        <w:tblInd w:w="93" w:type="dxa"/>
        <w:tblLook w:val="04A0"/>
      </w:tblPr>
      <w:tblGrid>
        <w:gridCol w:w="2715"/>
        <w:gridCol w:w="4460"/>
        <w:gridCol w:w="1030"/>
      </w:tblGrid>
      <w:tr w:rsidR="007E17A6" w:rsidRPr="00115FF1" w:rsidTr="00E461F0">
        <w:trPr>
          <w:trHeight w:val="300"/>
        </w:trPr>
        <w:tc>
          <w:tcPr>
            <w:tcW w:w="2715" w:type="dxa"/>
            <w:tcBorders>
              <w:top w:val="nil"/>
              <w:left w:val="nil"/>
              <w:bottom w:val="nil"/>
              <w:right w:val="nil"/>
            </w:tcBorders>
            <w:shd w:val="clear" w:color="auto" w:fill="auto"/>
            <w:noWrap/>
            <w:vAlign w:val="bottom"/>
            <w:hideMark/>
          </w:tcPr>
          <w:p w:rsidR="00E461F0" w:rsidRDefault="00E461F0" w:rsidP="003C1806">
            <w:pPr>
              <w:bidi w:val="0"/>
              <w:jc w:val="both"/>
              <w:rPr>
                <w:rFonts w:asciiTheme="minorHAnsi" w:hAnsiTheme="minorHAnsi" w:cstheme="minorHAnsi"/>
                <w:b/>
                <w:bCs/>
                <w:color w:val="000000"/>
                <w:sz w:val="22"/>
                <w:szCs w:val="22"/>
              </w:rPr>
            </w:pPr>
          </w:p>
          <w:p w:rsidR="007E17A6" w:rsidRPr="00115FF1" w:rsidRDefault="007E17A6" w:rsidP="00E461F0">
            <w:pPr>
              <w:bidi w:val="0"/>
              <w:jc w:val="both"/>
              <w:rPr>
                <w:rFonts w:asciiTheme="minorHAnsi" w:hAnsiTheme="minorHAnsi" w:cstheme="minorHAnsi"/>
                <w:b/>
                <w:bCs/>
                <w:color w:val="000000"/>
                <w:sz w:val="22"/>
                <w:szCs w:val="22"/>
              </w:rPr>
            </w:pPr>
            <w:r w:rsidRPr="00115FF1">
              <w:rPr>
                <w:rFonts w:asciiTheme="minorHAnsi" w:hAnsiTheme="minorHAnsi" w:cstheme="minorHAnsi"/>
                <w:b/>
                <w:bCs/>
                <w:color w:val="000000"/>
                <w:sz w:val="22"/>
                <w:szCs w:val="22"/>
              </w:rPr>
              <w:t>Semester  I | First Year</w:t>
            </w:r>
          </w:p>
        </w:tc>
        <w:tc>
          <w:tcPr>
            <w:tcW w:w="4460" w:type="dxa"/>
            <w:tcBorders>
              <w:top w:val="nil"/>
              <w:left w:val="nil"/>
              <w:bottom w:val="nil"/>
              <w:right w:val="nil"/>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p>
        </w:tc>
        <w:tc>
          <w:tcPr>
            <w:tcW w:w="1030" w:type="dxa"/>
            <w:tcBorders>
              <w:top w:val="nil"/>
              <w:left w:val="nil"/>
              <w:bottom w:val="nil"/>
              <w:right w:val="nil"/>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p>
        </w:tc>
      </w:tr>
      <w:tr w:rsidR="007E17A6" w:rsidRPr="00115FF1" w:rsidTr="00E461F0">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Code</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Title</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Credits</w:t>
            </w:r>
          </w:p>
        </w:tc>
      </w:tr>
      <w:tr w:rsidR="002039BF"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104</w:t>
            </w:r>
          </w:p>
        </w:tc>
        <w:tc>
          <w:tcPr>
            <w:tcW w:w="446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Communication Theories                   </w:t>
            </w:r>
          </w:p>
        </w:tc>
        <w:tc>
          <w:tcPr>
            <w:tcW w:w="103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2039BF"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101</w:t>
            </w:r>
          </w:p>
        </w:tc>
        <w:tc>
          <w:tcPr>
            <w:tcW w:w="446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Pakistan Studies                                 </w:t>
            </w:r>
          </w:p>
        </w:tc>
        <w:tc>
          <w:tcPr>
            <w:tcW w:w="103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2039BF"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119</w:t>
            </w:r>
          </w:p>
        </w:tc>
        <w:tc>
          <w:tcPr>
            <w:tcW w:w="446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Analytical Study of Urdu Journalism    </w:t>
            </w:r>
          </w:p>
        </w:tc>
        <w:tc>
          <w:tcPr>
            <w:tcW w:w="103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2039BF"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435</w:t>
            </w:r>
          </w:p>
        </w:tc>
        <w:tc>
          <w:tcPr>
            <w:tcW w:w="446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Reporting</w:t>
            </w:r>
          </w:p>
        </w:tc>
        <w:tc>
          <w:tcPr>
            <w:tcW w:w="103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2039BF"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CS 100</w:t>
            </w:r>
          </w:p>
        </w:tc>
        <w:tc>
          <w:tcPr>
            <w:tcW w:w="446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Computer Literacy                              </w:t>
            </w:r>
          </w:p>
        </w:tc>
        <w:tc>
          <w:tcPr>
            <w:tcW w:w="103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2</w:t>
            </w:r>
          </w:p>
        </w:tc>
      </w:tr>
      <w:tr w:rsidR="002039BF"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203</w:t>
            </w:r>
          </w:p>
        </w:tc>
        <w:tc>
          <w:tcPr>
            <w:tcW w:w="446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Public Relations                                        </w:t>
            </w:r>
          </w:p>
        </w:tc>
        <w:tc>
          <w:tcPr>
            <w:tcW w:w="1030" w:type="dxa"/>
            <w:tcBorders>
              <w:top w:val="nil"/>
              <w:left w:val="nil"/>
              <w:bottom w:val="single" w:sz="4" w:space="0" w:color="auto"/>
              <w:right w:val="single" w:sz="4" w:space="0" w:color="auto"/>
            </w:tcBorders>
            <w:shd w:val="clear" w:color="auto" w:fill="auto"/>
            <w:noWrap/>
            <w:vAlign w:val="bottom"/>
            <w:hideMark/>
          </w:tcPr>
          <w:p w:rsidR="002039BF" w:rsidRPr="00115FF1" w:rsidRDefault="002039BF"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E461F0" w:rsidRPr="00115FF1" w:rsidTr="00E461F0">
        <w:trPr>
          <w:trHeight w:val="300"/>
        </w:trPr>
        <w:tc>
          <w:tcPr>
            <w:tcW w:w="7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credit hours</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17</w:t>
            </w:r>
          </w:p>
        </w:tc>
      </w:tr>
      <w:tr w:rsidR="007E17A6" w:rsidRPr="00115FF1" w:rsidTr="00E461F0">
        <w:trPr>
          <w:trHeight w:val="300"/>
        </w:trPr>
        <w:tc>
          <w:tcPr>
            <w:tcW w:w="2715" w:type="dxa"/>
            <w:tcBorders>
              <w:top w:val="single" w:sz="4" w:space="0" w:color="auto"/>
              <w:left w:val="nil"/>
              <w:bottom w:val="nil"/>
              <w:right w:val="nil"/>
            </w:tcBorders>
            <w:shd w:val="clear" w:color="auto" w:fill="auto"/>
            <w:noWrap/>
            <w:vAlign w:val="bottom"/>
            <w:hideMark/>
          </w:tcPr>
          <w:p w:rsidR="00A773BB" w:rsidRPr="00115FF1" w:rsidRDefault="00A773BB" w:rsidP="003C1806">
            <w:pPr>
              <w:bidi w:val="0"/>
              <w:jc w:val="both"/>
              <w:rPr>
                <w:rFonts w:asciiTheme="minorHAnsi" w:hAnsiTheme="minorHAnsi" w:cstheme="minorHAnsi"/>
                <w:b/>
                <w:bCs/>
                <w:color w:val="000000"/>
                <w:sz w:val="16"/>
                <w:szCs w:val="16"/>
              </w:rPr>
            </w:pPr>
          </w:p>
          <w:p w:rsidR="007E17A6" w:rsidRPr="00115FF1" w:rsidRDefault="007E17A6" w:rsidP="003C1806">
            <w:pPr>
              <w:bidi w:val="0"/>
              <w:jc w:val="both"/>
              <w:rPr>
                <w:rFonts w:asciiTheme="minorHAnsi" w:hAnsiTheme="minorHAnsi" w:cstheme="minorHAnsi"/>
                <w:b/>
                <w:bCs/>
                <w:color w:val="000000"/>
                <w:sz w:val="22"/>
                <w:szCs w:val="22"/>
              </w:rPr>
            </w:pPr>
            <w:r w:rsidRPr="00115FF1">
              <w:rPr>
                <w:rFonts w:asciiTheme="minorHAnsi" w:hAnsiTheme="minorHAnsi" w:cstheme="minorHAnsi"/>
                <w:b/>
                <w:bCs/>
                <w:color w:val="000000"/>
                <w:sz w:val="22"/>
                <w:szCs w:val="22"/>
              </w:rPr>
              <w:t>Semester  II | First Year</w:t>
            </w:r>
          </w:p>
        </w:tc>
        <w:tc>
          <w:tcPr>
            <w:tcW w:w="4460" w:type="dxa"/>
            <w:tcBorders>
              <w:top w:val="single" w:sz="4" w:space="0" w:color="auto"/>
              <w:left w:val="nil"/>
              <w:bottom w:val="nil"/>
              <w:right w:val="nil"/>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p>
        </w:tc>
        <w:tc>
          <w:tcPr>
            <w:tcW w:w="1030" w:type="dxa"/>
            <w:tcBorders>
              <w:top w:val="single" w:sz="4" w:space="0" w:color="auto"/>
              <w:left w:val="nil"/>
              <w:bottom w:val="nil"/>
              <w:right w:val="nil"/>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p>
        </w:tc>
      </w:tr>
      <w:tr w:rsidR="007E17A6" w:rsidRPr="00115FF1" w:rsidTr="00E461F0">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Code</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Title</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Credits</w:t>
            </w:r>
          </w:p>
        </w:tc>
      </w:tr>
      <w:tr w:rsidR="008E23DB"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MCB 107</w:t>
            </w:r>
          </w:p>
        </w:tc>
        <w:tc>
          <w:tcPr>
            <w:tcW w:w="446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Online Journalism</w:t>
            </w:r>
          </w:p>
        </w:tc>
        <w:tc>
          <w:tcPr>
            <w:tcW w:w="103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8E23DB"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MCB 108</w:t>
            </w:r>
          </w:p>
        </w:tc>
        <w:tc>
          <w:tcPr>
            <w:tcW w:w="446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Subediting / Feature Writing (Urdu)</w:t>
            </w:r>
          </w:p>
        </w:tc>
        <w:tc>
          <w:tcPr>
            <w:tcW w:w="103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8E23DB"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MCB 227</w:t>
            </w:r>
          </w:p>
        </w:tc>
        <w:tc>
          <w:tcPr>
            <w:tcW w:w="446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Social Implications of Media</w:t>
            </w:r>
          </w:p>
        </w:tc>
        <w:tc>
          <w:tcPr>
            <w:tcW w:w="103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8E23DB"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MCB 436</w:t>
            </w:r>
          </w:p>
        </w:tc>
        <w:tc>
          <w:tcPr>
            <w:tcW w:w="446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Subediting English</w:t>
            </w:r>
          </w:p>
        </w:tc>
        <w:tc>
          <w:tcPr>
            <w:tcW w:w="103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8E23DB"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MCB 210</w:t>
            </w:r>
          </w:p>
        </w:tc>
        <w:tc>
          <w:tcPr>
            <w:tcW w:w="446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Mass Media in Pakistan</w:t>
            </w:r>
          </w:p>
        </w:tc>
        <w:tc>
          <w:tcPr>
            <w:tcW w:w="103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8E23DB"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SE-101-F</w:t>
            </w:r>
          </w:p>
        </w:tc>
        <w:tc>
          <w:tcPr>
            <w:tcW w:w="446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Foundation English</w:t>
            </w:r>
          </w:p>
        </w:tc>
        <w:tc>
          <w:tcPr>
            <w:tcW w:w="1030" w:type="dxa"/>
            <w:tcBorders>
              <w:top w:val="nil"/>
              <w:left w:val="nil"/>
              <w:bottom w:val="single" w:sz="4" w:space="0" w:color="auto"/>
              <w:right w:val="single" w:sz="4" w:space="0" w:color="auto"/>
            </w:tcBorders>
            <w:shd w:val="clear" w:color="auto" w:fill="auto"/>
            <w:noWrap/>
            <w:vAlign w:val="bottom"/>
            <w:hideMark/>
          </w:tcPr>
          <w:p w:rsidR="008E23DB" w:rsidRPr="00115FF1" w:rsidRDefault="008E23DB"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E461F0" w:rsidRPr="00115FF1" w:rsidTr="00E461F0">
        <w:trPr>
          <w:trHeight w:val="300"/>
        </w:trPr>
        <w:tc>
          <w:tcPr>
            <w:tcW w:w="7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credit hours</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18</w:t>
            </w:r>
          </w:p>
        </w:tc>
      </w:tr>
      <w:tr w:rsidR="007E17A6" w:rsidRPr="00115FF1" w:rsidTr="00E461F0">
        <w:trPr>
          <w:trHeight w:val="300"/>
        </w:trPr>
        <w:tc>
          <w:tcPr>
            <w:tcW w:w="7175" w:type="dxa"/>
            <w:gridSpan w:val="2"/>
            <w:tcBorders>
              <w:top w:val="single" w:sz="4" w:space="0" w:color="auto"/>
              <w:left w:val="nil"/>
              <w:bottom w:val="nil"/>
              <w:right w:val="nil"/>
            </w:tcBorders>
            <w:shd w:val="clear" w:color="auto" w:fill="auto"/>
            <w:noWrap/>
            <w:vAlign w:val="bottom"/>
            <w:hideMark/>
          </w:tcPr>
          <w:p w:rsidR="00A773BB" w:rsidRPr="00115FF1" w:rsidRDefault="00A773BB" w:rsidP="003C1806">
            <w:pPr>
              <w:bidi w:val="0"/>
              <w:jc w:val="both"/>
              <w:rPr>
                <w:rFonts w:asciiTheme="minorHAnsi" w:hAnsiTheme="minorHAnsi" w:cstheme="minorHAnsi"/>
                <w:b/>
                <w:bCs/>
                <w:color w:val="000000"/>
                <w:sz w:val="16"/>
                <w:szCs w:val="16"/>
              </w:rPr>
            </w:pPr>
          </w:p>
          <w:p w:rsidR="007E17A6" w:rsidRPr="00115FF1" w:rsidRDefault="007E17A6" w:rsidP="003C1806">
            <w:pPr>
              <w:bidi w:val="0"/>
              <w:jc w:val="both"/>
              <w:rPr>
                <w:rFonts w:asciiTheme="minorHAnsi" w:hAnsiTheme="minorHAnsi" w:cstheme="minorHAnsi"/>
                <w:b/>
                <w:bCs/>
                <w:color w:val="000000"/>
                <w:sz w:val="22"/>
                <w:szCs w:val="22"/>
              </w:rPr>
            </w:pPr>
            <w:r w:rsidRPr="00115FF1">
              <w:rPr>
                <w:rFonts w:asciiTheme="minorHAnsi" w:hAnsiTheme="minorHAnsi" w:cstheme="minorHAnsi"/>
                <w:b/>
                <w:bCs/>
                <w:color w:val="000000"/>
                <w:sz w:val="22"/>
                <w:szCs w:val="22"/>
              </w:rPr>
              <w:t>Semester  III | Second Year</w:t>
            </w:r>
          </w:p>
        </w:tc>
        <w:tc>
          <w:tcPr>
            <w:tcW w:w="1030" w:type="dxa"/>
            <w:tcBorders>
              <w:top w:val="single" w:sz="4" w:space="0" w:color="auto"/>
              <w:left w:val="nil"/>
              <w:bottom w:val="nil"/>
              <w:right w:val="nil"/>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p>
        </w:tc>
      </w:tr>
      <w:tr w:rsidR="007E17A6" w:rsidRPr="00115FF1" w:rsidTr="00E461F0">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Code</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Title</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Credits</w:t>
            </w:r>
          </w:p>
        </w:tc>
      </w:tr>
      <w:tr w:rsidR="004A2301"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225</w:t>
            </w:r>
          </w:p>
        </w:tc>
        <w:tc>
          <w:tcPr>
            <w:tcW w:w="446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Creative / Feature Writing in Urdu           </w:t>
            </w:r>
          </w:p>
        </w:tc>
        <w:tc>
          <w:tcPr>
            <w:tcW w:w="103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4A2301"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206</w:t>
            </w:r>
          </w:p>
        </w:tc>
        <w:tc>
          <w:tcPr>
            <w:tcW w:w="446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Magazine Journalism                               </w:t>
            </w:r>
          </w:p>
        </w:tc>
        <w:tc>
          <w:tcPr>
            <w:tcW w:w="103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4A2301"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428</w:t>
            </w:r>
          </w:p>
        </w:tc>
        <w:tc>
          <w:tcPr>
            <w:tcW w:w="446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Gender and Media</w:t>
            </w:r>
          </w:p>
        </w:tc>
        <w:tc>
          <w:tcPr>
            <w:tcW w:w="103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4A2301"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327</w:t>
            </w:r>
          </w:p>
        </w:tc>
        <w:tc>
          <w:tcPr>
            <w:tcW w:w="446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Fashion Journalism</w:t>
            </w:r>
          </w:p>
        </w:tc>
        <w:tc>
          <w:tcPr>
            <w:tcW w:w="103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4A2301"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118</w:t>
            </w:r>
          </w:p>
        </w:tc>
        <w:tc>
          <w:tcPr>
            <w:tcW w:w="446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Media Laws/Ethics                                   </w:t>
            </w:r>
          </w:p>
        </w:tc>
        <w:tc>
          <w:tcPr>
            <w:tcW w:w="103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4A2301"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226</w:t>
            </w:r>
          </w:p>
        </w:tc>
        <w:tc>
          <w:tcPr>
            <w:tcW w:w="446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Social &amp; Cultural Anthropology</w:t>
            </w:r>
          </w:p>
        </w:tc>
        <w:tc>
          <w:tcPr>
            <w:tcW w:w="1030" w:type="dxa"/>
            <w:tcBorders>
              <w:top w:val="nil"/>
              <w:left w:val="nil"/>
              <w:bottom w:val="single" w:sz="4" w:space="0" w:color="auto"/>
              <w:right w:val="single" w:sz="4" w:space="0" w:color="auto"/>
            </w:tcBorders>
            <w:shd w:val="clear" w:color="auto" w:fill="auto"/>
            <w:noWrap/>
            <w:vAlign w:val="bottom"/>
            <w:hideMark/>
          </w:tcPr>
          <w:p w:rsidR="004A2301" w:rsidRPr="00115FF1" w:rsidRDefault="004A2301"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E461F0" w:rsidRPr="00115FF1" w:rsidTr="00E461F0">
        <w:trPr>
          <w:trHeight w:val="300"/>
        </w:trPr>
        <w:tc>
          <w:tcPr>
            <w:tcW w:w="7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credit hours</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18</w:t>
            </w:r>
          </w:p>
        </w:tc>
      </w:tr>
      <w:tr w:rsidR="007E17A6" w:rsidRPr="00115FF1" w:rsidTr="00E461F0">
        <w:trPr>
          <w:trHeight w:val="300"/>
        </w:trPr>
        <w:tc>
          <w:tcPr>
            <w:tcW w:w="7175" w:type="dxa"/>
            <w:gridSpan w:val="2"/>
            <w:tcBorders>
              <w:top w:val="single" w:sz="4" w:space="0" w:color="auto"/>
              <w:left w:val="nil"/>
              <w:bottom w:val="nil"/>
              <w:right w:val="nil"/>
            </w:tcBorders>
            <w:shd w:val="clear" w:color="auto" w:fill="auto"/>
            <w:noWrap/>
            <w:vAlign w:val="bottom"/>
            <w:hideMark/>
          </w:tcPr>
          <w:p w:rsidR="00932CD0" w:rsidRPr="00115FF1" w:rsidRDefault="00932CD0" w:rsidP="003C1806">
            <w:pPr>
              <w:bidi w:val="0"/>
              <w:jc w:val="both"/>
              <w:rPr>
                <w:rFonts w:asciiTheme="minorHAnsi" w:hAnsiTheme="minorHAnsi" w:cstheme="minorHAnsi"/>
                <w:b/>
                <w:bCs/>
                <w:color w:val="000000"/>
                <w:sz w:val="22"/>
                <w:szCs w:val="22"/>
              </w:rPr>
            </w:pPr>
          </w:p>
          <w:p w:rsidR="007E17A6" w:rsidRPr="00115FF1" w:rsidRDefault="007E17A6" w:rsidP="003C1806">
            <w:pPr>
              <w:bidi w:val="0"/>
              <w:jc w:val="both"/>
              <w:rPr>
                <w:rFonts w:asciiTheme="minorHAnsi" w:hAnsiTheme="minorHAnsi" w:cstheme="minorHAnsi"/>
                <w:b/>
                <w:bCs/>
                <w:color w:val="000000"/>
                <w:sz w:val="22"/>
                <w:szCs w:val="22"/>
              </w:rPr>
            </w:pPr>
            <w:r w:rsidRPr="00115FF1">
              <w:rPr>
                <w:rFonts w:asciiTheme="minorHAnsi" w:hAnsiTheme="minorHAnsi" w:cstheme="minorHAnsi"/>
                <w:b/>
                <w:bCs/>
                <w:color w:val="000000"/>
                <w:sz w:val="22"/>
                <w:szCs w:val="22"/>
              </w:rPr>
              <w:t>Semester  IV | Second Year</w:t>
            </w:r>
          </w:p>
        </w:tc>
        <w:tc>
          <w:tcPr>
            <w:tcW w:w="1030" w:type="dxa"/>
            <w:tcBorders>
              <w:top w:val="single" w:sz="4" w:space="0" w:color="auto"/>
              <w:left w:val="nil"/>
              <w:bottom w:val="nil"/>
              <w:right w:val="nil"/>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p>
        </w:tc>
      </w:tr>
      <w:tr w:rsidR="007E17A6" w:rsidRPr="00115FF1" w:rsidTr="00E461F0">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Code</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Title</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Credits</w:t>
            </w:r>
          </w:p>
        </w:tc>
      </w:tr>
      <w:tr w:rsidR="002A0328"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303</w:t>
            </w:r>
          </w:p>
        </w:tc>
        <w:tc>
          <w:tcPr>
            <w:tcW w:w="446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Principles of Advertising                         </w:t>
            </w:r>
          </w:p>
        </w:tc>
        <w:tc>
          <w:tcPr>
            <w:tcW w:w="103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2A0328"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221</w:t>
            </w:r>
          </w:p>
        </w:tc>
        <w:tc>
          <w:tcPr>
            <w:tcW w:w="446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Magazine/Gazette Production                </w:t>
            </w:r>
          </w:p>
        </w:tc>
        <w:tc>
          <w:tcPr>
            <w:tcW w:w="103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4</w:t>
            </w:r>
          </w:p>
        </w:tc>
      </w:tr>
      <w:tr w:rsidR="002A0328"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206</w:t>
            </w:r>
          </w:p>
        </w:tc>
        <w:tc>
          <w:tcPr>
            <w:tcW w:w="446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Opinion/Editorial                                       </w:t>
            </w:r>
          </w:p>
        </w:tc>
        <w:tc>
          <w:tcPr>
            <w:tcW w:w="103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2A0328"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229</w:t>
            </w:r>
          </w:p>
        </w:tc>
        <w:tc>
          <w:tcPr>
            <w:tcW w:w="446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Photo Journalism</w:t>
            </w:r>
          </w:p>
        </w:tc>
        <w:tc>
          <w:tcPr>
            <w:tcW w:w="103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2A0328"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406</w:t>
            </w:r>
          </w:p>
        </w:tc>
        <w:tc>
          <w:tcPr>
            <w:tcW w:w="446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Cultural Heritage of Pakistan                  </w:t>
            </w:r>
          </w:p>
        </w:tc>
        <w:tc>
          <w:tcPr>
            <w:tcW w:w="103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2A0328"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115</w:t>
            </w:r>
          </w:p>
        </w:tc>
        <w:tc>
          <w:tcPr>
            <w:tcW w:w="446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Islamic Studies                                         </w:t>
            </w:r>
          </w:p>
        </w:tc>
        <w:tc>
          <w:tcPr>
            <w:tcW w:w="1030" w:type="dxa"/>
            <w:tcBorders>
              <w:top w:val="nil"/>
              <w:left w:val="nil"/>
              <w:bottom w:val="single" w:sz="4" w:space="0" w:color="auto"/>
              <w:right w:val="single" w:sz="4" w:space="0" w:color="auto"/>
            </w:tcBorders>
            <w:shd w:val="clear" w:color="auto" w:fill="auto"/>
            <w:noWrap/>
            <w:vAlign w:val="bottom"/>
            <w:hideMark/>
          </w:tcPr>
          <w:p w:rsidR="002A0328" w:rsidRPr="00115FF1" w:rsidRDefault="002A0328"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E461F0" w:rsidRPr="00115FF1" w:rsidTr="00E461F0">
        <w:trPr>
          <w:trHeight w:val="300"/>
        </w:trPr>
        <w:tc>
          <w:tcPr>
            <w:tcW w:w="7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credit hours</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19</w:t>
            </w:r>
          </w:p>
        </w:tc>
      </w:tr>
    </w:tbl>
    <w:p w:rsidR="00E461F0" w:rsidRDefault="00E461F0">
      <w:pPr>
        <w:bidi w:val="0"/>
      </w:pPr>
    </w:p>
    <w:tbl>
      <w:tblPr>
        <w:tblW w:w="8205" w:type="dxa"/>
        <w:tblInd w:w="93" w:type="dxa"/>
        <w:tblLook w:val="04A0"/>
      </w:tblPr>
      <w:tblGrid>
        <w:gridCol w:w="2715"/>
        <w:gridCol w:w="4460"/>
        <w:gridCol w:w="1030"/>
      </w:tblGrid>
      <w:tr w:rsidR="007E17A6" w:rsidRPr="00115FF1" w:rsidTr="00E461F0">
        <w:trPr>
          <w:trHeight w:val="300"/>
        </w:trPr>
        <w:tc>
          <w:tcPr>
            <w:tcW w:w="2715" w:type="dxa"/>
            <w:tcBorders>
              <w:top w:val="nil"/>
              <w:left w:val="nil"/>
              <w:bottom w:val="nil"/>
              <w:right w:val="nil"/>
            </w:tcBorders>
            <w:shd w:val="clear" w:color="auto" w:fill="auto"/>
            <w:noWrap/>
            <w:vAlign w:val="bottom"/>
            <w:hideMark/>
          </w:tcPr>
          <w:p w:rsidR="00932CD0" w:rsidRDefault="00932CD0" w:rsidP="003C1806">
            <w:pPr>
              <w:bidi w:val="0"/>
              <w:jc w:val="both"/>
              <w:rPr>
                <w:rFonts w:asciiTheme="minorHAnsi" w:hAnsiTheme="minorHAnsi" w:cstheme="minorHAnsi"/>
                <w:b/>
                <w:bCs/>
                <w:color w:val="000000"/>
                <w:sz w:val="22"/>
                <w:szCs w:val="22"/>
              </w:rPr>
            </w:pPr>
          </w:p>
          <w:p w:rsidR="00E461F0" w:rsidRDefault="00E461F0" w:rsidP="00E461F0">
            <w:pPr>
              <w:bidi w:val="0"/>
              <w:jc w:val="both"/>
              <w:rPr>
                <w:rFonts w:asciiTheme="minorHAnsi" w:hAnsiTheme="minorHAnsi" w:cstheme="minorHAnsi"/>
                <w:b/>
                <w:bCs/>
                <w:color w:val="000000"/>
                <w:sz w:val="22"/>
                <w:szCs w:val="22"/>
              </w:rPr>
            </w:pPr>
          </w:p>
          <w:p w:rsidR="00E461F0" w:rsidRDefault="00E461F0" w:rsidP="00E461F0">
            <w:pPr>
              <w:bidi w:val="0"/>
              <w:jc w:val="both"/>
              <w:rPr>
                <w:rFonts w:asciiTheme="minorHAnsi" w:hAnsiTheme="minorHAnsi" w:cstheme="minorHAnsi"/>
                <w:b/>
                <w:bCs/>
                <w:color w:val="000000"/>
                <w:sz w:val="22"/>
                <w:szCs w:val="22"/>
              </w:rPr>
            </w:pPr>
          </w:p>
          <w:p w:rsidR="00E461F0" w:rsidRDefault="00E461F0" w:rsidP="00E461F0">
            <w:pPr>
              <w:bidi w:val="0"/>
              <w:jc w:val="both"/>
              <w:rPr>
                <w:rFonts w:asciiTheme="minorHAnsi" w:hAnsiTheme="minorHAnsi" w:cstheme="minorHAnsi"/>
                <w:b/>
                <w:bCs/>
                <w:color w:val="000000"/>
                <w:sz w:val="22"/>
                <w:szCs w:val="22"/>
              </w:rPr>
            </w:pPr>
          </w:p>
          <w:p w:rsidR="00E461F0" w:rsidRDefault="00E461F0" w:rsidP="00E461F0">
            <w:pPr>
              <w:bidi w:val="0"/>
              <w:jc w:val="both"/>
              <w:rPr>
                <w:rFonts w:asciiTheme="minorHAnsi" w:hAnsiTheme="minorHAnsi" w:cstheme="minorHAnsi"/>
                <w:b/>
                <w:bCs/>
                <w:color w:val="000000"/>
                <w:sz w:val="22"/>
                <w:szCs w:val="22"/>
              </w:rPr>
            </w:pPr>
          </w:p>
          <w:p w:rsidR="00E461F0" w:rsidRDefault="00E461F0" w:rsidP="00E461F0">
            <w:pPr>
              <w:bidi w:val="0"/>
              <w:jc w:val="both"/>
              <w:rPr>
                <w:rFonts w:asciiTheme="minorHAnsi" w:hAnsiTheme="minorHAnsi" w:cstheme="minorHAnsi"/>
                <w:b/>
                <w:bCs/>
                <w:color w:val="000000"/>
                <w:sz w:val="22"/>
                <w:szCs w:val="22"/>
              </w:rPr>
            </w:pPr>
          </w:p>
          <w:p w:rsidR="00E461F0" w:rsidRDefault="00E461F0" w:rsidP="00E461F0">
            <w:pPr>
              <w:bidi w:val="0"/>
              <w:jc w:val="both"/>
              <w:rPr>
                <w:rFonts w:asciiTheme="minorHAnsi" w:hAnsiTheme="minorHAnsi" w:cstheme="minorHAnsi"/>
                <w:b/>
                <w:bCs/>
                <w:color w:val="000000"/>
                <w:sz w:val="22"/>
                <w:szCs w:val="22"/>
              </w:rPr>
            </w:pPr>
          </w:p>
          <w:p w:rsidR="00E461F0" w:rsidRPr="00115FF1" w:rsidRDefault="00E461F0" w:rsidP="00E461F0">
            <w:pPr>
              <w:bidi w:val="0"/>
              <w:jc w:val="both"/>
              <w:rPr>
                <w:rFonts w:asciiTheme="minorHAnsi" w:hAnsiTheme="minorHAnsi" w:cstheme="minorHAnsi"/>
                <w:b/>
                <w:bCs/>
                <w:color w:val="000000"/>
                <w:sz w:val="22"/>
                <w:szCs w:val="22"/>
              </w:rPr>
            </w:pPr>
          </w:p>
          <w:p w:rsidR="007E17A6" w:rsidRPr="00115FF1" w:rsidRDefault="007E17A6" w:rsidP="003C1806">
            <w:pPr>
              <w:bidi w:val="0"/>
              <w:jc w:val="both"/>
              <w:rPr>
                <w:rFonts w:asciiTheme="minorHAnsi" w:hAnsiTheme="minorHAnsi" w:cstheme="minorHAnsi"/>
                <w:b/>
                <w:bCs/>
                <w:color w:val="000000"/>
                <w:sz w:val="22"/>
                <w:szCs w:val="22"/>
              </w:rPr>
            </w:pPr>
            <w:r w:rsidRPr="00115FF1">
              <w:rPr>
                <w:rFonts w:asciiTheme="minorHAnsi" w:hAnsiTheme="minorHAnsi" w:cstheme="minorHAnsi"/>
                <w:b/>
                <w:bCs/>
                <w:color w:val="000000"/>
                <w:sz w:val="22"/>
                <w:szCs w:val="22"/>
              </w:rPr>
              <w:t xml:space="preserve">Semester  V | Third </w:t>
            </w:r>
            <w:r w:rsidR="00090EF4" w:rsidRPr="00115FF1">
              <w:rPr>
                <w:rFonts w:asciiTheme="minorHAnsi" w:hAnsiTheme="minorHAnsi" w:cstheme="minorHAnsi"/>
                <w:b/>
                <w:bCs/>
                <w:color w:val="000000"/>
                <w:sz w:val="22"/>
                <w:szCs w:val="22"/>
              </w:rPr>
              <w:t>Y</w:t>
            </w:r>
            <w:r w:rsidRPr="00115FF1">
              <w:rPr>
                <w:rFonts w:asciiTheme="minorHAnsi" w:hAnsiTheme="minorHAnsi" w:cstheme="minorHAnsi"/>
                <w:b/>
                <w:bCs/>
                <w:color w:val="000000"/>
                <w:sz w:val="22"/>
                <w:szCs w:val="22"/>
              </w:rPr>
              <w:t>ear</w:t>
            </w:r>
          </w:p>
        </w:tc>
        <w:tc>
          <w:tcPr>
            <w:tcW w:w="4460" w:type="dxa"/>
            <w:tcBorders>
              <w:top w:val="nil"/>
              <w:left w:val="nil"/>
              <w:bottom w:val="nil"/>
              <w:right w:val="nil"/>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p>
        </w:tc>
        <w:tc>
          <w:tcPr>
            <w:tcW w:w="1030" w:type="dxa"/>
            <w:tcBorders>
              <w:top w:val="nil"/>
              <w:left w:val="nil"/>
              <w:bottom w:val="nil"/>
              <w:right w:val="nil"/>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p>
        </w:tc>
      </w:tr>
      <w:tr w:rsidR="007E17A6" w:rsidRPr="00115FF1" w:rsidTr="00E461F0">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lastRenderedPageBreak/>
              <w:t>Course Code</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Title</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Credits</w:t>
            </w:r>
          </w:p>
        </w:tc>
      </w:tr>
      <w:tr w:rsidR="00A00F06"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A00F06" w:rsidRPr="00115FF1" w:rsidRDefault="00A00F0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430</w:t>
            </w:r>
          </w:p>
        </w:tc>
        <w:tc>
          <w:tcPr>
            <w:tcW w:w="4460" w:type="dxa"/>
            <w:tcBorders>
              <w:top w:val="nil"/>
              <w:left w:val="nil"/>
              <w:bottom w:val="single" w:sz="4" w:space="0" w:color="auto"/>
              <w:right w:val="single" w:sz="4" w:space="0" w:color="auto"/>
            </w:tcBorders>
            <w:shd w:val="clear" w:color="auto" w:fill="auto"/>
            <w:noWrap/>
            <w:vAlign w:val="bottom"/>
            <w:hideMark/>
          </w:tcPr>
          <w:p w:rsidR="00A00F06" w:rsidRPr="00115FF1" w:rsidRDefault="00A00F0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Political History of Pakistan                </w:t>
            </w:r>
          </w:p>
        </w:tc>
        <w:tc>
          <w:tcPr>
            <w:tcW w:w="1030" w:type="dxa"/>
            <w:tcBorders>
              <w:top w:val="nil"/>
              <w:left w:val="nil"/>
              <w:bottom w:val="single" w:sz="4" w:space="0" w:color="auto"/>
              <w:right w:val="single" w:sz="4" w:space="0" w:color="auto"/>
            </w:tcBorders>
            <w:shd w:val="clear" w:color="auto" w:fill="auto"/>
            <w:noWrap/>
            <w:vAlign w:val="bottom"/>
            <w:hideMark/>
          </w:tcPr>
          <w:p w:rsidR="00A00F06" w:rsidRPr="00115FF1" w:rsidRDefault="00A00F0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A00F06"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A00F06" w:rsidRPr="00115FF1" w:rsidRDefault="00A00F0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422</w:t>
            </w:r>
          </w:p>
        </w:tc>
        <w:tc>
          <w:tcPr>
            <w:tcW w:w="4460" w:type="dxa"/>
            <w:tcBorders>
              <w:top w:val="nil"/>
              <w:left w:val="nil"/>
              <w:bottom w:val="single" w:sz="4" w:space="0" w:color="auto"/>
              <w:right w:val="single" w:sz="4" w:space="0" w:color="auto"/>
            </w:tcBorders>
            <w:shd w:val="clear" w:color="auto" w:fill="auto"/>
            <w:noWrap/>
            <w:vAlign w:val="bottom"/>
            <w:hideMark/>
          </w:tcPr>
          <w:p w:rsidR="00A00F06" w:rsidRPr="00115FF1" w:rsidRDefault="00A00F0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Organizational Communication          </w:t>
            </w:r>
          </w:p>
        </w:tc>
        <w:tc>
          <w:tcPr>
            <w:tcW w:w="1030" w:type="dxa"/>
            <w:tcBorders>
              <w:top w:val="nil"/>
              <w:left w:val="nil"/>
              <w:bottom w:val="single" w:sz="4" w:space="0" w:color="auto"/>
              <w:right w:val="single" w:sz="4" w:space="0" w:color="auto"/>
            </w:tcBorders>
            <w:shd w:val="clear" w:color="auto" w:fill="auto"/>
            <w:noWrap/>
            <w:vAlign w:val="bottom"/>
            <w:hideMark/>
          </w:tcPr>
          <w:p w:rsidR="00A00F06" w:rsidRPr="00115FF1" w:rsidRDefault="00A00F0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A00F06"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A00F06" w:rsidRPr="00115FF1" w:rsidRDefault="00A00F0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317</w:t>
            </w:r>
          </w:p>
        </w:tc>
        <w:tc>
          <w:tcPr>
            <w:tcW w:w="4460" w:type="dxa"/>
            <w:tcBorders>
              <w:top w:val="nil"/>
              <w:left w:val="nil"/>
              <w:bottom w:val="single" w:sz="4" w:space="0" w:color="auto"/>
              <w:right w:val="single" w:sz="4" w:space="0" w:color="auto"/>
            </w:tcBorders>
            <w:shd w:val="clear" w:color="auto" w:fill="auto"/>
            <w:noWrap/>
            <w:vAlign w:val="bottom"/>
            <w:hideMark/>
          </w:tcPr>
          <w:p w:rsidR="00A00F06" w:rsidRPr="00115FF1" w:rsidRDefault="00A00F0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International Mass Media and its Impact    </w:t>
            </w:r>
          </w:p>
        </w:tc>
        <w:tc>
          <w:tcPr>
            <w:tcW w:w="1030" w:type="dxa"/>
            <w:tcBorders>
              <w:top w:val="nil"/>
              <w:left w:val="nil"/>
              <w:bottom w:val="single" w:sz="4" w:space="0" w:color="auto"/>
              <w:right w:val="single" w:sz="4" w:space="0" w:color="auto"/>
            </w:tcBorders>
            <w:shd w:val="clear" w:color="auto" w:fill="auto"/>
            <w:noWrap/>
            <w:vAlign w:val="bottom"/>
            <w:hideMark/>
          </w:tcPr>
          <w:p w:rsidR="00A00F06" w:rsidRPr="00115FF1" w:rsidRDefault="00A00F0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A00F06"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A00F06" w:rsidRPr="00115FF1" w:rsidRDefault="00A00F0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427</w:t>
            </w:r>
          </w:p>
        </w:tc>
        <w:tc>
          <w:tcPr>
            <w:tcW w:w="4460" w:type="dxa"/>
            <w:tcBorders>
              <w:top w:val="nil"/>
              <w:left w:val="nil"/>
              <w:bottom w:val="single" w:sz="4" w:space="0" w:color="auto"/>
              <w:right w:val="single" w:sz="4" w:space="0" w:color="auto"/>
            </w:tcBorders>
            <w:shd w:val="clear" w:color="auto" w:fill="auto"/>
            <w:noWrap/>
            <w:vAlign w:val="bottom"/>
            <w:hideMark/>
          </w:tcPr>
          <w:p w:rsidR="00A00F06" w:rsidRPr="00115FF1" w:rsidRDefault="00A00F0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Graphic and Visual Design                  </w:t>
            </w:r>
          </w:p>
        </w:tc>
        <w:tc>
          <w:tcPr>
            <w:tcW w:w="1030" w:type="dxa"/>
            <w:tcBorders>
              <w:top w:val="nil"/>
              <w:left w:val="nil"/>
              <w:bottom w:val="single" w:sz="4" w:space="0" w:color="auto"/>
              <w:right w:val="single" w:sz="4" w:space="0" w:color="auto"/>
            </w:tcBorders>
            <w:shd w:val="clear" w:color="auto" w:fill="auto"/>
            <w:noWrap/>
            <w:vAlign w:val="bottom"/>
            <w:hideMark/>
          </w:tcPr>
          <w:p w:rsidR="00A00F06" w:rsidRPr="00115FF1" w:rsidRDefault="00A00F0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A00F06"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A00F06" w:rsidRPr="00115FF1" w:rsidRDefault="00A00F0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301</w:t>
            </w:r>
          </w:p>
        </w:tc>
        <w:tc>
          <w:tcPr>
            <w:tcW w:w="4460" w:type="dxa"/>
            <w:tcBorders>
              <w:top w:val="nil"/>
              <w:left w:val="nil"/>
              <w:bottom w:val="single" w:sz="4" w:space="0" w:color="auto"/>
              <w:right w:val="single" w:sz="4" w:space="0" w:color="auto"/>
            </w:tcBorders>
            <w:shd w:val="clear" w:color="auto" w:fill="auto"/>
            <w:noWrap/>
            <w:vAlign w:val="bottom"/>
            <w:hideMark/>
          </w:tcPr>
          <w:p w:rsidR="00A00F06" w:rsidRPr="00115FF1" w:rsidRDefault="00A00F0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Radio Journalism                                  </w:t>
            </w:r>
          </w:p>
        </w:tc>
        <w:tc>
          <w:tcPr>
            <w:tcW w:w="1030" w:type="dxa"/>
            <w:tcBorders>
              <w:top w:val="nil"/>
              <w:left w:val="nil"/>
              <w:bottom w:val="single" w:sz="4" w:space="0" w:color="auto"/>
              <w:right w:val="single" w:sz="4" w:space="0" w:color="auto"/>
            </w:tcBorders>
            <w:shd w:val="clear" w:color="auto" w:fill="auto"/>
            <w:noWrap/>
            <w:vAlign w:val="bottom"/>
            <w:hideMark/>
          </w:tcPr>
          <w:p w:rsidR="00A00F06" w:rsidRPr="00115FF1" w:rsidRDefault="00A00F0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E461F0" w:rsidRPr="00115FF1" w:rsidTr="00E461F0">
        <w:trPr>
          <w:trHeight w:val="300"/>
        </w:trPr>
        <w:tc>
          <w:tcPr>
            <w:tcW w:w="7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credit hours</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15</w:t>
            </w:r>
          </w:p>
        </w:tc>
      </w:tr>
      <w:tr w:rsidR="007E17A6" w:rsidRPr="00115FF1" w:rsidTr="00E461F0">
        <w:trPr>
          <w:trHeight w:val="300"/>
        </w:trPr>
        <w:tc>
          <w:tcPr>
            <w:tcW w:w="7175" w:type="dxa"/>
            <w:gridSpan w:val="2"/>
            <w:tcBorders>
              <w:top w:val="single" w:sz="4" w:space="0" w:color="auto"/>
              <w:left w:val="nil"/>
              <w:bottom w:val="nil"/>
              <w:right w:val="nil"/>
            </w:tcBorders>
            <w:shd w:val="clear" w:color="auto" w:fill="auto"/>
            <w:noWrap/>
            <w:vAlign w:val="bottom"/>
            <w:hideMark/>
          </w:tcPr>
          <w:p w:rsidR="00932CD0" w:rsidRPr="00115FF1" w:rsidRDefault="00932CD0" w:rsidP="003C1806">
            <w:pPr>
              <w:bidi w:val="0"/>
              <w:jc w:val="both"/>
              <w:rPr>
                <w:rFonts w:asciiTheme="minorHAnsi" w:hAnsiTheme="minorHAnsi" w:cstheme="minorHAnsi"/>
                <w:b/>
                <w:bCs/>
                <w:color w:val="000000"/>
                <w:sz w:val="22"/>
                <w:szCs w:val="22"/>
              </w:rPr>
            </w:pPr>
          </w:p>
          <w:p w:rsidR="007E17A6" w:rsidRPr="00115FF1" w:rsidRDefault="007E17A6" w:rsidP="003C1806">
            <w:pPr>
              <w:bidi w:val="0"/>
              <w:jc w:val="both"/>
              <w:rPr>
                <w:rFonts w:asciiTheme="minorHAnsi" w:hAnsiTheme="minorHAnsi" w:cstheme="minorHAnsi"/>
                <w:b/>
                <w:bCs/>
                <w:color w:val="000000"/>
                <w:sz w:val="22"/>
                <w:szCs w:val="22"/>
              </w:rPr>
            </w:pPr>
            <w:r w:rsidRPr="00115FF1">
              <w:rPr>
                <w:rFonts w:asciiTheme="minorHAnsi" w:hAnsiTheme="minorHAnsi" w:cstheme="minorHAnsi"/>
                <w:b/>
                <w:bCs/>
                <w:color w:val="000000"/>
                <w:sz w:val="22"/>
                <w:szCs w:val="22"/>
              </w:rPr>
              <w:t>Semester  VI | Third Year</w:t>
            </w:r>
          </w:p>
        </w:tc>
        <w:tc>
          <w:tcPr>
            <w:tcW w:w="1030" w:type="dxa"/>
            <w:tcBorders>
              <w:top w:val="single" w:sz="4" w:space="0" w:color="auto"/>
              <w:left w:val="nil"/>
              <w:bottom w:val="nil"/>
              <w:right w:val="nil"/>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p>
        </w:tc>
      </w:tr>
      <w:tr w:rsidR="007E17A6" w:rsidRPr="00115FF1" w:rsidTr="00E461F0">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Code</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Title</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Credits</w:t>
            </w:r>
          </w:p>
        </w:tc>
      </w:tr>
      <w:tr w:rsidR="00763CC9"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307</w:t>
            </w:r>
          </w:p>
        </w:tc>
        <w:tc>
          <w:tcPr>
            <w:tcW w:w="446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International Communication                </w:t>
            </w:r>
          </w:p>
        </w:tc>
        <w:tc>
          <w:tcPr>
            <w:tcW w:w="103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763CC9"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327</w:t>
            </w:r>
          </w:p>
        </w:tc>
        <w:tc>
          <w:tcPr>
            <w:tcW w:w="446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Fashion Journalism                     </w:t>
            </w:r>
          </w:p>
        </w:tc>
        <w:tc>
          <w:tcPr>
            <w:tcW w:w="103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763CC9"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316</w:t>
            </w:r>
          </w:p>
        </w:tc>
        <w:tc>
          <w:tcPr>
            <w:tcW w:w="446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Development Communication              </w:t>
            </w:r>
          </w:p>
        </w:tc>
        <w:tc>
          <w:tcPr>
            <w:tcW w:w="103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763CC9"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222</w:t>
            </w:r>
          </w:p>
        </w:tc>
        <w:tc>
          <w:tcPr>
            <w:tcW w:w="446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Introduction to TV Production         </w:t>
            </w:r>
          </w:p>
        </w:tc>
        <w:tc>
          <w:tcPr>
            <w:tcW w:w="103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763CC9"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223</w:t>
            </w:r>
          </w:p>
        </w:tc>
        <w:tc>
          <w:tcPr>
            <w:tcW w:w="446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History of Journalism                              </w:t>
            </w:r>
          </w:p>
        </w:tc>
        <w:tc>
          <w:tcPr>
            <w:tcW w:w="103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763CC9"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426</w:t>
            </w:r>
          </w:p>
        </w:tc>
        <w:tc>
          <w:tcPr>
            <w:tcW w:w="446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Environmental Journalism </w:t>
            </w:r>
          </w:p>
        </w:tc>
        <w:tc>
          <w:tcPr>
            <w:tcW w:w="1030" w:type="dxa"/>
            <w:tcBorders>
              <w:top w:val="nil"/>
              <w:left w:val="nil"/>
              <w:bottom w:val="single" w:sz="4" w:space="0" w:color="auto"/>
              <w:right w:val="single" w:sz="4" w:space="0" w:color="auto"/>
            </w:tcBorders>
            <w:shd w:val="clear" w:color="auto" w:fill="auto"/>
            <w:noWrap/>
            <w:vAlign w:val="bottom"/>
            <w:hideMark/>
          </w:tcPr>
          <w:p w:rsidR="00763CC9" w:rsidRPr="00115FF1" w:rsidRDefault="00763CC9"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E461F0" w:rsidRPr="00115FF1" w:rsidTr="00E461F0">
        <w:trPr>
          <w:trHeight w:val="300"/>
        </w:trPr>
        <w:tc>
          <w:tcPr>
            <w:tcW w:w="7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credit hours</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18</w:t>
            </w:r>
          </w:p>
        </w:tc>
      </w:tr>
      <w:tr w:rsidR="007E17A6" w:rsidRPr="00115FF1" w:rsidTr="00E461F0">
        <w:trPr>
          <w:trHeight w:val="300"/>
        </w:trPr>
        <w:tc>
          <w:tcPr>
            <w:tcW w:w="7175" w:type="dxa"/>
            <w:gridSpan w:val="2"/>
            <w:tcBorders>
              <w:top w:val="single" w:sz="4" w:space="0" w:color="auto"/>
              <w:left w:val="nil"/>
              <w:bottom w:val="nil"/>
              <w:right w:val="nil"/>
            </w:tcBorders>
            <w:shd w:val="clear" w:color="auto" w:fill="auto"/>
            <w:noWrap/>
            <w:vAlign w:val="bottom"/>
            <w:hideMark/>
          </w:tcPr>
          <w:p w:rsidR="00E461F0" w:rsidRDefault="00E461F0" w:rsidP="003C1806">
            <w:pPr>
              <w:bidi w:val="0"/>
              <w:jc w:val="both"/>
              <w:rPr>
                <w:rFonts w:asciiTheme="minorHAnsi" w:hAnsiTheme="minorHAnsi" w:cstheme="minorHAnsi"/>
                <w:b/>
                <w:bCs/>
                <w:color w:val="000000"/>
                <w:sz w:val="22"/>
                <w:szCs w:val="22"/>
              </w:rPr>
            </w:pPr>
          </w:p>
          <w:p w:rsidR="007E17A6" w:rsidRPr="00115FF1" w:rsidRDefault="007E17A6" w:rsidP="00E461F0">
            <w:pPr>
              <w:bidi w:val="0"/>
              <w:jc w:val="both"/>
              <w:rPr>
                <w:rFonts w:asciiTheme="minorHAnsi" w:hAnsiTheme="minorHAnsi" w:cstheme="minorHAnsi"/>
                <w:b/>
                <w:bCs/>
                <w:color w:val="000000"/>
                <w:sz w:val="22"/>
                <w:szCs w:val="22"/>
              </w:rPr>
            </w:pPr>
            <w:r w:rsidRPr="00115FF1">
              <w:rPr>
                <w:rFonts w:asciiTheme="minorHAnsi" w:hAnsiTheme="minorHAnsi" w:cstheme="minorHAnsi"/>
                <w:b/>
                <w:bCs/>
                <w:color w:val="000000"/>
                <w:sz w:val="22"/>
                <w:szCs w:val="22"/>
              </w:rPr>
              <w:t>Semester  VII | Fourth Year</w:t>
            </w:r>
          </w:p>
        </w:tc>
        <w:tc>
          <w:tcPr>
            <w:tcW w:w="1030" w:type="dxa"/>
            <w:tcBorders>
              <w:top w:val="single" w:sz="4" w:space="0" w:color="auto"/>
              <w:left w:val="nil"/>
              <w:bottom w:val="nil"/>
              <w:right w:val="nil"/>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p>
        </w:tc>
      </w:tr>
      <w:tr w:rsidR="007E17A6" w:rsidRPr="00115FF1" w:rsidTr="00E461F0">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Code</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Title</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Credits</w:t>
            </w:r>
          </w:p>
        </w:tc>
      </w:tr>
      <w:tr w:rsidR="00E80284"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E80284" w:rsidRPr="00115FF1" w:rsidRDefault="00E8028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460</w:t>
            </w:r>
          </w:p>
        </w:tc>
        <w:tc>
          <w:tcPr>
            <w:tcW w:w="4460" w:type="dxa"/>
            <w:tcBorders>
              <w:top w:val="nil"/>
              <w:left w:val="nil"/>
              <w:bottom w:val="single" w:sz="4" w:space="0" w:color="auto"/>
              <w:right w:val="single" w:sz="4" w:space="0" w:color="auto"/>
            </w:tcBorders>
            <w:shd w:val="clear" w:color="auto" w:fill="auto"/>
            <w:noWrap/>
            <w:vAlign w:val="bottom"/>
            <w:hideMark/>
          </w:tcPr>
          <w:p w:rsidR="00E80284" w:rsidRPr="00115FF1" w:rsidRDefault="00E8028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Media and Human Rights</w:t>
            </w:r>
          </w:p>
        </w:tc>
        <w:tc>
          <w:tcPr>
            <w:tcW w:w="1030" w:type="dxa"/>
            <w:tcBorders>
              <w:top w:val="nil"/>
              <w:left w:val="nil"/>
              <w:bottom w:val="single" w:sz="4" w:space="0" w:color="auto"/>
              <w:right w:val="single" w:sz="4" w:space="0" w:color="auto"/>
            </w:tcBorders>
            <w:shd w:val="clear" w:color="auto" w:fill="auto"/>
            <w:noWrap/>
            <w:vAlign w:val="bottom"/>
            <w:hideMark/>
          </w:tcPr>
          <w:p w:rsidR="00E80284" w:rsidRPr="00115FF1" w:rsidRDefault="00E80284"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E80284"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E80284" w:rsidRPr="00115FF1" w:rsidRDefault="00E8028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416</w:t>
            </w:r>
          </w:p>
        </w:tc>
        <w:tc>
          <w:tcPr>
            <w:tcW w:w="4460" w:type="dxa"/>
            <w:tcBorders>
              <w:top w:val="nil"/>
              <w:left w:val="nil"/>
              <w:bottom w:val="single" w:sz="4" w:space="0" w:color="auto"/>
              <w:right w:val="single" w:sz="4" w:space="0" w:color="auto"/>
            </w:tcBorders>
            <w:shd w:val="clear" w:color="auto" w:fill="auto"/>
            <w:noWrap/>
            <w:vAlign w:val="bottom"/>
            <w:hideMark/>
          </w:tcPr>
          <w:p w:rsidR="00E80284" w:rsidRPr="00115FF1" w:rsidRDefault="00E8028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Research Methodology</w:t>
            </w:r>
          </w:p>
        </w:tc>
        <w:tc>
          <w:tcPr>
            <w:tcW w:w="1030" w:type="dxa"/>
            <w:tcBorders>
              <w:top w:val="nil"/>
              <w:left w:val="nil"/>
              <w:bottom w:val="single" w:sz="4" w:space="0" w:color="auto"/>
              <w:right w:val="single" w:sz="4" w:space="0" w:color="auto"/>
            </w:tcBorders>
            <w:shd w:val="clear" w:color="auto" w:fill="auto"/>
            <w:noWrap/>
            <w:vAlign w:val="bottom"/>
            <w:hideMark/>
          </w:tcPr>
          <w:p w:rsidR="00E80284" w:rsidRPr="00115FF1" w:rsidRDefault="00E80284"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E80284"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E80284" w:rsidRPr="00115FF1" w:rsidRDefault="00E8028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224</w:t>
            </w:r>
          </w:p>
        </w:tc>
        <w:tc>
          <w:tcPr>
            <w:tcW w:w="4460" w:type="dxa"/>
            <w:tcBorders>
              <w:top w:val="nil"/>
              <w:left w:val="nil"/>
              <w:bottom w:val="single" w:sz="4" w:space="0" w:color="auto"/>
              <w:right w:val="single" w:sz="4" w:space="0" w:color="auto"/>
            </w:tcBorders>
            <w:shd w:val="clear" w:color="auto" w:fill="auto"/>
            <w:noWrap/>
            <w:vAlign w:val="bottom"/>
            <w:hideMark/>
          </w:tcPr>
          <w:p w:rsidR="00E80284" w:rsidRPr="00115FF1" w:rsidRDefault="00E8028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TV Production Techniques                  </w:t>
            </w:r>
          </w:p>
        </w:tc>
        <w:tc>
          <w:tcPr>
            <w:tcW w:w="1030" w:type="dxa"/>
            <w:tcBorders>
              <w:top w:val="nil"/>
              <w:left w:val="nil"/>
              <w:bottom w:val="single" w:sz="4" w:space="0" w:color="auto"/>
              <w:right w:val="single" w:sz="4" w:space="0" w:color="auto"/>
            </w:tcBorders>
            <w:shd w:val="clear" w:color="auto" w:fill="auto"/>
            <w:noWrap/>
            <w:vAlign w:val="bottom"/>
            <w:hideMark/>
          </w:tcPr>
          <w:p w:rsidR="00E80284" w:rsidRPr="00115FF1" w:rsidRDefault="00E80284"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4</w:t>
            </w:r>
          </w:p>
        </w:tc>
      </w:tr>
      <w:tr w:rsidR="00E80284"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E80284" w:rsidRPr="00115FF1" w:rsidRDefault="00E8028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421</w:t>
            </w:r>
          </w:p>
        </w:tc>
        <w:tc>
          <w:tcPr>
            <w:tcW w:w="4460" w:type="dxa"/>
            <w:tcBorders>
              <w:top w:val="nil"/>
              <w:left w:val="nil"/>
              <w:bottom w:val="single" w:sz="4" w:space="0" w:color="auto"/>
              <w:right w:val="single" w:sz="4" w:space="0" w:color="auto"/>
            </w:tcBorders>
            <w:shd w:val="clear" w:color="auto" w:fill="auto"/>
            <w:noWrap/>
            <w:vAlign w:val="bottom"/>
            <w:hideMark/>
          </w:tcPr>
          <w:p w:rsidR="00E80284" w:rsidRPr="00115FF1" w:rsidRDefault="00E8028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Communication and Culture                     </w:t>
            </w:r>
          </w:p>
        </w:tc>
        <w:tc>
          <w:tcPr>
            <w:tcW w:w="1030" w:type="dxa"/>
            <w:tcBorders>
              <w:top w:val="nil"/>
              <w:left w:val="nil"/>
              <w:bottom w:val="single" w:sz="4" w:space="0" w:color="auto"/>
              <w:right w:val="single" w:sz="4" w:space="0" w:color="auto"/>
            </w:tcBorders>
            <w:shd w:val="clear" w:color="auto" w:fill="auto"/>
            <w:noWrap/>
            <w:vAlign w:val="bottom"/>
            <w:hideMark/>
          </w:tcPr>
          <w:p w:rsidR="00E80284" w:rsidRPr="00115FF1" w:rsidRDefault="00E80284"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E80284"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E80284" w:rsidRPr="00115FF1" w:rsidRDefault="00E8028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461</w:t>
            </w:r>
          </w:p>
        </w:tc>
        <w:tc>
          <w:tcPr>
            <w:tcW w:w="4460" w:type="dxa"/>
            <w:tcBorders>
              <w:top w:val="nil"/>
              <w:left w:val="nil"/>
              <w:bottom w:val="single" w:sz="4" w:space="0" w:color="auto"/>
              <w:right w:val="single" w:sz="4" w:space="0" w:color="auto"/>
            </w:tcBorders>
            <w:shd w:val="clear" w:color="auto" w:fill="auto"/>
            <w:noWrap/>
            <w:vAlign w:val="bottom"/>
            <w:hideMark/>
          </w:tcPr>
          <w:p w:rsidR="00E80284" w:rsidRPr="00115FF1" w:rsidRDefault="00E8028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Media Management Marketing                                  </w:t>
            </w:r>
          </w:p>
        </w:tc>
        <w:tc>
          <w:tcPr>
            <w:tcW w:w="1030" w:type="dxa"/>
            <w:tcBorders>
              <w:top w:val="nil"/>
              <w:left w:val="nil"/>
              <w:bottom w:val="single" w:sz="4" w:space="0" w:color="auto"/>
              <w:right w:val="single" w:sz="4" w:space="0" w:color="auto"/>
            </w:tcBorders>
            <w:shd w:val="clear" w:color="auto" w:fill="auto"/>
            <w:noWrap/>
            <w:vAlign w:val="bottom"/>
            <w:hideMark/>
          </w:tcPr>
          <w:p w:rsidR="00E80284" w:rsidRPr="00115FF1" w:rsidRDefault="00E80284"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E461F0" w:rsidRPr="00115FF1" w:rsidTr="00E461F0">
        <w:trPr>
          <w:trHeight w:val="300"/>
        </w:trPr>
        <w:tc>
          <w:tcPr>
            <w:tcW w:w="7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credit hours</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16</w:t>
            </w:r>
          </w:p>
        </w:tc>
      </w:tr>
      <w:tr w:rsidR="007E17A6" w:rsidRPr="00115FF1" w:rsidTr="00E461F0">
        <w:trPr>
          <w:trHeight w:val="300"/>
        </w:trPr>
        <w:tc>
          <w:tcPr>
            <w:tcW w:w="7175" w:type="dxa"/>
            <w:gridSpan w:val="2"/>
            <w:tcBorders>
              <w:top w:val="single" w:sz="4" w:space="0" w:color="auto"/>
              <w:left w:val="nil"/>
              <w:bottom w:val="nil"/>
              <w:right w:val="nil"/>
            </w:tcBorders>
            <w:shd w:val="clear" w:color="auto" w:fill="auto"/>
            <w:noWrap/>
            <w:vAlign w:val="bottom"/>
            <w:hideMark/>
          </w:tcPr>
          <w:p w:rsidR="00932CD0" w:rsidRPr="00115FF1" w:rsidRDefault="00932CD0" w:rsidP="003C1806">
            <w:pPr>
              <w:bidi w:val="0"/>
              <w:jc w:val="both"/>
              <w:rPr>
                <w:rFonts w:asciiTheme="minorHAnsi" w:hAnsiTheme="minorHAnsi" w:cstheme="minorHAnsi"/>
                <w:b/>
                <w:bCs/>
                <w:color w:val="000000"/>
                <w:sz w:val="22"/>
                <w:szCs w:val="22"/>
              </w:rPr>
            </w:pPr>
          </w:p>
          <w:p w:rsidR="007E17A6" w:rsidRPr="00115FF1" w:rsidRDefault="007E17A6" w:rsidP="003C1806">
            <w:pPr>
              <w:bidi w:val="0"/>
              <w:jc w:val="both"/>
              <w:rPr>
                <w:rFonts w:asciiTheme="minorHAnsi" w:hAnsiTheme="minorHAnsi" w:cstheme="minorHAnsi"/>
                <w:b/>
                <w:bCs/>
                <w:color w:val="000000"/>
                <w:sz w:val="22"/>
                <w:szCs w:val="22"/>
              </w:rPr>
            </w:pPr>
            <w:r w:rsidRPr="00115FF1">
              <w:rPr>
                <w:rFonts w:asciiTheme="minorHAnsi" w:hAnsiTheme="minorHAnsi" w:cstheme="minorHAnsi"/>
                <w:b/>
                <w:bCs/>
                <w:color w:val="000000"/>
                <w:sz w:val="22"/>
                <w:szCs w:val="22"/>
              </w:rPr>
              <w:t>Semester  VIII | Fourth Year</w:t>
            </w:r>
          </w:p>
        </w:tc>
        <w:tc>
          <w:tcPr>
            <w:tcW w:w="1030" w:type="dxa"/>
            <w:tcBorders>
              <w:top w:val="single" w:sz="4" w:space="0" w:color="auto"/>
              <w:left w:val="nil"/>
              <w:bottom w:val="nil"/>
              <w:right w:val="nil"/>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p>
        </w:tc>
      </w:tr>
      <w:tr w:rsidR="007E17A6" w:rsidRPr="00115FF1" w:rsidTr="00E461F0">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Code</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Course Title</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7E17A6" w:rsidRPr="00115FF1" w:rsidRDefault="007E17A6"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Credits</w:t>
            </w:r>
          </w:p>
        </w:tc>
      </w:tr>
      <w:tr w:rsidR="00CC0D97"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CC0D97" w:rsidRPr="00115FF1" w:rsidRDefault="00CC0D97"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450</w:t>
            </w:r>
          </w:p>
        </w:tc>
        <w:tc>
          <w:tcPr>
            <w:tcW w:w="4460" w:type="dxa"/>
            <w:tcBorders>
              <w:top w:val="nil"/>
              <w:left w:val="nil"/>
              <w:bottom w:val="single" w:sz="4" w:space="0" w:color="auto"/>
              <w:right w:val="single" w:sz="4" w:space="0" w:color="auto"/>
            </w:tcBorders>
            <w:shd w:val="clear" w:color="auto" w:fill="auto"/>
            <w:noWrap/>
            <w:vAlign w:val="bottom"/>
            <w:hideMark/>
          </w:tcPr>
          <w:p w:rsidR="00CC0D97" w:rsidRPr="00115FF1" w:rsidRDefault="00CC0D97"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Research Report / Project</w:t>
            </w:r>
          </w:p>
        </w:tc>
        <w:tc>
          <w:tcPr>
            <w:tcW w:w="1030" w:type="dxa"/>
            <w:tcBorders>
              <w:top w:val="nil"/>
              <w:left w:val="nil"/>
              <w:bottom w:val="single" w:sz="4" w:space="0" w:color="auto"/>
              <w:right w:val="single" w:sz="4" w:space="0" w:color="auto"/>
            </w:tcBorders>
            <w:shd w:val="clear" w:color="auto" w:fill="auto"/>
            <w:noWrap/>
            <w:vAlign w:val="bottom"/>
            <w:hideMark/>
          </w:tcPr>
          <w:p w:rsidR="00CC0D97" w:rsidRPr="00115FF1" w:rsidRDefault="00CC0D97"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4</w:t>
            </w:r>
          </w:p>
        </w:tc>
      </w:tr>
      <w:tr w:rsidR="00CC0D97"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CC0D97" w:rsidRPr="00115FF1" w:rsidRDefault="00CC0D97"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429</w:t>
            </w:r>
          </w:p>
        </w:tc>
        <w:tc>
          <w:tcPr>
            <w:tcW w:w="4460" w:type="dxa"/>
            <w:tcBorders>
              <w:top w:val="nil"/>
              <w:left w:val="nil"/>
              <w:bottom w:val="single" w:sz="4" w:space="0" w:color="auto"/>
              <w:right w:val="single" w:sz="4" w:space="0" w:color="auto"/>
            </w:tcBorders>
            <w:shd w:val="clear" w:color="auto" w:fill="auto"/>
            <w:noWrap/>
            <w:vAlign w:val="bottom"/>
            <w:hideMark/>
          </w:tcPr>
          <w:p w:rsidR="00CC0D97" w:rsidRPr="00115FF1" w:rsidRDefault="00CC0D97"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Communication Through Films                </w:t>
            </w:r>
          </w:p>
        </w:tc>
        <w:tc>
          <w:tcPr>
            <w:tcW w:w="1030" w:type="dxa"/>
            <w:tcBorders>
              <w:top w:val="nil"/>
              <w:left w:val="nil"/>
              <w:bottom w:val="single" w:sz="4" w:space="0" w:color="auto"/>
              <w:right w:val="single" w:sz="4" w:space="0" w:color="auto"/>
            </w:tcBorders>
            <w:shd w:val="clear" w:color="auto" w:fill="auto"/>
            <w:noWrap/>
            <w:vAlign w:val="bottom"/>
            <w:hideMark/>
          </w:tcPr>
          <w:p w:rsidR="00CC0D97" w:rsidRPr="00115FF1" w:rsidRDefault="00CC0D97"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CC0D97"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CC0D97" w:rsidRPr="00115FF1" w:rsidRDefault="00CC0D97"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302</w:t>
            </w:r>
          </w:p>
        </w:tc>
        <w:tc>
          <w:tcPr>
            <w:tcW w:w="4460" w:type="dxa"/>
            <w:tcBorders>
              <w:top w:val="nil"/>
              <w:left w:val="nil"/>
              <w:bottom w:val="single" w:sz="4" w:space="0" w:color="auto"/>
              <w:right w:val="single" w:sz="4" w:space="0" w:color="auto"/>
            </w:tcBorders>
            <w:shd w:val="clear" w:color="auto" w:fill="auto"/>
            <w:noWrap/>
            <w:vAlign w:val="bottom"/>
            <w:hideMark/>
          </w:tcPr>
          <w:p w:rsidR="00CC0D97" w:rsidRPr="00115FF1" w:rsidRDefault="00CC0D97"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Documentary/ Filmmaking          </w:t>
            </w:r>
          </w:p>
        </w:tc>
        <w:tc>
          <w:tcPr>
            <w:tcW w:w="1030" w:type="dxa"/>
            <w:tcBorders>
              <w:top w:val="nil"/>
              <w:left w:val="nil"/>
              <w:bottom w:val="single" w:sz="4" w:space="0" w:color="auto"/>
              <w:right w:val="single" w:sz="4" w:space="0" w:color="auto"/>
            </w:tcBorders>
            <w:shd w:val="clear" w:color="auto" w:fill="auto"/>
            <w:noWrap/>
            <w:vAlign w:val="bottom"/>
            <w:hideMark/>
          </w:tcPr>
          <w:p w:rsidR="00CC0D97" w:rsidRPr="00115FF1" w:rsidRDefault="00CC0D97"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4</w:t>
            </w:r>
          </w:p>
        </w:tc>
      </w:tr>
      <w:tr w:rsidR="00CC0D97"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CC0D97" w:rsidRPr="00115FF1" w:rsidRDefault="00CC0D97"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440</w:t>
            </w:r>
          </w:p>
        </w:tc>
        <w:tc>
          <w:tcPr>
            <w:tcW w:w="4460" w:type="dxa"/>
            <w:tcBorders>
              <w:top w:val="nil"/>
              <w:left w:val="nil"/>
              <w:bottom w:val="single" w:sz="4" w:space="0" w:color="auto"/>
              <w:right w:val="single" w:sz="4" w:space="0" w:color="auto"/>
            </w:tcBorders>
            <w:shd w:val="clear" w:color="auto" w:fill="auto"/>
            <w:noWrap/>
            <w:vAlign w:val="bottom"/>
            <w:hideMark/>
          </w:tcPr>
          <w:p w:rsidR="00CC0D97" w:rsidRPr="00115FF1" w:rsidRDefault="00CC0D97"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Communication and Public Opinion        </w:t>
            </w:r>
          </w:p>
        </w:tc>
        <w:tc>
          <w:tcPr>
            <w:tcW w:w="1030" w:type="dxa"/>
            <w:tcBorders>
              <w:top w:val="nil"/>
              <w:left w:val="nil"/>
              <w:bottom w:val="single" w:sz="4" w:space="0" w:color="auto"/>
              <w:right w:val="single" w:sz="4" w:space="0" w:color="auto"/>
            </w:tcBorders>
            <w:shd w:val="clear" w:color="auto" w:fill="auto"/>
            <w:noWrap/>
            <w:vAlign w:val="bottom"/>
            <w:hideMark/>
          </w:tcPr>
          <w:p w:rsidR="00CC0D97" w:rsidRPr="00115FF1" w:rsidRDefault="00CC0D97"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CC0D97" w:rsidRPr="00115FF1" w:rsidTr="00E461F0">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CC0D97" w:rsidRPr="00115FF1" w:rsidRDefault="00CC0D97"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MC B 428</w:t>
            </w:r>
          </w:p>
        </w:tc>
        <w:tc>
          <w:tcPr>
            <w:tcW w:w="4460" w:type="dxa"/>
            <w:tcBorders>
              <w:top w:val="nil"/>
              <w:left w:val="nil"/>
              <w:bottom w:val="single" w:sz="4" w:space="0" w:color="auto"/>
              <w:right w:val="single" w:sz="4" w:space="0" w:color="auto"/>
            </w:tcBorders>
            <w:shd w:val="clear" w:color="auto" w:fill="auto"/>
            <w:noWrap/>
            <w:vAlign w:val="bottom"/>
            <w:hideMark/>
          </w:tcPr>
          <w:p w:rsidR="00CC0D97" w:rsidRPr="00115FF1" w:rsidRDefault="00CC0D97"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Gender and Media                                    </w:t>
            </w:r>
          </w:p>
        </w:tc>
        <w:tc>
          <w:tcPr>
            <w:tcW w:w="1030" w:type="dxa"/>
            <w:tcBorders>
              <w:top w:val="nil"/>
              <w:left w:val="nil"/>
              <w:bottom w:val="single" w:sz="4" w:space="0" w:color="auto"/>
              <w:right w:val="single" w:sz="4" w:space="0" w:color="auto"/>
            </w:tcBorders>
            <w:shd w:val="clear" w:color="auto" w:fill="auto"/>
            <w:noWrap/>
            <w:vAlign w:val="bottom"/>
            <w:hideMark/>
          </w:tcPr>
          <w:p w:rsidR="00CC0D97" w:rsidRPr="00115FF1" w:rsidRDefault="00CC0D97"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3</w:t>
            </w:r>
          </w:p>
        </w:tc>
      </w:tr>
      <w:tr w:rsidR="00E461F0" w:rsidRPr="00115FF1" w:rsidTr="00E461F0">
        <w:trPr>
          <w:trHeight w:val="300"/>
        </w:trPr>
        <w:tc>
          <w:tcPr>
            <w:tcW w:w="7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credit hours</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E461F0">
            <w:pPr>
              <w:bidi w:val="0"/>
              <w:jc w:val="center"/>
              <w:rPr>
                <w:rFonts w:asciiTheme="minorHAnsi" w:hAnsiTheme="minorHAnsi" w:cstheme="minorHAnsi"/>
                <w:color w:val="000000"/>
                <w:sz w:val="22"/>
                <w:szCs w:val="22"/>
              </w:rPr>
            </w:pPr>
            <w:r w:rsidRPr="00115FF1">
              <w:rPr>
                <w:rFonts w:asciiTheme="minorHAnsi" w:hAnsiTheme="minorHAnsi" w:cstheme="minorHAnsi"/>
                <w:color w:val="000000"/>
                <w:sz w:val="22"/>
                <w:szCs w:val="22"/>
              </w:rPr>
              <w:t>17</w:t>
            </w:r>
          </w:p>
        </w:tc>
      </w:tr>
      <w:tr w:rsidR="00E461F0" w:rsidRPr="00115FF1" w:rsidTr="00E461F0">
        <w:trPr>
          <w:trHeight w:val="300"/>
        </w:trPr>
        <w:tc>
          <w:tcPr>
            <w:tcW w:w="7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3C1806">
            <w:pPr>
              <w:bidi w:val="0"/>
              <w:jc w:val="both"/>
              <w:rPr>
                <w:rFonts w:asciiTheme="minorHAnsi" w:hAnsiTheme="minorHAnsi" w:cstheme="minorHAnsi"/>
                <w:b/>
                <w:bCs/>
                <w:color w:val="000000"/>
                <w:sz w:val="22"/>
                <w:szCs w:val="22"/>
              </w:rPr>
            </w:pPr>
            <w:r w:rsidRPr="00115FF1">
              <w:rPr>
                <w:rFonts w:asciiTheme="minorHAnsi" w:hAnsiTheme="minorHAnsi" w:cstheme="minorHAnsi"/>
                <w:b/>
                <w:bCs/>
                <w:color w:val="000000"/>
                <w:sz w:val="22"/>
                <w:szCs w:val="22"/>
              </w:rPr>
              <w:t>Total Credit Hours in the Program</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1F0" w:rsidRPr="00115FF1" w:rsidRDefault="00E461F0" w:rsidP="00E461F0">
            <w:pPr>
              <w:bidi w:val="0"/>
              <w:jc w:val="center"/>
              <w:rPr>
                <w:rFonts w:asciiTheme="minorHAnsi" w:hAnsiTheme="minorHAnsi" w:cstheme="minorHAnsi"/>
                <w:b/>
                <w:bCs/>
                <w:color w:val="000000"/>
                <w:sz w:val="22"/>
                <w:szCs w:val="22"/>
              </w:rPr>
            </w:pPr>
            <w:r w:rsidRPr="00115FF1">
              <w:rPr>
                <w:rFonts w:asciiTheme="minorHAnsi" w:hAnsiTheme="minorHAnsi" w:cstheme="minorHAnsi"/>
                <w:b/>
                <w:bCs/>
                <w:color w:val="000000"/>
                <w:sz w:val="22"/>
                <w:szCs w:val="22"/>
              </w:rPr>
              <w:t>138</w:t>
            </w:r>
          </w:p>
        </w:tc>
      </w:tr>
    </w:tbl>
    <w:p w:rsidR="002947B2" w:rsidRDefault="002947B2" w:rsidP="003C1806">
      <w:pPr>
        <w:autoSpaceDE w:val="0"/>
        <w:autoSpaceDN w:val="0"/>
        <w:bidi w:val="0"/>
        <w:adjustRightInd w:val="0"/>
        <w:spacing w:line="360" w:lineRule="auto"/>
        <w:jc w:val="both"/>
        <w:rPr>
          <w:rFonts w:asciiTheme="minorHAnsi" w:hAnsiTheme="minorHAnsi" w:cstheme="minorHAnsi"/>
        </w:rPr>
      </w:pPr>
    </w:p>
    <w:p w:rsidR="00E461F0" w:rsidRDefault="00E461F0" w:rsidP="00E461F0">
      <w:pPr>
        <w:autoSpaceDE w:val="0"/>
        <w:autoSpaceDN w:val="0"/>
        <w:bidi w:val="0"/>
        <w:adjustRightInd w:val="0"/>
        <w:spacing w:line="360" w:lineRule="auto"/>
        <w:jc w:val="both"/>
        <w:rPr>
          <w:rFonts w:asciiTheme="minorHAnsi" w:hAnsiTheme="minorHAnsi" w:cstheme="minorHAnsi"/>
        </w:rPr>
      </w:pPr>
    </w:p>
    <w:p w:rsidR="00E461F0" w:rsidRDefault="00E461F0" w:rsidP="00E461F0">
      <w:pPr>
        <w:autoSpaceDE w:val="0"/>
        <w:autoSpaceDN w:val="0"/>
        <w:bidi w:val="0"/>
        <w:adjustRightInd w:val="0"/>
        <w:spacing w:line="360" w:lineRule="auto"/>
        <w:jc w:val="both"/>
        <w:rPr>
          <w:rFonts w:asciiTheme="minorHAnsi" w:hAnsiTheme="minorHAnsi" w:cstheme="minorHAnsi"/>
        </w:rPr>
      </w:pPr>
    </w:p>
    <w:p w:rsidR="00E461F0" w:rsidRDefault="00E461F0" w:rsidP="00E461F0">
      <w:pPr>
        <w:autoSpaceDE w:val="0"/>
        <w:autoSpaceDN w:val="0"/>
        <w:bidi w:val="0"/>
        <w:adjustRightInd w:val="0"/>
        <w:spacing w:line="360" w:lineRule="auto"/>
        <w:jc w:val="both"/>
        <w:rPr>
          <w:rFonts w:asciiTheme="minorHAnsi" w:hAnsiTheme="minorHAnsi" w:cstheme="minorHAnsi"/>
        </w:rPr>
      </w:pPr>
    </w:p>
    <w:p w:rsidR="00E461F0" w:rsidRDefault="00E461F0" w:rsidP="00E461F0">
      <w:pPr>
        <w:autoSpaceDE w:val="0"/>
        <w:autoSpaceDN w:val="0"/>
        <w:bidi w:val="0"/>
        <w:adjustRightInd w:val="0"/>
        <w:spacing w:line="360" w:lineRule="auto"/>
        <w:jc w:val="both"/>
        <w:rPr>
          <w:rFonts w:asciiTheme="minorHAnsi" w:hAnsiTheme="minorHAnsi" w:cstheme="minorHAnsi"/>
        </w:rPr>
      </w:pPr>
    </w:p>
    <w:p w:rsidR="00E461F0" w:rsidRPr="00115FF1" w:rsidRDefault="00E461F0" w:rsidP="00E461F0">
      <w:pPr>
        <w:autoSpaceDE w:val="0"/>
        <w:autoSpaceDN w:val="0"/>
        <w:bidi w:val="0"/>
        <w:adjustRightInd w:val="0"/>
        <w:spacing w:line="360" w:lineRule="auto"/>
        <w:jc w:val="both"/>
        <w:rPr>
          <w:rFonts w:asciiTheme="minorHAnsi" w:hAnsiTheme="minorHAnsi" w:cstheme="minorHAnsi"/>
        </w:rPr>
      </w:pPr>
    </w:p>
    <w:p w:rsidR="002C49FC" w:rsidRPr="00115FF1" w:rsidRDefault="00AA14B4" w:rsidP="003C1806">
      <w:pPr>
        <w:autoSpaceDE w:val="0"/>
        <w:autoSpaceDN w:val="0"/>
        <w:bidi w:val="0"/>
        <w:adjustRightInd w:val="0"/>
        <w:spacing w:line="360" w:lineRule="auto"/>
        <w:jc w:val="both"/>
        <w:rPr>
          <w:rFonts w:asciiTheme="minorHAnsi" w:hAnsiTheme="minorHAnsi" w:cstheme="minorHAnsi"/>
        </w:rPr>
      </w:pPr>
      <w:r w:rsidRPr="00115FF1">
        <w:rPr>
          <w:rFonts w:asciiTheme="minorHAnsi" w:hAnsiTheme="minorHAnsi" w:cstheme="minorHAnsi"/>
        </w:rPr>
        <w:lastRenderedPageBreak/>
        <w:t xml:space="preserve">The matrix of the </w:t>
      </w:r>
      <w:r w:rsidR="006B12E9" w:rsidRPr="00115FF1">
        <w:rPr>
          <w:rFonts w:asciiTheme="minorHAnsi" w:hAnsiTheme="minorHAnsi" w:cstheme="minorHAnsi"/>
        </w:rPr>
        <w:t>B.A</w:t>
      </w:r>
      <w:r w:rsidR="00114680" w:rsidRPr="00115FF1">
        <w:rPr>
          <w:rFonts w:asciiTheme="minorHAnsi" w:hAnsiTheme="minorHAnsi" w:cstheme="minorHAnsi"/>
        </w:rPr>
        <w:t xml:space="preserve"> (Hons) in </w:t>
      </w:r>
      <w:r w:rsidR="006B12E9" w:rsidRPr="00115FF1">
        <w:rPr>
          <w:rFonts w:asciiTheme="minorHAnsi" w:hAnsiTheme="minorHAnsi" w:cstheme="minorHAnsi"/>
        </w:rPr>
        <w:t xml:space="preserve">Journalism </w:t>
      </w:r>
      <w:r w:rsidR="00463F20" w:rsidRPr="00115FF1">
        <w:rPr>
          <w:rFonts w:asciiTheme="minorHAnsi" w:hAnsiTheme="minorHAnsi" w:cstheme="minorHAnsi"/>
        </w:rPr>
        <w:t xml:space="preserve">is given </w:t>
      </w:r>
      <w:r w:rsidR="00093A10" w:rsidRPr="00115FF1">
        <w:rPr>
          <w:rFonts w:asciiTheme="minorHAnsi" w:hAnsiTheme="minorHAnsi" w:cstheme="minorHAnsi"/>
        </w:rP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2"/>
      </w:tblGrid>
      <w:tr w:rsidR="0076383D" w:rsidRPr="00115FF1" w:rsidTr="005D7C52">
        <w:tc>
          <w:tcPr>
            <w:tcW w:w="9242"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984"/>
              <w:gridCol w:w="961"/>
              <w:gridCol w:w="1266"/>
              <w:gridCol w:w="629"/>
              <w:gridCol w:w="810"/>
              <w:gridCol w:w="1037"/>
              <w:gridCol w:w="1012"/>
              <w:gridCol w:w="826"/>
              <w:gridCol w:w="837"/>
            </w:tblGrid>
            <w:tr w:rsidR="0076383D" w:rsidRPr="00115FF1" w:rsidTr="000F2C9B">
              <w:trPr>
                <w:trHeight w:val="585"/>
              </w:trPr>
              <w:tc>
                <w:tcPr>
                  <w:tcW w:w="363" w:type="pct"/>
                  <w:shd w:val="clear" w:color="auto" w:fill="auto"/>
                  <w:noWrap/>
                  <w:vAlign w:val="center"/>
                  <w:hideMark/>
                </w:tcPr>
                <w:p w:rsidR="0076383D" w:rsidRPr="00115FF1" w:rsidRDefault="0076383D" w:rsidP="003C1806">
                  <w:pPr>
                    <w:bidi w:val="0"/>
                    <w:jc w:val="both"/>
                    <w:rPr>
                      <w:rFonts w:asciiTheme="minorHAnsi" w:hAnsiTheme="minorHAnsi" w:cstheme="minorHAnsi"/>
                      <w:sz w:val="40"/>
                      <w:szCs w:val="40"/>
                    </w:rPr>
                  </w:pPr>
                  <w:r w:rsidRPr="00115FF1">
                    <w:rPr>
                      <w:rFonts w:asciiTheme="minorHAnsi" w:hAnsiTheme="minorHAnsi" w:cstheme="minorHAnsi"/>
                      <w:sz w:val="40"/>
                      <w:szCs w:val="40"/>
                    </w:rPr>
                    <w:t> </w:t>
                  </w:r>
                </w:p>
              </w:tc>
              <w:tc>
                <w:tcPr>
                  <w:tcW w:w="4637" w:type="pct"/>
                  <w:gridSpan w:val="9"/>
                  <w:shd w:val="clear" w:color="auto" w:fill="auto"/>
                  <w:noWrap/>
                  <w:vAlign w:val="center"/>
                  <w:hideMark/>
                </w:tcPr>
                <w:p w:rsidR="0076383D" w:rsidRPr="00115FF1" w:rsidRDefault="006B12E9" w:rsidP="003C1806">
                  <w:pPr>
                    <w:bidi w:val="0"/>
                    <w:jc w:val="both"/>
                    <w:rPr>
                      <w:rFonts w:asciiTheme="minorHAnsi" w:hAnsiTheme="minorHAnsi" w:cstheme="minorHAnsi"/>
                      <w:sz w:val="40"/>
                      <w:szCs w:val="40"/>
                    </w:rPr>
                  </w:pPr>
                  <w:r w:rsidRPr="00115FF1">
                    <w:rPr>
                      <w:rFonts w:asciiTheme="minorHAnsi" w:hAnsiTheme="minorHAnsi" w:cstheme="minorHAnsi"/>
                      <w:sz w:val="40"/>
                      <w:szCs w:val="40"/>
                    </w:rPr>
                    <w:t>BA</w:t>
                  </w:r>
                  <w:r w:rsidR="0076383D" w:rsidRPr="00115FF1">
                    <w:rPr>
                      <w:rFonts w:asciiTheme="minorHAnsi" w:hAnsiTheme="minorHAnsi" w:cstheme="minorHAnsi"/>
                      <w:sz w:val="40"/>
                      <w:szCs w:val="40"/>
                    </w:rPr>
                    <w:t xml:space="preserve"> (Hons) in </w:t>
                  </w:r>
                  <w:r w:rsidRPr="00115FF1">
                    <w:rPr>
                      <w:rFonts w:asciiTheme="minorHAnsi" w:hAnsiTheme="minorHAnsi" w:cstheme="minorHAnsi"/>
                      <w:sz w:val="40"/>
                      <w:szCs w:val="40"/>
                    </w:rPr>
                    <w:t>Journalism</w:t>
                  </w:r>
                  <w:r w:rsidR="0076383D" w:rsidRPr="00115FF1">
                    <w:rPr>
                      <w:rFonts w:asciiTheme="minorHAnsi" w:hAnsiTheme="minorHAnsi" w:cstheme="minorHAnsi"/>
                      <w:sz w:val="40"/>
                      <w:szCs w:val="40"/>
                    </w:rPr>
                    <w:t>-201</w:t>
                  </w:r>
                  <w:r w:rsidRPr="00115FF1">
                    <w:rPr>
                      <w:rFonts w:asciiTheme="minorHAnsi" w:hAnsiTheme="minorHAnsi" w:cstheme="minorHAnsi"/>
                      <w:sz w:val="40"/>
                      <w:szCs w:val="40"/>
                    </w:rPr>
                    <w:t>2</w:t>
                  </w:r>
                  <w:r w:rsidR="0076383D" w:rsidRPr="00115FF1">
                    <w:rPr>
                      <w:rFonts w:asciiTheme="minorHAnsi" w:hAnsiTheme="minorHAnsi" w:cstheme="minorHAnsi"/>
                      <w:sz w:val="40"/>
                      <w:szCs w:val="40"/>
                    </w:rPr>
                    <w:t>-1</w:t>
                  </w:r>
                  <w:r w:rsidRPr="00115FF1">
                    <w:rPr>
                      <w:rFonts w:asciiTheme="minorHAnsi" w:hAnsiTheme="minorHAnsi" w:cstheme="minorHAnsi"/>
                      <w:sz w:val="40"/>
                      <w:szCs w:val="40"/>
                    </w:rPr>
                    <w:t>3</w:t>
                  </w:r>
                </w:p>
              </w:tc>
            </w:tr>
            <w:tr w:rsidR="0076383D" w:rsidRPr="00115FF1" w:rsidTr="00137CBB">
              <w:trPr>
                <w:trHeight w:val="180"/>
              </w:trPr>
              <w:tc>
                <w:tcPr>
                  <w:tcW w:w="363" w:type="pct"/>
                  <w:vMerge w:val="restart"/>
                  <w:shd w:val="clear" w:color="auto" w:fill="auto"/>
                  <w:vAlign w:val="center"/>
                  <w:hideMark/>
                </w:tcPr>
                <w:p w:rsidR="0076383D" w:rsidRPr="00115FF1" w:rsidRDefault="0076383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BASIC STREAMS</w:t>
                  </w:r>
                </w:p>
              </w:tc>
              <w:tc>
                <w:tcPr>
                  <w:tcW w:w="546" w:type="pct"/>
                  <w:shd w:val="clear" w:color="auto" w:fill="auto"/>
                  <w:noWrap/>
                  <w:vAlign w:val="bottom"/>
                  <w:hideMark/>
                </w:tcPr>
                <w:p w:rsidR="0076383D" w:rsidRPr="00115FF1" w:rsidRDefault="0076383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33" w:type="pct"/>
                  <w:shd w:val="clear" w:color="auto" w:fill="auto"/>
                  <w:noWrap/>
                  <w:vAlign w:val="bottom"/>
                  <w:hideMark/>
                </w:tcPr>
                <w:p w:rsidR="0076383D" w:rsidRPr="00115FF1" w:rsidRDefault="0076383D" w:rsidP="003C1806">
                  <w:pPr>
                    <w:bidi w:val="0"/>
                    <w:jc w:val="both"/>
                    <w:rPr>
                      <w:rFonts w:asciiTheme="minorHAnsi" w:hAnsiTheme="minorHAnsi" w:cstheme="minorHAnsi"/>
                      <w:sz w:val="20"/>
                      <w:szCs w:val="20"/>
                    </w:rPr>
                  </w:pPr>
                </w:p>
              </w:tc>
              <w:tc>
                <w:tcPr>
                  <w:tcW w:w="702" w:type="pct"/>
                  <w:shd w:val="clear" w:color="auto" w:fill="auto"/>
                  <w:noWrap/>
                  <w:vAlign w:val="bottom"/>
                  <w:hideMark/>
                </w:tcPr>
                <w:p w:rsidR="0076383D" w:rsidRPr="00115FF1" w:rsidRDefault="0076383D" w:rsidP="003C1806">
                  <w:pPr>
                    <w:bidi w:val="0"/>
                    <w:jc w:val="both"/>
                    <w:rPr>
                      <w:rFonts w:asciiTheme="minorHAnsi" w:hAnsiTheme="minorHAnsi" w:cstheme="minorHAnsi"/>
                      <w:sz w:val="20"/>
                      <w:szCs w:val="20"/>
                    </w:rPr>
                  </w:pPr>
                </w:p>
              </w:tc>
              <w:tc>
                <w:tcPr>
                  <w:tcW w:w="349" w:type="pct"/>
                  <w:shd w:val="clear" w:color="auto" w:fill="auto"/>
                  <w:noWrap/>
                  <w:vAlign w:val="bottom"/>
                  <w:hideMark/>
                </w:tcPr>
                <w:p w:rsidR="0076383D" w:rsidRPr="00115FF1" w:rsidRDefault="0076383D" w:rsidP="003C1806">
                  <w:pPr>
                    <w:bidi w:val="0"/>
                    <w:jc w:val="both"/>
                    <w:rPr>
                      <w:rFonts w:asciiTheme="minorHAnsi" w:hAnsiTheme="minorHAnsi" w:cstheme="minorHAnsi"/>
                      <w:sz w:val="20"/>
                      <w:szCs w:val="20"/>
                    </w:rPr>
                  </w:pPr>
                </w:p>
              </w:tc>
              <w:tc>
                <w:tcPr>
                  <w:tcW w:w="449" w:type="pct"/>
                  <w:shd w:val="clear" w:color="auto" w:fill="auto"/>
                  <w:noWrap/>
                  <w:vAlign w:val="bottom"/>
                  <w:hideMark/>
                </w:tcPr>
                <w:p w:rsidR="0076383D" w:rsidRPr="00115FF1" w:rsidRDefault="0076383D" w:rsidP="003C1806">
                  <w:pPr>
                    <w:bidi w:val="0"/>
                    <w:jc w:val="both"/>
                    <w:rPr>
                      <w:rFonts w:asciiTheme="minorHAnsi" w:hAnsiTheme="minorHAnsi" w:cstheme="minorHAnsi"/>
                      <w:sz w:val="20"/>
                      <w:szCs w:val="20"/>
                    </w:rPr>
                  </w:pPr>
                </w:p>
              </w:tc>
              <w:tc>
                <w:tcPr>
                  <w:tcW w:w="575" w:type="pct"/>
                  <w:shd w:val="clear" w:color="auto" w:fill="auto"/>
                  <w:noWrap/>
                  <w:vAlign w:val="bottom"/>
                  <w:hideMark/>
                </w:tcPr>
                <w:p w:rsidR="0076383D" w:rsidRPr="00115FF1" w:rsidRDefault="0076383D" w:rsidP="003C1806">
                  <w:pPr>
                    <w:bidi w:val="0"/>
                    <w:jc w:val="both"/>
                    <w:rPr>
                      <w:rFonts w:asciiTheme="minorHAnsi" w:hAnsiTheme="minorHAnsi" w:cstheme="minorHAnsi"/>
                      <w:sz w:val="20"/>
                      <w:szCs w:val="20"/>
                    </w:rPr>
                  </w:pPr>
                </w:p>
              </w:tc>
              <w:tc>
                <w:tcPr>
                  <w:tcW w:w="561" w:type="pct"/>
                  <w:shd w:val="clear" w:color="auto" w:fill="auto"/>
                  <w:noWrap/>
                  <w:vAlign w:val="bottom"/>
                  <w:hideMark/>
                </w:tcPr>
                <w:p w:rsidR="0076383D" w:rsidRPr="00115FF1" w:rsidRDefault="0076383D" w:rsidP="003C1806">
                  <w:pPr>
                    <w:bidi w:val="0"/>
                    <w:jc w:val="both"/>
                    <w:rPr>
                      <w:rFonts w:asciiTheme="minorHAnsi" w:hAnsiTheme="minorHAnsi" w:cstheme="minorHAnsi"/>
                      <w:sz w:val="20"/>
                      <w:szCs w:val="20"/>
                    </w:rPr>
                  </w:pPr>
                </w:p>
              </w:tc>
              <w:tc>
                <w:tcPr>
                  <w:tcW w:w="458" w:type="pct"/>
                  <w:shd w:val="clear" w:color="auto" w:fill="auto"/>
                  <w:noWrap/>
                  <w:vAlign w:val="bottom"/>
                  <w:hideMark/>
                </w:tcPr>
                <w:p w:rsidR="0076383D" w:rsidRPr="00115FF1" w:rsidRDefault="0076383D" w:rsidP="003C1806">
                  <w:pPr>
                    <w:bidi w:val="0"/>
                    <w:jc w:val="both"/>
                    <w:rPr>
                      <w:rFonts w:asciiTheme="minorHAnsi" w:hAnsiTheme="minorHAnsi" w:cstheme="minorHAnsi"/>
                      <w:sz w:val="20"/>
                      <w:szCs w:val="20"/>
                    </w:rPr>
                  </w:pPr>
                </w:p>
              </w:tc>
              <w:tc>
                <w:tcPr>
                  <w:tcW w:w="464" w:type="pct"/>
                  <w:shd w:val="clear" w:color="auto" w:fill="auto"/>
                  <w:noWrap/>
                  <w:vAlign w:val="bottom"/>
                  <w:hideMark/>
                </w:tcPr>
                <w:p w:rsidR="0076383D" w:rsidRPr="00115FF1" w:rsidRDefault="0076383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r>
            <w:tr w:rsidR="0076383D" w:rsidRPr="00115FF1" w:rsidTr="00137CBB">
              <w:trPr>
                <w:trHeight w:val="255"/>
              </w:trPr>
              <w:tc>
                <w:tcPr>
                  <w:tcW w:w="363" w:type="pct"/>
                  <w:vMerge/>
                  <w:vAlign w:val="center"/>
                  <w:hideMark/>
                </w:tcPr>
                <w:p w:rsidR="0076383D" w:rsidRPr="00115FF1" w:rsidRDefault="0076383D" w:rsidP="003C1806">
                  <w:pPr>
                    <w:bidi w:val="0"/>
                    <w:jc w:val="both"/>
                    <w:rPr>
                      <w:rFonts w:asciiTheme="minorHAnsi" w:hAnsiTheme="minorHAnsi" w:cstheme="minorHAnsi"/>
                      <w:b/>
                      <w:bCs/>
                      <w:sz w:val="20"/>
                      <w:szCs w:val="20"/>
                    </w:rPr>
                  </w:pPr>
                </w:p>
              </w:tc>
              <w:tc>
                <w:tcPr>
                  <w:tcW w:w="546" w:type="pct"/>
                  <w:shd w:val="clear" w:color="auto" w:fill="auto"/>
                  <w:vAlign w:val="center"/>
                  <w:hideMark/>
                </w:tcPr>
                <w:p w:rsidR="0076383D" w:rsidRPr="00115FF1" w:rsidRDefault="0076383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33" w:type="pct"/>
                  <w:shd w:val="clear" w:color="auto" w:fill="auto"/>
                  <w:vAlign w:val="center"/>
                  <w:hideMark/>
                </w:tcPr>
                <w:p w:rsidR="0076383D" w:rsidRPr="00115FF1" w:rsidRDefault="0076383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Sem 1</w:t>
                  </w:r>
                </w:p>
              </w:tc>
              <w:tc>
                <w:tcPr>
                  <w:tcW w:w="702" w:type="pct"/>
                  <w:shd w:val="clear" w:color="auto" w:fill="auto"/>
                  <w:vAlign w:val="center"/>
                  <w:hideMark/>
                </w:tcPr>
                <w:p w:rsidR="0076383D" w:rsidRPr="00115FF1" w:rsidRDefault="0076383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Sem 2</w:t>
                  </w:r>
                </w:p>
              </w:tc>
              <w:tc>
                <w:tcPr>
                  <w:tcW w:w="349" w:type="pct"/>
                  <w:shd w:val="clear" w:color="auto" w:fill="auto"/>
                  <w:vAlign w:val="center"/>
                  <w:hideMark/>
                </w:tcPr>
                <w:p w:rsidR="0076383D" w:rsidRPr="00115FF1" w:rsidRDefault="0076383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Sem 3</w:t>
                  </w:r>
                </w:p>
              </w:tc>
              <w:tc>
                <w:tcPr>
                  <w:tcW w:w="449" w:type="pct"/>
                  <w:shd w:val="clear" w:color="auto" w:fill="auto"/>
                  <w:vAlign w:val="center"/>
                  <w:hideMark/>
                </w:tcPr>
                <w:p w:rsidR="0076383D" w:rsidRPr="00115FF1" w:rsidRDefault="0076383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Sem 4</w:t>
                  </w:r>
                </w:p>
              </w:tc>
              <w:tc>
                <w:tcPr>
                  <w:tcW w:w="575" w:type="pct"/>
                  <w:shd w:val="clear" w:color="auto" w:fill="auto"/>
                  <w:vAlign w:val="center"/>
                  <w:hideMark/>
                </w:tcPr>
                <w:p w:rsidR="0076383D" w:rsidRPr="00115FF1" w:rsidRDefault="0076383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Sem 5</w:t>
                  </w:r>
                </w:p>
              </w:tc>
              <w:tc>
                <w:tcPr>
                  <w:tcW w:w="561" w:type="pct"/>
                  <w:shd w:val="clear" w:color="auto" w:fill="auto"/>
                  <w:vAlign w:val="center"/>
                  <w:hideMark/>
                </w:tcPr>
                <w:p w:rsidR="0076383D" w:rsidRPr="00115FF1" w:rsidRDefault="0076383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Sem 6</w:t>
                  </w:r>
                </w:p>
              </w:tc>
              <w:tc>
                <w:tcPr>
                  <w:tcW w:w="458" w:type="pct"/>
                  <w:shd w:val="clear" w:color="auto" w:fill="auto"/>
                  <w:vAlign w:val="center"/>
                  <w:hideMark/>
                </w:tcPr>
                <w:p w:rsidR="0076383D" w:rsidRPr="00115FF1" w:rsidRDefault="0076383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Sem 7</w:t>
                  </w:r>
                </w:p>
              </w:tc>
              <w:tc>
                <w:tcPr>
                  <w:tcW w:w="464" w:type="pct"/>
                  <w:shd w:val="clear" w:color="auto" w:fill="auto"/>
                  <w:vAlign w:val="center"/>
                  <w:hideMark/>
                </w:tcPr>
                <w:p w:rsidR="0076383D" w:rsidRPr="00115FF1" w:rsidRDefault="0076383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Sem 8</w:t>
                  </w:r>
                </w:p>
              </w:tc>
            </w:tr>
            <w:tr w:rsidR="0076383D" w:rsidRPr="00115FF1" w:rsidTr="00137CBB">
              <w:trPr>
                <w:trHeight w:val="180"/>
              </w:trPr>
              <w:tc>
                <w:tcPr>
                  <w:tcW w:w="363" w:type="pct"/>
                  <w:vMerge/>
                  <w:vAlign w:val="center"/>
                  <w:hideMark/>
                </w:tcPr>
                <w:p w:rsidR="0076383D" w:rsidRPr="00115FF1" w:rsidRDefault="0076383D" w:rsidP="003C1806">
                  <w:pPr>
                    <w:bidi w:val="0"/>
                    <w:jc w:val="both"/>
                    <w:rPr>
                      <w:rFonts w:asciiTheme="minorHAnsi" w:hAnsiTheme="minorHAnsi" w:cstheme="minorHAnsi"/>
                      <w:b/>
                      <w:bCs/>
                      <w:sz w:val="20"/>
                      <w:szCs w:val="20"/>
                    </w:rPr>
                  </w:pPr>
                </w:p>
              </w:tc>
              <w:tc>
                <w:tcPr>
                  <w:tcW w:w="546" w:type="pct"/>
                  <w:shd w:val="clear" w:color="auto" w:fill="auto"/>
                  <w:vAlign w:val="center"/>
                  <w:hideMark/>
                </w:tcPr>
                <w:p w:rsidR="0076383D" w:rsidRPr="00115FF1" w:rsidRDefault="0076383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33" w:type="pct"/>
                  <w:shd w:val="clear" w:color="auto" w:fill="auto"/>
                  <w:vAlign w:val="center"/>
                  <w:hideMark/>
                </w:tcPr>
                <w:p w:rsidR="0076383D" w:rsidRPr="00115FF1" w:rsidRDefault="0076383D" w:rsidP="003C1806">
                  <w:pPr>
                    <w:bidi w:val="0"/>
                    <w:jc w:val="both"/>
                    <w:rPr>
                      <w:rFonts w:asciiTheme="minorHAnsi" w:hAnsiTheme="minorHAnsi" w:cstheme="minorHAnsi"/>
                      <w:sz w:val="20"/>
                      <w:szCs w:val="20"/>
                    </w:rPr>
                  </w:pPr>
                </w:p>
              </w:tc>
              <w:tc>
                <w:tcPr>
                  <w:tcW w:w="702" w:type="pct"/>
                  <w:shd w:val="clear" w:color="auto" w:fill="auto"/>
                  <w:vAlign w:val="center"/>
                  <w:hideMark/>
                </w:tcPr>
                <w:p w:rsidR="0076383D" w:rsidRPr="00115FF1" w:rsidRDefault="0076383D" w:rsidP="003C1806">
                  <w:pPr>
                    <w:bidi w:val="0"/>
                    <w:jc w:val="both"/>
                    <w:rPr>
                      <w:rFonts w:asciiTheme="minorHAnsi" w:hAnsiTheme="minorHAnsi" w:cstheme="minorHAnsi"/>
                      <w:sz w:val="20"/>
                      <w:szCs w:val="20"/>
                    </w:rPr>
                  </w:pPr>
                </w:p>
              </w:tc>
              <w:tc>
                <w:tcPr>
                  <w:tcW w:w="349" w:type="pct"/>
                  <w:shd w:val="clear" w:color="auto" w:fill="auto"/>
                  <w:vAlign w:val="center"/>
                  <w:hideMark/>
                </w:tcPr>
                <w:p w:rsidR="0076383D" w:rsidRPr="00115FF1" w:rsidRDefault="0076383D" w:rsidP="003C1806">
                  <w:pPr>
                    <w:bidi w:val="0"/>
                    <w:jc w:val="both"/>
                    <w:rPr>
                      <w:rFonts w:asciiTheme="minorHAnsi" w:hAnsiTheme="minorHAnsi" w:cstheme="minorHAnsi"/>
                      <w:sz w:val="20"/>
                      <w:szCs w:val="20"/>
                    </w:rPr>
                  </w:pPr>
                </w:p>
              </w:tc>
              <w:tc>
                <w:tcPr>
                  <w:tcW w:w="449" w:type="pct"/>
                  <w:shd w:val="clear" w:color="auto" w:fill="auto"/>
                  <w:vAlign w:val="center"/>
                  <w:hideMark/>
                </w:tcPr>
                <w:p w:rsidR="0076383D" w:rsidRPr="00115FF1" w:rsidRDefault="0076383D" w:rsidP="003C1806">
                  <w:pPr>
                    <w:bidi w:val="0"/>
                    <w:jc w:val="both"/>
                    <w:rPr>
                      <w:rFonts w:asciiTheme="minorHAnsi" w:hAnsiTheme="minorHAnsi" w:cstheme="minorHAnsi"/>
                      <w:sz w:val="20"/>
                      <w:szCs w:val="20"/>
                    </w:rPr>
                  </w:pPr>
                </w:p>
              </w:tc>
              <w:tc>
                <w:tcPr>
                  <w:tcW w:w="575" w:type="pct"/>
                  <w:shd w:val="clear" w:color="auto" w:fill="auto"/>
                  <w:vAlign w:val="center"/>
                  <w:hideMark/>
                </w:tcPr>
                <w:p w:rsidR="0076383D" w:rsidRPr="00115FF1" w:rsidRDefault="0076383D" w:rsidP="003C1806">
                  <w:pPr>
                    <w:bidi w:val="0"/>
                    <w:jc w:val="both"/>
                    <w:rPr>
                      <w:rFonts w:asciiTheme="minorHAnsi" w:hAnsiTheme="minorHAnsi" w:cstheme="minorHAnsi"/>
                      <w:sz w:val="20"/>
                      <w:szCs w:val="20"/>
                    </w:rPr>
                  </w:pPr>
                </w:p>
              </w:tc>
              <w:tc>
                <w:tcPr>
                  <w:tcW w:w="561" w:type="pct"/>
                  <w:shd w:val="clear" w:color="auto" w:fill="auto"/>
                  <w:vAlign w:val="center"/>
                  <w:hideMark/>
                </w:tcPr>
                <w:p w:rsidR="0076383D" w:rsidRPr="00115FF1" w:rsidRDefault="0076383D" w:rsidP="003C1806">
                  <w:pPr>
                    <w:bidi w:val="0"/>
                    <w:jc w:val="both"/>
                    <w:rPr>
                      <w:rFonts w:asciiTheme="minorHAnsi" w:hAnsiTheme="minorHAnsi" w:cstheme="minorHAnsi"/>
                      <w:sz w:val="20"/>
                      <w:szCs w:val="20"/>
                    </w:rPr>
                  </w:pPr>
                </w:p>
              </w:tc>
              <w:tc>
                <w:tcPr>
                  <w:tcW w:w="458" w:type="pct"/>
                  <w:shd w:val="clear" w:color="auto" w:fill="auto"/>
                  <w:vAlign w:val="center"/>
                  <w:hideMark/>
                </w:tcPr>
                <w:p w:rsidR="0076383D" w:rsidRPr="00115FF1" w:rsidRDefault="0076383D" w:rsidP="003C1806">
                  <w:pPr>
                    <w:bidi w:val="0"/>
                    <w:jc w:val="both"/>
                    <w:rPr>
                      <w:rFonts w:asciiTheme="minorHAnsi" w:hAnsiTheme="minorHAnsi" w:cstheme="minorHAnsi"/>
                      <w:sz w:val="20"/>
                      <w:szCs w:val="20"/>
                    </w:rPr>
                  </w:pPr>
                </w:p>
              </w:tc>
              <w:tc>
                <w:tcPr>
                  <w:tcW w:w="464" w:type="pct"/>
                  <w:shd w:val="clear" w:color="auto" w:fill="auto"/>
                  <w:vAlign w:val="center"/>
                  <w:hideMark/>
                </w:tcPr>
                <w:p w:rsidR="0076383D" w:rsidRPr="00115FF1" w:rsidRDefault="0076383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r>
            <w:tr w:rsidR="00B07ED6" w:rsidRPr="00115FF1" w:rsidTr="00137CBB">
              <w:trPr>
                <w:trHeight w:val="1200"/>
              </w:trPr>
              <w:tc>
                <w:tcPr>
                  <w:tcW w:w="363" w:type="pct"/>
                  <w:shd w:val="clear" w:color="auto" w:fill="auto"/>
                  <w:vAlign w:val="center"/>
                  <w:hideMark/>
                </w:tcPr>
                <w:p w:rsidR="00B07ED6" w:rsidRPr="00115FF1" w:rsidRDefault="00B07ED6"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HUM</w:t>
                  </w:r>
                </w:p>
              </w:tc>
              <w:tc>
                <w:tcPr>
                  <w:tcW w:w="546" w:type="pct"/>
                  <w:shd w:val="clear" w:color="auto" w:fill="auto"/>
                  <w:vAlign w:val="center"/>
                  <w:hideMark/>
                </w:tcPr>
                <w:p w:rsidR="00B07ED6" w:rsidRPr="00115FF1" w:rsidRDefault="00B07ED6"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HUMANITIES</w:t>
                  </w:r>
                </w:p>
              </w:tc>
              <w:tc>
                <w:tcPr>
                  <w:tcW w:w="533" w:type="pct"/>
                  <w:shd w:val="clear" w:color="auto" w:fill="auto"/>
                  <w:vAlign w:val="center"/>
                  <w:hideMark/>
                </w:tcPr>
                <w:p w:rsidR="00B07ED6" w:rsidRPr="00115FF1" w:rsidRDefault="00B07ED6"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Public Relations </w:t>
                  </w:r>
                  <w:r w:rsidRPr="00115FF1">
                    <w:rPr>
                      <w:rFonts w:asciiTheme="minorHAnsi" w:hAnsiTheme="minorHAnsi" w:cstheme="minorHAnsi"/>
                      <w:sz w:val="20"/>
                      <w:szCs w:val="20"/>
                    </w:rPr>
                    <w:t>(3)</w:t>
                  </w:r>
                </w:p>
              </w:tc>
              <w:tc>
                <w:tcPr>
                  <w:tcW w:w="702" w:type="pct"/>
                  <w:shd w:val="clear" w:color="auto" w:fill="auto"/>
                  <w:vAlign w:val="bottom"/>
                  <w:hideMark/>
                </w:tcPr>
                <w:p w:rsidR="00B07ED6" w:rsidRPr="00115FF1" w:rsidRDefault="00B07ED6"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Foundation English</w:t>
                  </w:r>
                  <w:r w:rsidR="004D7FA6" w:rsidRPr="00115FF1">
                    <w:rPr>
                      <w:rFonts w:asciiTheme="minorHAnsi" w:hAnsiTheme="minorHAnsi" w:cstheme="minorHAnsi"/>
                      <w:sz w:val="20"/>
                      <w:szCs w:val="20"/>
                    </w:rPr>
                    <w:t xml:space="preserve"> (3)</w:t>
                  </w:r>
                </w:p>
              </w:tc>
              <w:tc>
                <w:tcPr>
                  <w:tcW w:w="349" w:type="pct"/>
                  <w:shd w:val="clear" w:color="auto" w:fill="auto"/>
                  <w:vAlign w:val="center"/>
                  <w:hideMark/>
                </w:tcPr>
                <w:p w:rsidR="00B07ED6" w:rsidRPr="00115FF1" w:rsidRDefault="00B07ED6"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Gender and Media  (3)</w:t>
                  </w:r>
                </w:p>
              </w:tc>
              <w:tc>
                <w:tcPr>
                  <w:tcW w:w="449" w:type="pct"/>
                  <w:shd w:val="clear" w:color="auto" w:fill="auto"/>
                  <w:vAlign w:val="center"/>
                  <w:hideMark/>
                </w:tcPr>
                <w:p w:rsidR="00B07ED6" w:rsidRPr="00115FF1" w:rsidRDefault="00B07ED6"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Islamic Studies (3)</w:t>
                  </w:r>
                </w:p>
              </w:tc>
              <w:tc>
                <w:tcPr>
                  <w:tcW w:w="575" w:type="pct"/>
                  <w:shd w:val="clear" w:color="auto" w:fill="auto"/>
                  <w:vAlign w:val="center"/>
                  <w:hideMark/>
                </w:tcPr>
                <w:p w:rsidR="00B07ED6" w:rsidRPr="00115FF1" w:rsidRDefault="00B3413D"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Political History of Pakistan (3)   </w:t>
                  </w:r>
                </w:p>
              </w:tc>
              <w:tc>
                <w:tcPr>
                  <w:tcW w:w="561" w:type="pct"/>
                  <w:shd w:val="clear" w:color="auto" w:fill="auto"/>
                  <w:noWrap/>
                  <w:vAlign w:val="bottom"/>
                  <w:hideMark/>
                </w:tcPr>
                <w:p w:rsidR="00B07ED6" w:rsidRPr="00115FF1" w:rsidRDefault="00E97477"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International Communication (3)</w:t>
                  </w:r>
                </w:p>
              </w:tc>
              <w:tc>
                <w:tcPr>
                  <w:tcW w:w="458" w:type="pct"/>
                  <w:shd w:val="clear" w:color="auto" w:fill="auto"/>
                  <w:vAlign w:val="center"/>
                  <w:hideMark/>
                </w:tcPr>
                <w:p w:rsidR="00B07ED6" w:rsidRPr="00115FF1" w:rsidRDefault="00DC3164"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Communication and Culture   (3)                  </w:t>
                  </w:r>
                </w:p>
              </w:tc>
              <w:tc>
                <w:tcPr>
                  <w:tcW w:w="464" w:type="pct"/>
                  <w:shd w:val="clear" w:color="auto" w:fill="auto"/>
                  <w:vAlign w:val="center"/>
                  <w:hideMark/>
                </w:tcPr>
                <w:p w:rsidR="00B07ED6" w:rsidRPr="00115FF1" w:rsidRDefault="008F26E5"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Research Report / Project (4)</w:t>
                  </w:r>
                </w:p>
              </w:tc>
            </w:tr>
            <w:tr w:rsidR="00465ACD" w:rsidRPr="00115FF1" w:rsidTr="00137CBB">
              <w:trPr>
                <w:trHeight w:val="1200"/>
              </w:trPr>
              <w:tc>
                <w:tcPr>
                  <w:tcW w:w="363" w:type="pct"/>
                  <w:shd w:val="clear" w:color="auto" w:fill="auto"/>
                  <w:vAlign w:val="center"/>
                  <w:hideMark/>
                </w:tcPr>
                <w:p w:rsidR="00465ACD" w:rsidRPr="00115FF1" w:rsidRDefault="00465ACD" w:rsidP="003C1806">
                  <w:pPr>
                    <w:bidi w:val="0"/>
                    <w:jc w:val="both"/>
                    <w:rPr>
                      <w:rFonts w:asciiTheme="minorHAnsi" w:hAnsiTheme="minorHAnsi" w:cstheme="minorHAnsi"/>
                      <w:b/>
                      <w:bCs/>
                      <w:sz w:val="20"/>
                      <w:szCs w:val="20"/>
                    </w:rPr>
                  </w:pPr>
                </w:p>
              </w:tc>
              <w:tc>
                <w:tcPr>
                  <w:tcW w:w="546" w:type="pct"/>
                  <w:shd w:val="clear" w:color="auto" w:fill="auto"/>
                  <w:vAlign w:val="center"/>
                  <w:hideMark/>
                </w:tcPr>
                <w:p w:rsidR="00465ACD" w:rsidRPr="00115FF1" w:rsidRDefault="00465ACD" w:rsidP="003C1806">
                  <w:pPr>
                    <w:bidi w:val="0"/>
                    <w:jc w:val="both"/>
                    <w:rPr>
                      <w:rFonts w:asciiTheme="minorHAnsi" w:hAnsiTheme="minorHAnsi" w:cstheme="minorHAnsi"/>
                      <w:b/>
                      <w:bCs/>
                      <w:sz w:val="20"/>
                      <w:szCs w:val="20"/>
                    </w:rPr>
                  </w:pPr>
                </w:p>
              </w:tc>
              <w:tc>
                <w:tcPr>
                  <w:tcW w:w="533"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Pakistan Studies (3)</w:t>
                  </w:r>
                </w:p>
              </w:tc>
              <w:tc>
                <w:tcPr>
                  <w:tcW w:w="702"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349"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Social &amp; Cultural Anthropology (3)</w:t>
                  </w:r>
                </w:p>
              </w:tc>
              <w:tc>
                <w:tcPr>
                  <w:tcW w:w="449" w:type="pct"/>
                  <w:shd w:val="clear" w:color="auto" w:fill="auto"/>
                  <w:vAlign w:val="bottom"/>
                  <w:hideMark/>
                </w:tcPr>
                <w:p w:rsidR="00465ACD" w:rsidRPr="00115FF1" w:rsidRDefault="00465ACD"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Principles of Advertising  (3)                       </w:t>
                  </w:r>
                </w:p>
              </w:tc>
              <w:tc>
                <w:tcPr>
                  <w:tcW w:w="575" w:type="pct"/>
                  <w:shd w:val="clear" w:color="auto" w:fill="auto"/>
                  <w:vAlign w:val="center"/>
                  <w:hideMark/>
                </w:tcPr>
                <w:p w:rsidR="00465ACD" w:rsidRPr="00115FF1" w:rsidRDefault="00740CF9"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Organizational Communication (3)         </w:t>
                  </w:r>
                </w:p>
              </w:tc>
              <w:tc>
                <w:tcPr>
                  <w:tcW w:w="561" w:type="pct"/>
                  <w:shd w:val="clear" w:color="auto" w:fill="auto"/>
                  <w:noWrap/>
                  <w:vAlign w:val="bottom"/>
                  <w:hideMark/>
                </w:tcPr>
                <w:p w:rsidR="00465ACD" w:rsidRPr="00115FF1" w:rsidRDefault="00773482"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Development Communication (3)</w:t>
                  </w:r>
                </w:p>
              </w:tc>
              <w:tc>
                <w:tcPr>
                  <w:tcW w:w="458"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464" w:type="pct"/>
                  <w:shd w:val="clear" w:color="auto" w:fill="auto"/>
                  <w:vAlign w:val="center"/>
                  <w:hideMark/>
                </w:tcPr>
                <w:p w:rsidR="00465ACD" w:rsidRPr="00115FF1" w:rsidRDefault="008F26E5"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Communication Through Films (3)</w:t>
                  </w:r>
                </w:p>
              </w:tc>
            </w:tr>
            <w:tr w:rsidR="00465ACD" w:rsidRPr="00115FF1" w:rsidTr="00137CBB">
              <w:trPr>
                <w:trHeight w:val="1200"/>
              </w:trPr>
              <w:tc>
                <w:tcPr>
                  <w:tcW w:w="363" w:type="pct"/>
                  <w:shd w:val="clear" w:color="auto" w:fill="auto"/>
                  <w:vAlign w:val="center"/>
                  <w:hideMark/>
                </w:tcPr>
                <w:p w:rsidR="00465ACD" w:rsidRPr="00115FF1" w:rsidRDefault="00465ACD" w:rsidP="003C1806">
                  <w:pPr>
                    <w:bidi w:val="0"/>
                    <w:jc w:val="both"/>
                    <w:rPr>
                      <w:rFonts w:asciiTheme="minorHAnsi" w:hAnsiTheme="minorHAnsi" w:cstheme="minorHAnsi"/>
                      <w:b/>
                      <w:bCs/>
                      <w:sz w:val="20"/>
                      <w:szCs w:val="20"/>
                    </w:rPr>
                  </w:pPr>
                </w:p>
              </w:tc>
              <w:tc>
                <w:tcPr>
                  <w:tcW w:w="546" w:type="pct"/>
                  <w:shd w:val="clear" w:color="auto" w:fill="auto"/>
                  <w:vAlign w:val="center"/>
                  <w:hideMark/>
                </w:tcPr>
                <w:p w:rsidR="00465ACD" w:rsidRPr="00115FF1" w:rsidRDefault="00465ACD" w:rsidP="003C1806">
                  <w:pPr>
                    <w:bidi w:val="0"/>
                    <w:jc w:val="both"/>
                    <w:rPr>
                      <w:rFonts w:asciiTheme="minorHAnsi" w:hAnsiTheme="minorHAnsi" w:cstheme="minorHAnsi"/>
                      <w:b/>
                      <w:bCs/>
                      <w:sz w:val="20"/>
                      <w:szCs w:val="20"/>
                    </w:rPr>
                  </w:pPr>
                </w:p>
              </w:tc>
              <w:tc>
                <w:tcPr>
                  <w:tcW w:w="533"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702"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349"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449" w:type="pct"/>
                  <w:shd w:val="clear" w:color="auto" w:fill="auto"/>
                  <w:vAlign w:val="center"/>
                  <w:hideMark/>
                </w:tcPr>
                <w:p w:rsidR="00465ACD" w:rsidRPr="00115FF1" w:rsidRDefault="00B3413D"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Cultural Heritage of Pakistan (3)                  </w:t>
                  </w:r>
                </w:p>
              </w:tc>
              <w:tc>
                <w:tcPr>
                  <w:tcW w:w="575"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561" w:type="pct"/>
                  <w:shd w:val="clear" w:color="auto" w:fill="auto"/>
                  <w:noWrap/>
                  <w:vAlign w:val="bottom"/>
                  <w:hideMark/>
                </w:tcPr>
                <w:p w:rsidR="00465ACD" w:rsidRPr="00115FF1" w:rsidRDefault="00465ACD" w:rsidP="003C1806">
                  <w:pPr>
                    <w:bidi w:val="0"/>
                    <w:jc w:val="both"/>
                    <w:rPr>
                      <w:rFonts w:asciiTheme="minorHAnsi" w:hAnsiTheme="minorHAnsi" w:cstheme="minorHAnsi"/>
                      <w:sz w:val="20"/>
                      <w:szCs w:val="20"/>
                    </w:rPr>
                  </w:pPr>
                </w:p>
              </w:tc>
              <w:tc>
                <w:tcPr>
                  <w:tcW w:w="458"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464" w:type="pct"/>
                  <w:shd w:val="clear" w:color="auto" w:fill="auto"/>
                  <w:vAlign w:val="center"/>
                  <w:hideMark/>
                </w:tcPr>
                <w:p w:rsidR="00465ACD" w:rsidRPr="00115FF1" w:rsidRDefault="0004305C"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Communication and Public Opinion (3)       </w:t>
                  </w:r>
                </w:p>
              </w:tc>
            </w:tr>
            <w:tr w:rsidR="00465ACD" w:rsidRPr="00115FF1" w:rsidTr="00137CBB">
              <w:trPr>
                <w:trHeight w:val="180"/>
              </w:trPr>
              <w:tc>
                <w:tcPr>
                  <w:tcW w:w="363"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46"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33"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702"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349"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449"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575"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561"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458"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p>
              </w:tc>
              <w:tc>
                <w:tcPr>
                  <w:tcW w:w="464" w:type="pct"/>
                  <w:shd w:val="clear" w:color="auto" w:fill="auto"/>
                  <w:vAlign w:val="center"/>
                  <w:hideMark/>
                </w:tcPr>
                <w:p w:rsidR="00465ACD" w:rsidRPr="00115FF1" w:rsidRDefault="00465AC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r>
            <w:tr w:rsidR="003B6609" w:rsidRPr="00115FF1" w:rsidTr="00137CBB">
              <w:trPr>
                <w:trHeight w:val="2128"/>
              </w:trPr>
              <w:tc>
                <w:tcPr>
                  <w:tcW w:w="363" w:type="pct"/>
                  <w:vMerge w:val="restart"/>
                  <w:shd w:val="clear" w:color="auto" w:fill="auto"/>
                  <w:vAlign w:val="center"/>
                  <w:hideMark/>
                </w:tcPr>
                <w:p w:rsidR="003B6609" w:rsidRPr="00115FF1" w:rsidRDefault="003B6609"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Jour</w:t>
                  </w:r>
                </w:p>
              </w:tc>
              <w:tc>
                <w:tcPr>
                  <w:tcW w:w="546" w:type="pct"/>
                  <w:vMerge w:val="restart"/>
                  <w:shd w:val="clear" w:color="auto" w:fill="auto"/>
                  <w:vAlign w:val="center"/>
                  <w:hideMark/>
                </w:tcPr>
                <w:p w:rsidR="003B6609" w:rsidRPr="00115FF1" w:rsidRDefault="003B6609"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Journalism</w:t>
                  </w:r>
                </w:p>
              </w:tc>
              <w:tc>
                <w:tcPr>
                  <w:tcW w:w="533" w:type="pct"/>
                  <w:shd w:val="clear" w:color="auto" w:fill="auto"/>
                  <w:noWrap/>
                  <w:vAlign w:val="bottom"/>
                  <w:hideMark/>
                </w:tcPr>
                <w:p w:rsidR="003B6609" w:rsidRPr="00115FF1" w:rsidRDefault="003B6609"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Communication Theories    (3)               </w:t>
                  </w:r>
                </w:p>
              </w:tc>
              <w:tc>
                <w:tcPr>
                  <w:tcW w:w="702" w:type="pct"/>
                  <w:shd w:val="clear" w:color="auto" w:fill="auto"/>
                  <w:vAlign w:val="center"/>
                  <w:hideMark/>
                </w:tcPr>
                <w:p w:rsidR="003B6609" w:rsidRPr="00115FF1" w:rsidRDefault="003B6609"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Subediting / Feature Writing (Urdu) (3)</w:t>
                  </w:r>
                </w:p>
              </w:tc>
              <w:tc>
                <w:tcPr>
                  <w:tcW w:w="349" w:type="pct"/>
                  <w:vMerge w:val="restart"/>
                  <w:shd w:val="clear" w:color="auto" w:fill="auto"/>
                  <w:vAlign w:val="center"/>
                  <w:hideMark/>
                </w:tcPr>
                <w:p w:rsidR="003B6609" w:rsidRPr="00115FF1" w:rsidRDefault="003B6609"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Creative / Feature Writing in Urdu (3)           </w:t>
                  </w:r>
                </w:p>
              </w:tc>
              <w:tc>
                <w:tcPr>
                  <w:tcW w:w="449" w:type="pct"/>
                  <w:shd w:val="clear" w:color="auto" w:fill="auto"/>
                  <w:vAlign w:val="center"/>
                  <w:hideMark/>
                </w:tcPr>
                <w:p w:rsidR="003B6609" w:rsidRPr="00115FF1" w:rsidRDefault="003B6609"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Magazine/Gazette Production  (4)              </w:t>
                  </w:r>
                </w:p>
              </w:tc>
              <w:tc>
                <w:tcPr>
                  <w:tcW w:w="575" w:type="pct"/>
                  <w:vMerge w:val="restart"/>
                  <w:shd w:val="clear" w:color="auto" w:fill="auto"/>
                  <w:vAlign w:val="bottom"/>
                  <w:hideMark/>
                </w:tcPr>
                <w:p w:rsidR="003B6609" w:rsidRPr="00115FF1" w:rsidRDefault="003B6609"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International Mass Media and its Impact  (3)  </w:t>
                  </w:r>
                </w:p>
              </w:tc>
              <w:tc>
                <w:tcPr>
                  <w:tcW w:w="561" w:type="pct"/>
                  <w:shd w:val="clear" w:color="auto" w:fill="auto"/>
                  <w:noWrap/>
                  <w:vAlign w:val="bottom"/>
                  <w:hideMark/>
                </w:tcPr>
                <w:p w:rsidR="003B6609" w:rsidRPr="00115FF1" w:rsidRDefault="003B6609"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Fashion Journalism (3)</w:t>
                  </w:r>
                </w:p>
              </w:tc>
              <w:tc>
                <w:tcPr>
                  <w:tcW w:w="458" w:type="pct"/>
                  <w:shd w:val="clear" w:color="auto" w:fill="auto"/>
                  <w:noWrap/>
                  <w:vAlign w:val="center"/>
                  <w:hideMark/>
                </w:tcPr>
                <w:p w:rsidR="003B6609" w:rsidRPr="00115FF1" w:rsidRDefault="003B6609"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Media and Human Rights (3)</w:t>
                  </w:r>
                </w:p>
              </w:tc>
              <w:tc>
                <w:tcPr>
                  <w:tcW w:w="464" w:type="pct"/>
                  <w:shd w:val="clear" w:color="auto" w:fill="auto"/>
                  <w:vAlign w:val="center"/>
                  <w:hideMark/>
                </w:tcPr>
                <w:p w:rsidR="003B6609" w:rsidRPr="00115FF1" w:rsidRDefault="003B6609"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Gender and Media (3)</w:t>
                  </w:r>
                </w:p>
              </w:tc>
            </w:tr>
            <w:tr w:rsidR="003B6609" w:rsidRPr="00115FF1" w:rsidTr="00137CBB">
              <w:trPr>
                <w:trHeight w:val="1200"/>
              </w:trPr>
              <w:tc>
                <w:tcPr>
                  <w:tcW w:w="363" w:type="pct"/>
                  <w:vMerge/>
                  <w:vAlign w:val="center"/>
                  <w:hideMark/>
                </w:tcPr>
                <w:p w:rsidR="003B6609" w:rsidRPr="00115FF1" w:rsidRDefault="003B6609" w:rsidP="003C1806">
                  <w:pPr>
                    <w:bidi w:val="0"/>
                    <w:jc w:val="both"/>
                    <w:rPr>
                      <w:rFonts w:asciiTheme="minorHAnsi" w:hAnsiTheme="minorHAnsi" w:cstheme="minorHAnsi"/>
                      <w:b/>
                      <w:bCs/>
                      <w:sz w:val="20"/>
                      <w:szCs w:val="20"/>
                    </w:rPr>
                  </w:pPr>
                </w:p>
              </w:tc>
              <w:tc>
                <w:tcPr>
                  <w:tcW w:w="546" w:type="pct"/>
                  <w:vMerge/>
                  <w:vAlign w:val="center"/>
                  <w:hideMark/>
                </w:tcPr>
                <w:p w:rsidR="003B6609" w:rsidRPr="00115FF1" w:rsidRDefault="003B6609" w:rsidP="003C1806">
                  <w:pPr>
                    <w:bidi w:val="0"/>
                    <w:jc w:val="both"/>
                    <w:rPr>
                      <w:rFonts w:asciiTheme="minorHAnsi" w:hAnsiTheme="minorHAnsi" w:cstheme="minorHAnsi"/>
                      <w:b/>
                      <w:bCs/>
                      <w:sz w:val="20"/>
                      <w:szCs w:val="20"/>
                    </w:rPr>
                  </w:pPr>
                </w:p>
              </w:tc>
              <w:tc>
                <w:tcPr>
                  <w:tcW w:w="533" w:type="pct"/>
                  <w:shd w:val="clear" w:color="auto" w:fill="auto"/>
                  <w:noWrap/>
                  <w:vAlign w:val="bottom"/>
                  <w:hideMark/>
                </w:tcPr>
                <w:p w:rsidR="003B6609" w:rsidRPr="00115FF1" w:rsidRDefault="003B6609"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Analytical Study of Urdu Journalism    (3)</w:t>
                  </w:r>
                </w:p>
              </w:tc>
              <w:tc>
                <w:tcPr>
                  <w:tcW w:w="702" w:type="pct"/>
                  <w:shd w:val="clear" w:color="auto" w:fill="auto"/>
                  <w:vAlign w:val="bottom"/>
                  <w:hideMark/>
                </w:tcPr>
                <w:p w:rsidR="003B6609" w:rsidRPr="00115FF1" w:rsidRDefault="003B6609"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Social Implications of Media (3)</w:t>
                  </w:r>
                </w:p>
              </w:tc>
              <w:tc>
                <w:tcPr>
                  <w:tcW w:w="349" w:type="pct"/>
                  <w:vMerge/>
                  <w:vAlign w:val="center"/>
                  <w:hideMark/>
                </w:tcPr>
                <w:p w:rsidR="003B6609" w:rsidRPr="00115FF1" w:rsidRDefault="003B6609" w:rsidP="003C1806">
                  <w:pPr>
                    <w:bidi w:val="0"/>
                    <w:jc w:val="both"/>
                    <w:rPr>
                      <w:rFonts w:asciiTheme="minorHAnsi" w:hAnsiTheme="minorHAnsi" w:cstheme="minorHAnsi"/>
                      <w:sz w:val="20"/>
                      <w:szCs w:val="20"/>
                    </w:rPr>
                  </w:pPr>
                </w:p>
              </w:tc>
              <w:tc>
                <w:tcPr>
                  <w:tcW w:w="449" w:type="pct"/>
                  <w:shd w:val="clear" w:color="auto" w:fill="auto"/>
                  <w:vAlign w:val="center"/>
                  <w:hideMark/>
                </w:tcPr>
                <w:p w:rsidR="003B6609" w:rsidRPr="00115FF1" w:rsidRDefault="003B6609"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Opinion/Editorial  (3)                                     </w:t>
                  </w:r>
                </w:p>
              </w:tc>
              <w:tc>
                <w:tcPr>
                  <w:tcW w:w="575" w:type="pct"/>
                  <w:vMerge/>
                  <w:vAlign w:val="center"/>
                  <w:hideMark/>
                </w:tcPr>
                <w:p w:rsidR="003B6609" w:rsidRPr="00115FF1" w:rsidRDefault="003B6609" w:rsidP="003C1806">
                  <w:pPr>
                    <w:bidi w:val="0"/>
                    <w:jc w:val="both"/>
                    <w:rPr>
                      <w:rFonts w:asciiTheme="minorHAnsi" w:hAnsiTheme="minorHAnsi" w:cstheme="minorHAnsi"/>
                      <w:sz w:val="20"/>
                      <w:szCs w:val="20"/>
                    </w:rPr>
                  </w:pPr>
                </w:p>
              </w:tc>
              <w:tc>
                <w:tcPr>
                  <w:tcW w:w="561" w:type="pct"/>
                  <w:shd w:val="clear" w:color="auto" w:fill="auto"/>
                  <w:vAlign w:val="center"/>
                  <w:hideMark/>
                </w:tcPr>
                <w:p w:rsidR="003B6609" w:rsidRPr="00115FF1" w:rsidRDefault="003B6609" w:rsidP="003C1806">
                  <w:pPr>
                    <w:bidi w:val="0"/>
                    <w:jc w:val="both"/>
                    <w:rPr>
                      <w:rFonts w:asciiTheme="minorHAnsi" w:hAnsiTheme="minorHAnsi" w:cstheme="minorHAnsi"/>
                      <w:sz w:val="20"/>
                      <w:szCs w:val="20"/>
                    </w:rPr>
                  </w:pPr>
                </w:p>
              </w:tc>
              <w:tc>
                <w:tcPr>
                  <w:tcW w:w="458" w:type="pct"/>
                  <w:shd w:val="clear" w:color="auto" w:fill="auto"/>
                  <w:noWrap/>
                  <w:vAlign w:val="center"/>
                  <w:hideMark/>
                </w:tcPr>
                <w:p w:rsidR="003B6609" w:rsidRPr="00115FF1" w:rsidRDefault="003B6609"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Research Methodology (3)</w:t>
                  </w:r>
                </w:p>
              </w:tc>
              <w:tc>
                <w:tcPr>
                  <w:tcW w:w="464" w:type="pct"/>
                  <w:shd w:val="clear" w:color="auto" w:fill="auto"/>
                  <w:vAlign w:val="center"/>
                  <w:hideMark/>
                </w:tcPr>
                <w:p w:rsidR="003B6609" w:rsidRPr="00115FF1" w:rsidRDefault="003B6609" w:rsidP="003C1806">
                  <w:pPr>
                    <w:bidi w:val="0"/>
                    <w:jc w:val="both"/>
                    <w:rPr>
                      <w:rFonts w:asciiTheme="minorHAnsi" w:hAnsiTheme="minorHAnsi" w:cstheme="minorHAnsi"/>
                      <w:sz w:val="20"/>
                      <w:szCs w:val="20"/>
                    </w:rPr>
                  </w:pPr>
                </w:p>
              </w:tc>
            </w:tr>
            <w:tr w:rsidR="00B96A1D" w:rsidRPr="00115FF1" w:rsidTr="00137CBB">
              <w:trPr>
                <w:trHeight w:val="180"/>
              </w:trPr>
              <w:tc>
                <w:tcPr>
                  <w:tcW w:w="36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46"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3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702"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3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75"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61"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58"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64"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r>
            <w:tr w:rsidR="00DC3164" w:rsidRPr="00115FF1" w:rsidTr="00137CBB">
              <w:trPr>
                <w:trHeight w:val="1200"/>
              </w:trPr>
              <w:tc>
                <w:tcPr>
                  <w:tcW w:w="363" w:type="pct"/>
                  <w:vMerge w:val="restart"/>
                  <w:shd w:val="clear" w:color="auto" w:fill="auto"/>
                  <w:vAlign w:val="center"/>
                  <w:hideMark/>
                </w:tcPr>
                <w:p w:rsidR="00DC3164" w:rsidRPr="00115FF1" w:rsidRDefault="00DC3164"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Jour</w:t>
                  </w:r>
                </w:p>
              </w:tc>
              <w:tc>
                <w:tcPr>
                  <w:tcW w:w="546" w:type="pct"/>
                  <w:vMerge w:val="restart"/>
                  <w:shd w:val="clear" w:color="auto" w:fill="auto"/>
                  <w:vAlign w:val="center"/>
                  <w:hideMark/>
                </w:tcPr>
                <w:p w:rsidR="00DC3164" w:rsidRPr="00115FF1" w:rsidRDefault="00DC3164"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Journalism</w:t>
                  </w:r>
                </w:p>
              </w:tc>
              <w:tc>
                <w:tcPr>
                  <w:tcW w:w="533" w:type="pct"/>
                  <w:vMerge w:val="restart"/>
                  <w:shd w:val="clear" w:color="auto" w:fill="auto"/>
                  <w:vAlign w:val="center"/>
                  <w:hideMark/>
                </w:tcPr>
                <w:p w:rsidR="00DC3164" w:rsidRPr="00115FF1" w:rsidRDefault="00DC316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Reporting (3)</w:t>
                  </w:r>
                </w:p>
              </w:tc>
              <w:tc>
                <w:tcPr>
                  <w:tcW w:w="702" w:type="pct"/>
                  <w:shd w:val="clear" w:color="auto" w:fill="auto"/>
                  <w:vAlign w:val="bottom"/>
                  <w:hideMark/>
                </w:tcPr>
                <w:p w:rsidR="00DC3164" w:rsidRPr="00115FF1" w:rsidRDefault="00DC316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Subediting English (3)</w:t>
                  </w:r>
                </w:p>
              </w:tc>
              <w:tc>
                <w:tcPr>
                  <w:tcW w:w="349" w:type="pct"/>
                  <w:shd w:val="clear" w:color="auto" w:fill="auto"/>
                  <w:vAlign w:val="center"/>
                  <w:hideMark/>
                </w:tcPr>
                <w:p w:rsidR="00DC3164" w:rsidRPr="00115FF1" w:rsidRDefault="00DC3164"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Magazine Journalism (3)                               </w:t>
                  </w:r>
                </w:p>
              </w:tc>
              <w:tc>
                <w:tcPr>
                  <w:tcW w:w="449" w:type="pct"/>
                  <w:shd w:val="clear" w:color="auto" w:fill="auto"/>
                  <w:vAlign w:val="center"/>
                  <w:hideMark/>
                </w:tcPr>
                <w:p w:rsidR="00DC3164" w:rsidRPr="00115FF1" w:rsidRDefault="00DC3164" w:rsidP="003C1806">
                  <w:pPr>
                    <w:bidi w:val="0"/>
                    <w:jc w:val="both"/>
                    <w:rPr>
                      <w:rFonts w:asciiTheme="minorHAnsi" w:hAnsiTheme="minorHAnsi" w:cstheme="minorHAnsi"/>
                      <w:sz w:val="20"/>
                      <w:szCs w:val="20"/>
                    </w:rPr>
                  </w:pPr>
                </w:p>
              </w:tc>
              <w:tc>
                <w:tcPr>
                  <w:tcW w:w="575" w:type="pct"/>
                  <w:shd w:val="clear" w:color="auto" w:fill="auto"/>
                  <w:vAlign w:val="center"/>
                  <w:hideMark/>
                </w:tcPr>
                <w:p w:rsidR="00DC3164" w:rsidRPr="00115FF1" w:rsidRDefault="00DC3164" w:rsidP="003C1806">
                  <w:pPr>
                    <w:bidi w:val="0"/>
                    <w:jc w:val="both"/>
                    <w:rPr>
                      <w:rFonts w:asciiTheme="minorHAnsi" w:hAnsiTheme="minorHAnsi" w:cstheme="minorHAnsi"/>
                      <w:sz w:val="20"/>
                      <w:szCs w:val="20"/>
                    </w:rPr>
                  </w:pPr>
                </w:p>
              </w:tc>
              <w:tc>
                <w:tcPr>
                  <w:tcW w:w="561" w:type="pct"/>
                  <w:shd w:val="clear" w:color="auto" w:fill="auto"/>
                  <w:vAlign w:val="center"/>
                  <w:hideMark/>
                </w:tcPr>
                <w:p w:rsidR="00DC3164" w:rsidRPr="00115FF1" w:rsidRDefault="00DC3164"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History of Journalism (3)</w:t>
                  </w:r>
                </w:p>
              </w:tc>
              <w:tc>
                <w:tcPr>
                  <w:tcW w:w="458" w:type="pct"/>
                  <w:shd w:val="clear" w:color="auto" w:fill="auto"/>
                  <w:vAlign w:val="center"/>
                  <w:hideMark/>
                </w:tcPr>
                <w:p w:rsidR="00DC3164" w:rsidRPr="00115FF1" w:rsidRDefault="00DC3164"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Media Management Marketing (3)                                 </w:t>
                  </w:r>
                </w:p>
              </w:tc>
              <w:tc>
                <w:tcPr>
                  <w:tcW w:w="464" w:type="pct"/>
                  <w:shd w:val="clear" w:color="auto" w:fill="auto"/>
                  <w:vAlign w:val="center"/>
                  <w:hideMark/>
                </w:tcPr>
                <w:p w:rsidR="00DC3164" w:rsidRPr="00115FF1" w:rsidRDefault="00DC3164"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Research Report / Project (4)</w:t>
                  </w:r>
                </w:p>
              </w:tc>
            </w:tr>
            <w:tr w:rsidR="00DC3164" w:rsidRPr="00115FF1" w:rsidTr="00137CBB">
              <w:trPr>
                <w:trHeight w:val="1200"/>
              </w:trPr>
              <w:tc>
                <w:tcPr>
                  <w:tcW w:w="363" w:type="pct"/>
                  <w:vMerge/>
                  <w:vAlign w:val="center"/>
                  <w:hideMark/>
                </w:tcPr>
                <w:p w:rsidR="00DC3164" w:rsidRPr="00115FF1" w:rsidRDefault="00DC3164" w:rsidP="003C1806">
                  <w:pPr>
                    <w:bidi w:val="0"/>
                    <w:jc w:val="both"/>
                    <w:rPr>
                      <w:rFonts w:asciiTheme="minorHAnsi" w:hAnsiTheme="minorHAnsi" w:cstheme="minorHAnsi"/>
                      <w:b/>
                      <w:bCs/>
                      <w:sz w:val="20"/>
                      <w:szCs w:val="20"/>
                    </w:rPr>
                  </w:pPr>
                </w:p>
              </w:tc>
              <w:tc>
                <w:tcPr>
                  <w:tcW w:w="546" w:type="pct"/>
                  <w:vMerge/>
                  <w:vAlign w:val="center"/>
                  <w:hideMark/>
                </w:tcPr>
                <w:p w:rsidR="00DC3164" w:rsidRPr="00115FF1" w:rsidRDefault="00DC3164" w:rsidP="003C1806">
                  <w:pPr>
                    <w:bidi w:val="0"/>
                    <w:jc w:val="both"/>
                    <w:rPr>
                      <w:rFonts w:asciiTheme="minorHAnsi" w:hAnsiTheme="minorHAnsi" w:cstheme="minorHAnsi"/>
                      <w:b/>
                      <w:bCs/>
                      <w:sz w:val="20"/>
                      <w:szCs w:val="20"/>
                    </w:rPr>
                  </w:pPr>
                </w:p>
              </w:tc>
              <w:tc>
                <w:tcPr>
                  <w:tcW w:w="533" w:type="pct"/>
                  <w:vMerge/>
                  <w:vAlign w:val="center"/>
                  <w:hideMark/>
                </w:tcPr>
                <w:p w:rsidR="00DC3164" w:rsidRPr="00115FF1" w:rsidRDefault="00DC3164" w:rsidP="003C1806">
                  <w:pPr>
                    <w:bidi w:val="0"/>
                    <w:jc w:val="both"/>
                    <w:rPr>
                      <w:rFonts w:asciiTheme="minorHAnsi" w:hAnsiTheme="minorHAnsi" w:cstheme="minorHAnsi"/>
                      <w:sz w:val="20"/>
                      <w:szCs w:val="20"/>
                    </w:rPr>
                  </w:pPr>
                </w:p>
              </w:tc>
              <w:tc>
                <w:tcPr>
                  <w:tcW w:w="702" w:type="pct"/>
                  <w:vAlign w:val="bottom"/>
                  <w:hideMark/>
                </w:tcPr>
                <w:p w:rsidR="00DC3164" w:rsidRPr="00115FF1" w:rsidRDefault="00DC3164"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Mass Media in Pakistan(3)</w:t>
                  </w:r>
                </w:p>
              </w:tc>
              <w:tc>
                <w:tcPr>
                  <w:tcW w:w="349" w:type="pct"/>
                  <w:vAlign w:val="center"/>
                  <w:hideMark/>
                </w:tcPr>
                <w:p w:rsidR="00DC3164" w:rsidRPr="00115FF1" w:rsidRDefault="00DC3164"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Fashion Journalism (3)</w:t>
                  </w:r>
                </w:p>
              </w:tc>
              <w:tc>
                <w:tcPr>
                  <w:tcW w:w="449" w:type="pct"/>
                  <w:vAlign w:val="center"/>
                  <w:hideMark/>
                </w:tcPr>
                <w:p w:rsidR="00DC3164" w:rsidRPr="00115FF1" w:rsidRDefault="00DC3164" w:rsidP="003C1806">
                  <w:pPr>
                    <w:bidi w:val="0"/>
                    <w:jc w:val="both"/>
                    <w:rPr>
                      <w:rFonts w:asciiTheme="minorHAnsi" w:hAnsiTheme="minorHAnsi" w:cstheme="minorHAnsi"/>
                      <w:sz w:val="20"/>
                      <w:szCs w:val="20"/>
                    </w:rPr>
                  </w:pPr>
                </w:p>
              </w:tc>
              <w:tc>
                <w:tcPr>
                  <w:tcW w:w="575" w:type="pct"/>
                  <w:shd w:val="clear" w:color="auto" w:fill="auto"/>
                  <w:vAlign w:val="center"/>
                  <w:hideMark/>
                </w:tcPr>
                <w:p w:rsidR="00DC3164" w:rsidRPr="00115FF1" w:rsidRDefault="00DC3164" w:rsidP="003C1806">
                  <w:pPr>
                    <w:bidi w:val="0"/>
                    <w:jc w:val="both"/>
                    <w:rPr>
                      <w:rFonts w:asciiTheme="minorHAnsi" w:hAnsiTheme="minorHAnsi" w:cstheme="minorHAnsi"/>
                      <w:sz w:val="20"/>
                      <w:szCs w:val="20"/>
                    </w:rPr>
                  </w:pPr>
                </w:p>
              </w:tc>
              <w:tc>
                <w:tcPr>
                  <w:tcW w:w="561" w:type="pct"/>
                  <w:shd w:val="clear" w:color="auto" w:fill="auto"/>
                  <w:vAlign w:val="center"/>
                  <w:hideMark/>
                </w:tcPr>
                <w:p w:rsidR="00DC3164" w:rsidRPr="00115FF1" w:rsidRDefault="00DC3164"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Environmental Journalism (3)</w:t>
                  </w:r>
                </w:p>
              </w:tc>
              <w:tc>
                <w:tcPr>
                  <w:tcW w:w="458" w:type="pct"/>
                  <w:shd w:val="clear" w:color="auto" w:fill="auto"/>
                  <w:vAlign w:val="center"/>
                  <w:hideMark/>
                </w:tcPr>
                <w:p w:rsidR="00DC3164" w:rsidRPr="00115FF1" w:rsidRDefault="00DC3164" w:rsidP="003C1806">
                  <w:pPr>
                    <w:bidi w:val="0"/>
                    <w:jc w:val="both"/>
                    <w:rPr>
                      <w:rFonts w:asciiTheme="minorHAnsi" w:hAnsiTheme="minorHAnsi" w:cstheme="minorHAnsi"/>
                      <w:sz w:val="20"/>
                      <w:szCs w:val="20"/>
                    </w:rPr>
                  </w:pPr>
                </w:p>
              </w:tc>
              <w:tc>
                <w:tcPr>
                  <w:tcW w:w="464" w:type="pct"/>
                  <w:shd w:val="clear" w:color="auto" w:fill="auto"/>
                  <w:vAlign w:val="center"/>
                  <w:hideMark/>
                </w:tcPr>
                <w:p w:rsidR="00DC3164" w:rsidRPr="00115FF1" w:rsidRDefault="00DC3164"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Communication Through Films (3)</w:t>
                  </w:r>
                </w:p>
              </w:tc>
            </w:tr>
            <w:tr w:rsidR="00B96A1D" w:rsidRPr="00115FF1" w:rsidTr="00137CBB">
              <w:trPr>
                <w:trHeight w:val="1200"/>
              </w:trPr>
              <w:tc>
                <w:tcPr>
                  <w:tcW w:w="363" w:type="pct"/>
                  <w:vMerge/>
                  <w:vAlign w:val="center"/>
                  <w:hideMark/>
                </w:tcPr>
                <w:p w:rsidR="00B96A1D" w:rsidRPr="00115FF1" w:rsidRDefault="00B96A1D" w:rsidP="003C1806">
                  <w:pPr>
                    <w:bidi w:val="0"/>
                    <w:jc w:val="both"/>
                    <w:rPr>
                      <w:rFonts w:asciiTheme="minorHAnsi" w:hAnsiTheme="minorHAnsi" w:cstheme="minorHAnsi"/>
                      <w:b/>
                      <w:bCs/>
                      <w:sz w:val="20"/>
                      <w:szCs w:val="20"/>
                    </w:rPr>
                  </w:pPr>
                </w:p>
              </w:tc>
              <w:tc>
                <w:tcPr>
                  <w:tcW w:w="546" w:type="pct"/>
                  <w:vMerge/>
                  <w:vAlign w:val="center"/>
                  <w:hideMark/>
                </w:tcPr>
                <w:p w:rsidR="00B96A1D" w:rsidRPr="00115FF1" w:rsidRDefault="00B96A1D" w:rsidP="003C1806">
                  <w:pPr>
                    <w:bidi w:val="0"/>
                    <w:jc w:val="both"/>
                    <w:rPr>
                      <w:rFonts w:asciiTheme="minorHAnsi" w:hAnsiTheme="minorHAnsi" w:cstheme="minorHAnsi"/>
                      <w:b/>
                      <w:bCs/>
                      <w:sz w:val="20"/>
                      <w:szCs w:val="20"/>
                    </w:rPr>
                  </w:pPr>
                </w:p>
              </w:tc>
              <w:tc>
                <w:tcPr>
                  <w:tcW w:w="533" w:type="pct"/>
                  <w:vMerge/>
                  <w:vAlign w:val="center"/>
                  <w:hideMark/>
                </w:tcPr>
                <w:p w:rsidR="00B96A1D" w:rsidRPr="00115FF1" w:rsidRDefault="00B96A1D" w:rsidP="003C1806">
                  <w:pPr>
                    <w:bidi w:val="0"/>
                    <w:jc w:val="both"/>
                    <w:rPr>
                      <w:rFonts w:asciiTheme="minorHAnsi" w:hAnsiTheme="minorHAnsi" w:cstheme="minorHAnsi"/>
                      <w:sz w:val="20"/>
                      <w:szCs w:val="20"/>
                    </w:rPr>
                  </w:pPr>
                </w:p>
              </w:tc>
              <w:tc>
                <w:tcPr>
                  <w:tcW w:w="702" w:type="pct"/>
                  <w:vAlign w:val="center"/>
                  <w:hideMark/>
                </w:tcPr>
                <w:p w:rsidR="00B96A1D" w:rsidRPr="00115FF1" w:rsidRDefault="00B96A1D" w:rsidP="003C1806">
                  <w:pPr>
                    <w:bidi w:val="0"/>
                    <w:jc w:val="both"/>
                    <w:rPr>
                      <w:rFonts w:asciiTheme="minorHAnsi" w:hAnsiTheme="minorHAnsi" w:cstheme="minorHAnsi"/>
                      <w:sz w:val="20"/>
                      <w:szCs w:val="20"/>
                    </w:rPr>
                  </w:pPr>
                </w:p>
              </w:tc>
              <w:tc>
                <w:tcPr>
                  <w:tcW w:w="349" w:type="pct"/>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Media Laws/Ethics   (3)                                </w:t>
                  </w:r>
                </w:p>
              </w:tc>
              <w:tc>
                <w:tcPr>
                  <w:tcW w:w="449" w:type="pct"/>
                  <w:vAlign w:val="center"/>
                  <w:hideMark/>
                </w:tcPr>
                <w:p w:rsidR="00B96A1D" w:rsidRPr="00115FF1" w:rsidRDefault="00B96A1D" w:rsidP="003C1806">
                  <w:pPr>
                    <w:bidi w:val="0"/>
                    <w:jc w:val="both"/>
                    <w:rPr>
                      <w:rFonts w:asciiTheme="minorHAnsi" w:hAnsiTheme="minorHAnsi" w:cstheme="minorHAnsi"/>
                      <w:sz w:val="20"/>
                      <w:szCs w:val="20"/>
                    </w:rPr>
                  </w:pPr>
                </w:p>
              </w:tc>
              <w:tc>
                <w:tcPr>
                  <w:tcW w:w="575" w:type="pct"/>
                  <w:shd w:val="clear" w:color="auto" w:fill="auto"/>
                  <w:noWrap/>
                  <w:vAlign w:val="bottom"/>
                  <w:hideMark/>
                </w:tcPr>
                <w:p w:rsidR="00B96A1D" w:rsidRPr="00115FF1" w:rsidRDefault="00B96A1D" w:rsidP="003C1806">
                  <w:pPr>
                    <w:bidi w:val="0"/>
                    <w:jc w:val="both"/>
                    <w:rPr>
                      <w:rFonts w:asciiTheme="minorHAnsi" w:hAnsiTheme="minorHAnsi" w:cstheme="minorHAnsi"/>
                      <w:sz w:val="20"/>
                      <w:szCs w:val="20"/>
                    </w:rPr>
                  </w:pPr>
                </w:p>
              </w:tc>
              <w:tc>
                <w:tcPr>
                  <w:tcW w:w="561"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58"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64" w:type="pct"/>
                  <w:shd w:val="clear" w:color="auto" w:fill="auto"/>
                  <w:noWrap/>
                  <w:vAlign w:val="bottom"/>
                  <w:hideMark/>
                </w:tcPr>
                <w:p w:rsidR="00B96A1D" w:rsidRPr="00115FF1" w:rsidRDefault="00B96A1D" w:rsidP="003C1806">
                  <w:pPr>
                    <w:bidi w:val="0"/>
                    <w:jc w:val="both"/>
                    <w:rPr>
                      <w:rFonts w:asciiTheme="minorHAnsi" w:hAnsiTheme="minorHAnsi" w:cstheme="minorHAnsi"/>
                      <w:sz w:val="20"/>
                      <w:szCs w:val="20"/>
                    </w:rPr>
                  </w:pPr>
                </w:p>
              </w:tc>
            </w:tr>
            <w:tr w:rsidR="00B96A1D" w:rsidRPr="00115FF1" w:rsidTr="00137CBB">
              <w:trPr>
                <w:trHeight w:val="180"/>
              </w:trPr>
              <w:tc>
                <w:tcPr>
                  <w:tcW w:w="36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46"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3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702"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3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75"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61"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58"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64"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r>
            <w:tr w:rsidR="00B96A1D" w:rsidRPr="00115FF1" w:rsidTr="00137CBB">
              <w:trPr>
                <w:trHeight w:val="1200"/>
              </w:trPr>
              <w:tc>
                <w:tcPr>
                  <w:tcW w:w="363" w:type="pct"/>
                  <w:shd w:val="clear" w:color="auto" w:fill="auto"/>
                  <w:vAlign w:val="center"/>
                  <w:hideMark/>
                </w:tcPr>
                <w:p w:rsidR="00B96A1D" w:rsidRPr="00115FF1" w:rsidRDefault="00B96A1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CSC</w:t>
                  </w:r>
                </w:p>
              </w:tc>
              <w:tc>
                <w:tcPr>
                  <w:tcW w:w="546" w:type="pct"/>
                  <w:shd w:val="clear" w:color="auto" w:fill="auto"/>
                  <w:vAlign w:val="center"/>
                  <w:hideMark/>
                </w:tcPr>
                <w:p w:rsidR="00B96A1D" w:rsidRPr="00115FF1" w:rsidRDefault="00B96A1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Computer Science</w:t>
                  </w:r>
                </w:p>
              </w:tc>
              <w:tc>
                <w:tcPr>
                  <w:tcW w:w="533" w:type="pct"/>
                  <w:shd w:val="clear" w:color="auto" w:fill="auto"/>
                  <w:noWrap/>
                  <w:vAlign w:val="bottom"/>
                  <w:hideMark/>
                </w:tcPr>
                <w:p w:rsidR="00B96A1D" w:rsidRPr="00115FF1" w:rsidRDefault="00B96A1D"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 xml:space="preserve">Computer Literacy (2)                             </w:t>
                  </w:r>
                </w:p>
              </w:tc>
              <w:tc>
                <w:tcPr>
                  <w:tcW w:w="702" w:type="pct"/>
                  <w:shd w:val="clear" w:color="auto" w:fill="auto"/>
                  <w:noWrap/>
                  <w:vAlign w:val="bottom"/>
                  <w:hideMark/>
                </w:tcPr>
                <w:p w:rsidR="00B96A1D" w:rsidRPr="00115FF1" w:rsidRDefault="00B96A1D"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Online Journalism (3)</w:t>
                  </w:r>
                </w:p>
              </w:tc>
              <w:tc>
                <w:tcPr>
                  <w:tcW w:w="3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49" w:type="pct"/>
                  <w:shd w:val="clear" w:color="auto" w:fill="auto"/>
                  <w:noWrap/>
                  <w:vAlign w:val="bottom"/>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Photo Journalism (3)</w:t>
                  </w:r>
                </w:p>
              </w:tc>
              <w:tc>
                <w:tcPr>
                  <w:tcW w:w="575"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Graphic and Visual Design (3)                  </w:t>
                  </w:r>
                </w:p>
              </w:tc>
              <w:tc>
                <w:tcPr>
                  <w:tcW w:w="561" w:type="pct"/>
                  <w:shd w:val="clear" w:color="auto" w:fill="auto"/>
                  <w:noWrap/>
                  <w:vAlign w:val="bottom"/>
                  <w:hideMark/>
                </w:tcPr>
                <w:p w:rsidR="00B96A1D" w:rsidRPr="00115FF1" w:rsidRDefault="00B96A1D" w:rsidP="003C1806">
                  <w:pPr>
                    <w:bidi w:val="0"/>
                    <w:jc w:val="both"/>
                    <w:rPr>
                      <w:rFonts w:asciiTheme="minorHAnsi" w:hAnsiTheme="minorHAnsi" w:cstheme="minorHAnsi"/>
                      <w:sz w:val="20"/>
                      <w:szCs w:val="20"/>
                    </w:rPr>
                  </w:pPr>
                </w:p>
              </w:tc>
              <w:tc>
                <w:tcPr>
                  <w:tcW w:w="458"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64" w:type="pct"/>
                  <w:shd w:val="clear" w:color="auto" w:fill="auto"/>
                  <w:noWrap/>
                  <w:vAlign w:val="bottom"/>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r>
            <w:tr w:rsidR="00B96A1D" w:rsidRPr="00115FF1" w:rsidTr="00137CBB">
              <w:trPr>
                <w:trHeight w:val="180"/>
              </w:trPr>
              <w:tc>
                <w:tcPr>
                  <w:tcW w:w="36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46"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3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702"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3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75"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61"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58"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64"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r>
            <w:tr w:rsidR="00B96A1D" w:rsidRPr="00115FF1" w:rsidTr="00137CBB">
              <w:trPr>
                <w:trHeight w:val="1200"/>
              </w:trPr>
              <w:tc>
                <w:tcPr>
                  <w:tcW w:w="363" w:type="pct"/>
                  <w:vMerge w:val="restart"/>
                  <w:shd w:val="clear" w:color="auto" w:fill="auto"/>
                  <w:vAlign w:val="center"/>
                  <w:hideMark/>
                </w:tcPr>
                <w:p w:rsidR="00B96A1D" w:rsidRPr="00115FF1" w:rsidRDefault="00B96A1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TV</w:t>
                  </w:r>
                </w:p>
              </w:tc>
              <w:tc>
                <w:tcPr>
                  <w:tcW w:w="546" w:type="pct"/>
                  <w:vMerge w:val="restart"/>
                  <w:shd w:val="clear" w:color="auto" w:fill="auto"/>
                  <w:vAlign w:val="center"/>
                  <w:hideMark/>
                </w:tcPr>
                <w:p w:rsidR="00B96A1D" w:rsidRPr="00115FF1" w:rsidRDefault="00B96A1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TV Production</w:t>
                  </w:r>
                </w:p>
              </w:tc>
              <w:tc>
                <w:tcPr>
                  <w:tcW w:w="53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702"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3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75" w:type="pct"/>
                  <w:vMerge w:val="restart"/>
                  <w:shd w:val="clear" w:color="auto" w:fill="auto"/>
                  <w:noWrap/>
                  <w:vAlign w:val="bottom"/>
                  <w:hideMark/>
                </w:tcPr>
                <w:p w:rsidR="00B96A1D" w:rsidRPr="00115FF1" w:rsidRDefault="00B96A1D" w:rsidP="003C1806">
                  <w:pPr>
                    <w:bidi w:val="0"/>
                    <w:jc w:val="both"/>
                    <w:rPr>
                      <w:rFonts w:asciiTheme="minorHAnsi" w:hAnsiTheme="minorHAnsi" w:cstheme="minorHAnsi"/>
                      <w:sz w:val="20"/>
                      <w:szCs w:val="20"/>
                    </w:rPr>
                  </w:pPr>
                </w:p>
              </w:tc>
              <w:tc>
                <w:tcPr>
                  <w:tcW w:w="561" w:type="pct"/>
                  <w:shd w:val="clear" w:color="auto" w:fill="auto"/>
                  <w:vAlign w:val="center"/>
                  <w:hideMark/>
                </w:tcPr>
                <w:p w:rsidR="00B96A1D" w:rsidRPr="00115FF1" w:rsidRDefault="00940BA0"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Introduction to TV Production    (3)     </w:t>
                  </w:r>
                </w:p>
              </w:tc>
              <w:tc>
                <w:tcPr>
                  <w:tcW w:w="458" w:type="pct"/>
                  <w:vMerge w:val="restart"/>
                  <w:shd w:val="clear" w:color="auto" w:fill="auto"/>
                  <w:noWrap/>
                  <w:vAlign w:val="center"/>
                  <w:hideMark/>
                </w:tcPr>
                <w:p w:rsidR="00B96A1D" w:rsidRPr="00115FF1" w:rsidRDefault="004F3C26"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TV Production Techniques</w:t>
                  </w:r>
                  <w:r w:rsidR="00D7182D" w:rsidRPr="00115FF1">
                    <w:rPr>
                      <w:rFonts w:asciiTheme="minorHAnsi" w:hAnsiTheme="minorHAnsi" w:cstheme="minorHAnsi"/>
                      <w:color w:val="000000"/>
                      <w:sz w:val="22"/>
                      <w:szCs w:val="22"/>
                    </w:rPr>
                    <w:t xml:space="preserve"> (4)</w:t>
                  </w:r>
                </w:p>
              </w:tc>
              <w:tc>
                <w:tcPr>
                  <w:tcW w:w="464" w:type="pct"/>
                  <w:shd w:val="clear" w:color="auto" w:fill="auto"/>
                  <w:noWrap/>
                  <w:vAlign w:val="bottom"/>
                  <w:hideMark/>
                </w:tcPr>
                <w:p w:rsidR="00B96A1D" w:rsidRPr="00115FF1" w:rsidRDefault="0004305C"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Documentary/ Filmmaking (4)</w:t>
                  </w:r>
                </w:p>
              </w:tc>
            </w:tr>
            <w:tr w:rsidR="00B96A1D" w:rsidRPr="00115FF1" w:rsidTr="00137CBB">
              <w:trPr>
                <w:trHeight w:val="1200"/>
              </w:trPr>
              <w:tc>
                <w:tcPr>
                  <w:tcW w:w="363" w:type="pct"/>
                  <w:vMerge/>
                  <w:vAlign w:val="center"/>
                  <w:hideMark/>
                </w:tcPr>
                <w:p w:rsidR="00B96A1D" w:rsidRPr="00115FF1" w:rsidRDefault="00B96A1D" w:rsidP="003C1806">
                  <w:pPr>
                    <w:bidi w:val="0"/>
                    <w:jc w:val="both"/>
                    <w:rPr>
                      <w:rFonts w:asciiTheme="minorHAnsi" w:hAnsiTheme="minorHAnsi" w:cstheme="minorHAnsi"/>
                      <w:b/>
                      <w:bCs/>
                      <w:sz w:val="20"/>
                      <w:szCs w:val="20"/>
                    </w:rPr>
                  </w:pPr>
                </w:p>
              </w:tc>
              <w:tc>
                <w:tcPr>
                  <w:tcW w:w="546" w:type="pct"/>
                  <w:vMerge/>
                  <w:vAlign w:val="center"/>
                  <w:hideMark/>
                </w:tcPr>
                <w:p w:rsidR="00B96A1D" w:rsidRPr="00115FF1" w:rsidRDefault="00B96A1D" w:rsidP="003C1806">
                  <w:pPr>
                    <w:bidi w:val="0"/>
                    <w:jc w:val="both"/>
                    <w:rPr>
                      <w:rFonts w:asciiTheme="minorHAnsi" w:hAnsiTheme="minorHAnsi" w:cstheme="minorHAnsi"/>
                      <w:b/>
                      <w:bCs/>
                      <w:sz w:val="20"/>
                      <w:szCs w:val="20"/>
                    </w:rPr>
                  </w:pPr>
                </w:p>
              </w:tc>
              <w:tc>
                <w:tcPr>
                  <w:tcW w:w="53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702"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3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75" w:type="pct"/>
                  <w:vMerge/>
                  <w:vAlign w:val="center"/>
                  <w:hideMark/>
                </w:tcPr>
                <w:p w:rsidR="00B96A1D" w:rsidRPr="00115FF1" w:rsidRDefault="00B96A1D" w:rsidP="003C1806">
                  <w:pPr>
                    <w:bidi w:val="0"/>
                    <w:jc w:val="both"/>
                    <w:rPr>
                      <w:rFonts w:asciiTheme="minorHAnsi" w:hAnsiTheme="minorHAnsi" w:cstheme="minorHAnsi"/>
                      <w:sz w:val="20"/>
                      <w:szCs w:val="20"/>
                    </w:rPr>
                  </w:pPr>
                </w:p>
              </w:tc>
              <w:tc>
                <w:tcPr>
                  <w:tcW w:w="561"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58" w:type="pct"/>
                  <w:vMerge/>
                  <w:vAlign w:val="center"/>
                  <w:hideMark/>
                </w:tcPr>
                <w:p w:rsidR="00B96A1D" w:rsidRPr="00115FF1" w:rsidRDefault="00B96A1D" w:rsidP="003C1806">
                  <w:pPr>
                    <w:bidi w:val="0"/>
                    <w:jc w:val="both"/>
                    <w:rPr>
                      <w:rFonts w:asciiTheme="minorHAnsi" w:hAnsiTheme="minorHAnsi" w:cstheme="minorHAnsi"/>
                      <w:sz w:val="20"/>
                      <w:szCs w:val="20"/>
                    </w:rPr>
                  </w:pPr>
                </w:p>
              </w:tc>
              <w:tc>
                <w:tcPr>
                  <w:tcW w:w="464" w:type="pct"/>
                  <w:shd w:val="clear" w:color="auto" w:fill="auto"/>
                  <w:noWrap/>
                  <w:vAlign w:val="bottom"/>
                  <w:hideMark/>
                </w:tcPr>
                <w:p w:rsidR="00B96A1D" w:rsidRPr="00115FF1" w:rsidRDefault="00B96A1D" w:rsidP="003C1806">
                  <w:pPr>
                    <w:bidi w:val="0"/>
                    <w:jc w:val="both"/>
                    <w:rPr>
                      <w:rFonts w:asciiTheme="minorHAnsi" w:hAnsiTheme="minorHAnsi" w:cstheme="minorHAnsi"/>
                      <w:sz w:val="20"/>
                      <w:szCs w:val="20"/>
                    </w:rPr>
                  </w:pPr>
                </w:p>
              </w:tc>
            </w:tr>
            <w:tr w:rsidR="00B96A1D" w:rsidRPr="00115FF1" w:rsidTr="00137CBB">
              <w:trPr>
                <w:trHeight w:val="180"/>
              </w:trPr>
              <w:tc>
                <w:tcPr>
                  <w:tcW w:w="36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46" w:type="pct"/>
                  <w:shd w:val="clear" w:color="auto" w:fill="auto"/>
                  <w:vAlign w:val="center"/>
                  <w:hideMark/>
                </w:tcPr>
                <w:p w:rsidR="00B96A1D" w:rsidRPr="00115FF1" w:rsidRDefault="00B96A1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 </w:t>
                  </w:r>
                </w:p>
              </w:tc>
              <w:tc>
                <w:tcPr>
                  <w:tcW w:w="53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702"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3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75"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61"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58"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64"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r>
            <w:tr w:rsidR="00B96A1D" w:rsidRPr="00115FF1" w:rsidTr="00137CBB">
              <w:trPr>
                <w:trHeight w:val="1200"/>
              </w:trPr>
              <w:tc>
                <w:tcPr>
                  <w:tcW w:w="363" w:type="pct"/>
                  <w:shd w:val="clear" w:color="auto" w:fill="auto"/>
                  <w:vAlign w:val="center"/>
                  <w:hideMark/>
                </w:tcPr>
                <w:p w:rsidR="00B96A1D" w:rsidRPr="00115FF1" w:rsidRDefault="00B96A1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Radio</w:t>
                  </w:r>
                </w:p>
              </w:tc>
              <w:tc>
                <w:tcPr>
                  <w:tcW w:w="546" w:type="pct"/>
                  <w:shd w:val="clear" w:color="auto" w:fill="auto"/>
                  <w:vAlign w:val="center"/>
                  <w:hideMark/>
                </w:tcPr>
                <w:p w:rsidR="00B96A1D" w:rsidRPr="00115FF1" w:rsidRDefault="00B96A1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Radio</w:t>
                  </w:r>
                </w:p>
              </w:tc>
              <w:tc>
                <w:tcPr>
                  <w:tcW w:w="53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702"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3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75" w:type="pct"/>
                  <w:shd w:val="clear" w:color="auto" w:fill="auto"/>
                  <w:noWrap/>
                  <w:vAlign w:val="bottom"/>
                  <w:hideMark/>
                </w:tcPr>
                <w:p w:rsidR="00B96A1D" w:rsidRPr="00115FF1" w:rsidRDefault="00597886" w:rsidP="003C1806">
                  <w:pPr>
                    <w:bidi w:val="0"/>
                    <w:jc w:val="both"/>
                    <w:rPr>
                      <w:rFonts w:asciiTheme="minorHAnsi" w:hAnsiTheme="minorHAnsi" w:cstheme="minorHAnsi"/>
                      <w:sz w:val="20"/>
                      <w:szCs w:val="20"/>
                    </w:rPr>
                  </w:pPr>
                  <w:r w:rsidRPr="00115FF1">
                    <w:rPr>
                      <w:rFonts w:asciiTheme="minorHAnsi" w:hAnsiTheme="minorHAnsi" w:cstheme="minorHAnsi"/>
                      <w:color w:val="000000"/>
                      <w:sz w:val="22"/>
                      <w:szCs w:val="22"/>
                    </w:rPr>
                    <w:t xml:space="preserve">Radio Journalism   (3)                               </w:t>
                  </w:r>
                </w:p>
              </w:tc>
              <w:tc>
                <w:tcPr>
                  <w:tcW w:w="561" w:type="pct"/>
                  <w:shd w:val="clear" w:color="auto" w:fill="auto"/>
                  <w:noWrap/>
                  <w:vAlign w:val="bottom"/>
                  <w:hideMark/>
                </w:tcPr>
                <w:p w:rsidR="00B96A1D" w:rsidRPr="00115FF1" w:rsidRDefault="00B96A1D" w:rsidP="003C1806">
                  <w:pPr>
                    <w:bidi w:val="0"/>
                    <w:jc w:val="both"/>
                    <w:rPr>
                      <w:rFonts w:asciiTheme="minorHAnsi" w:hAnsiTheme="minorHAnsi" w:cstheme="minorHAnsi"/>
                      <w:sz w:val="20"/>
                      <w:szCs w:val="20"/>
                    </w:rPr>
                  </w:pPr>
                </w:p>
              </w:tc>
              <w:tc>
                <w:tcPr>
                  <w:tcW w:w="458"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64" w:type="pct"/>
                  <w:shd w:val="clear" w:color="auto" w:fill="auto"/>
                  <w:noWrap/>
                  <w:vAlign w:val="bottom"/>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r>
            <w:tr w:rsidR="00B96A1D" w:rsidRPr="00115FF1" w:rsidTr="00137CBB">
              <w:trPr>
                <w:trHeight w:val="180"/>
              </w:trPr>
              <w:tc>
                <w:tcPr>
                  <w:tcW w:w="36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c>
                <w:tcPr>
                  <w:tcW w:w="546" w:type="pct"/>
                  <w:shd w:val="clear" w:color="auto" w:fill="auto"/>
                  <w:vAlign w:val="center"/>
                  <w:hideMark/>
                </w:tcPr>
                <w:p w:rsidR="00B96A1D" w:rsidRPr="00115FF1" w:rsidRDefault="00B96A1D"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 </w:t>
                  </w:r>
                </w:p>
              </w:tc>
              <w:tc>
                <w:tcPr>
                  <w:tcW w:w="53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702"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3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49"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75"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561"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58"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p>
              </w:tc>
              <w:tc>
                <w:tcPr>
                  <w:tcW w:w="464" w:type="pct"/>
                  <w:shd w:val="clear" w:color="auto" w:fill="auto"/>
                  <w:noWrap/>
                  <w:vAlign w:val="bottom"/>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 </w:t>
                  </w:r>
                </w:p>
              </w:tc>
            </w:tr>
            <w:tr w:rsidR="00B96A1D" w:rsidRPr="00115FF1" w:rsidTr="00137CBB">
              <w:trPr>
                <w:trHeight w:val="420"/>
              </w:trPr>
              <w:tc>
                <w:tcPr>
                  <w:tcW w:w="363" w:type="pct"/>
                  <w:shd w:val="clear" w:color="auto" w:fill="auto"/>
                  <w:vAlign w:val="center"/>
                  <w:hideMark/>
                </w:tcPr>
                <w:p w:rsidR="00B96A1D" w:rsidRPr="00115FF1" w:rsidRDefault="00B96A1D" w:rsidP="003C1806">
                  <w:pPr>
                    <w:bidi w:val="0"/>
                    <w:jc w:val="both"/>
                    <w:rPr>
                      <w:rFonts w:asciiTheme="minorHAnsi" w:hAnsiTheme="minorHAnsi" w:cstheme="minorHAnsi"/>
                      <w:b/>
                      <w:sz w:val="20"/>
                      <w:szCs w:val="20"/>
                    </w:rPr>
                  </w:pPr>
                  <w:r w:rsidRPr="00115FF1">
                    <w:rPr>
                      <w:rFonts w:asciiTheme="minorHAnsi" w:hAnsiTheme="minorHAnsi" w:cstheme="minorHAnsi"/>
                      <w:b/>
                      <w:sz w:val="20"/>
                      <w:szCs w:val="20"/>
                    </w:rPr>
                    <w:t>Total </w:t>
                  </w:r>
                </w:p>
              </w:tc>
              <w:tc>
                <w:tcPr>
                  <w:tcW w:w="546" w:type="pct"/>
                  <w:shd w:val="clear" w:color="auto" w:fill="auto"/>
                  <w:vAlign w:val="center"/>
                  <w:hideMark/>
                </w:tcPr>
                <w:p w:rsidR="00B96A1D" w:rsidRPr="00115FF1" w:rsidRDefault="008524B5" w:rsidP="003C1806">
                  <w:pPr>
                    <w:bidi w:val="0"/>
                    <w:jc w:val="both"/>
                    <w:rPr>
                      <w:rFonts w:asciiTheme="minorHAnsi" w:hAnsiTheme="minorHAnsi" w:cstheme="minorHAnsi"/>
                      <w:b/>
                      <w:bCs/>
                      <w:sz w:val="20"/>
                      <w:szCs w:val="20"/>
                    </w:rPr>
                  </w:pPr>
                  <w:r>
                    <w:rPr>
                      <w:rFonts w:asciiTheme="minorHAnsi" w:hAnsiTheme="minorHAnsi" w:cstheme="minorHAnsi"/>
                      <w:b/>
                      <w:bCs/>
                      <w:sz w:val="20"/>
                      <w:szCs w:val="20"/>
                    </w:rPr>
                    <w:t>138</w:t>
                  </w:r>
                </w:p>
              </w:tc>
              <w:tc>
                <w:tcPr>
                  <w:tcW w:w="533"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17</w:t>
                  </w:r>
                </w:p>
              </w:tc>
              <w:tc>
                <w:tcPr>
                  <w:tcW w:w="702" w:type="pct"/>
                  <w:shd w:val="clear" w:color="auto" w:fill="auto"/>
                  <w:vAlign w:val="center"/>
                  <w:hideMark/>
                </w:tcPr>
                <w:p w:rsidR="00B96A1D" w:rsidRPr="00115FF1" w:rsidRDefault="0043059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18</w:t>
                  </w:r>
                </w:p>
              </w:tc>
              <w:tc>
                <w:tcPr>
                  <w:tcW w:w="349" w:type="pct"/>
                  <w:shd w:val="clear" w:color="auto" w:fill="auto"/>
                  <w:vAlign w:val="center"/>
                  <w:hideMark/>
                </w:tcPr>
                <w:p w:rsidR="00B96A1D" w:rsidRPr="00115FF1" w:rsidRDefault="0043059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18</w:t>
                  </w:r>
                </w:p>
              </w:tc>
              <w:tc>
                <w:tcPr>
                  <w:tcW w:w="449" w:type="pct"/>
                  <w:shd w:val="clear" w:color="auto" w:fill="auto"/>
                  <w:vAlign w:val="center"/>
                  <w:hideMark/>
                </w:tcPr>
                <w:p w:rsidR="00B96A1D" w:rsidRPr="00115FF1" w:rsidRDefault="0043059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19</w:t>
                  </w:r>
                </w:p>
              </w:tc>
              <w:tc>
                <w:tcPr>
                  <w:tcW w:w="575" w:type="pct"/>
                  <w:shd w:val="clear" w:color="auto" w:fill="auto"/>
                  <w:vAlign w:val="center"/>
                  <w:hideMark/>
                </w:tcPr>
                <w:p w:rsidR="00B96A1D" w:rsidRPr="00115FF1" w:rsidRDefault="0043059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15</w:t>
                  </w:r>
                </w:p>
              </w:tc>
              <w:tc>
                <w:tcPr>
                  <w:tcW w:w="561" w:type="pct"/>
                  <w:shd w:val="clear" w:color="auto" w:fill="auto"/>
                  <w:vAlign w:val="center"/>
                  <w:hideMark/>
                </w:tcPr>
                <w:p w:rsidR="00B96A1D" w:rsidRPr="00115FF1" w:rsidRDefault="0043059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18</w:t>
                  </w:r>
                </w:p>
              </w:tc>
              <w:tc>
                <w:tcPr>
                  <w:tcW w:w="458" w:type="pct"/>
                  <w:shd w:val="clear" w:color="auto" w:fill="auto"/>
                  <w:vAlign w:val="center"/>
                  <w:hideMark/>
                </w:tcPr>
                <w:p w:rsidR="00B96A1D" w:rsidRPr="00115FF1" w:rsidRDefault="001A5B6F"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16</w:t>
                  </w:r>
                </w:p>
              </w:tc>
              <w:tc>
                <w:tcPr>
                  <w:tcW w:w="464" w:type="pct"/>
                  <w:shd w:val="clear" w:color="auto" w:fill="auto"/>
                  <w:vAlign w:val="center"/>
                  <w:hideMark/>
                </w:tcPr>
                <w:p w:rsidR="00B96A1D" w:rsidRPr="00115FF1" w:rsidRDefault="00B96A1D"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17</w:t>
                  </w:r>
                </w:p>
              </w:tc>
            </w:tr>
          </w:tbl>
          <w:p w:rsidR="0076383D" w:rsidRPr="00115FF1" w:rsidRDefault="0076383D" w:rsidP="003C1806">
            <w:pPr>
              <w:autoSpaceDE w:val="0"/>
              <w:autoSpaceDN w:val="0"/>
              <w:bidi w:val="0"/>
              <w:adjustRightInd w:val="0"/>
              <w:spacing w:line="360" w:lineRule="auto"/>
              <w:jc w:val="both"/>
              <w:rPr>
                <w:rFonts w:asciiTheme="minorHAnsi" w:hAnsiTheme="minorHAnsi" w:cstheme="minorHAnsi"/>
              </w:rPr>
            </w:pPr>
          </w:p>
        </w:tc>
      </w:tr>
    </w:tbl>
    <w:p w:rsidR="00A87A01" w:rsidRPr="00115FF1" w:rsidRDefault="00EF633F" w:rsidP="00115FF1">
      <w:pPr>
        <w:bidi w:val="0"/>
        <w:ind w:right="-58"/>
        <w:jc w:val="center"/>
        <w:rPr>
          <w:rFonts w:asciiTheme="minorHAnsi" w:hAnsiTheme="minorHAnsi" w:cstheme="minorHAnsi"/>
          <w:b/>
          <w:bCs/>
          <w:sz w:val="26"/>
          <w:szCs w:val="26"/>
        </w:rPr>
      </w:pPr>
      <w:r w:rsidRPr="00115FF1">
        <w:rPr>
          <w:rFonts w:asciiTheme="minorHAnsi" w:hAnsiTheme="minorHAnsi" w:cstheme="minorHAnsi"/>
          <w:b/>
          <w:color w:val="000000"/>
          <w:sz w:val="26"/>
          <w:szCs w:val="26"/>
        </w:rPr>
        <w:lastRenderedPageBreak/>
        <w:t xml:space="preserve">Table 1.8: </w:t>
      </w:r>
      <w:r w:rsidR="007E17A6" w:rsidRPr="00115FF1">
        <w:rPr>
          <w:rFonts w:asciiTheme="minorHAnsi" w:hAnsiTheme="minorHAnsi" w:cstheme="minorHAnsi"/>
          <w:b/>
          <w:bCs/>
          <w:sz w:val="26"/>
          <w:szCs w:val="26"/>
        </w:rPr>
        <w:t>Course Matrix</w:t>
      </w:r>
    </w:p>
    <w:p w:rsidR="0065712E" w:rsidRDefault="0065712E" w:rsidP="003C1806">
      <w:pPr>
        <w:bidi w:val="0"/>
        <w:ind w:right="-58"/>
        <w:jc w:val="both"/>
        <w:rPr>
          <w:rFonts w:asciiTheme="minorHAnsi" w:hAnsiTheme="minorHAnsi" w:cstheme="minorHAnsi"/>
        </w:rPr>
      </w:pPr>
      <w:bookmarkStart w:id="38" w:name="_Toc294249174"/>
      <w:bookmarkStart w:id="39" w:name="_Toc294249501"/>
      <w:bookmarkStart w:id="40" w:name="_Toc296007707"/>
    </w:p>
    <w:p w:rsidR="00E461F0" w:rsidRDefault="00E461F0" w:rsidP="00E461F0">
      <w:pPr>
        <w:bidi w:val="0"/>
        <w:ind w:right="-58"/>
        <w:jc w:val="both"/>
        <w:rPr>
          <w:rFonts w:asciiTheme="minorHAnsi" w:hAnsiTheme="minorHAnsi" w:cstheme="minorHAnsi"/>
        </w:rPr>
      </w:pPr>
    </w:p>
    <w:p w:rsidR="00E461F0" w:rsidRDefault="00E461F0" w:rsidP="00E461F0">
      <w:pPr>
        <w:bidi w:val="0"/>
        <w:ind w:right="-58"/>
        <w:jc w:val="both"/>
        <w:rPr>
          <w:rFonts w:asciiTheme="minorHAnsi" w:hAnsiTheme="minorHAnsi" w:cstheme="minorHAnsi"/>
        </w:rPr>
      </w:pPr>
    </w:p>
    <w:p w:rsidR="00E461F0" w:rsidRDefault="00E461F0" w:rsidP="00E461F0">
      <w:pPr>
        <w:bidi w:val="0"/>
        <w:ind w:right="-58"/>
        <w:jc w:val="both"/>
        <w:rPr>
          <w:rFonts w:asciiTheme="minorHAnsi" w:hAnsiTheme="minorHAnsi" w:cstheme="minorHAnsi"/>
        </w:rPr>
      </w:pPr>
    </w:p>
    <w:p w:rsidR="00E461F0" w:rsidRDefault="00E461F0" w:rsidP="00E461F0">
      <w:pPr>
        <w:bidi w:val="0"/>
        <w:ind w:right="-58"/>
        <w:jc w:val="both"/>
        <w:rPr>
          <w:rFonts w:asciiTheme="minorHAnsi" w:hAnsiTheme="minorHAnsi" w:cstheme="minorHAnsi"/>
        </w:rPr>
      </w:pPr>
    </w:p>
    <w:p w:rsidR="00E461F0" w:rsidRDefault="00E461F0" w:rsidP="00E461F0">
      <w:pPr>
        <w:bidi w:val="0"/>
        <w:ind w:right="-58"/>
        <w:jc w:val="both"/>
        <w:rPr>
          <w:rFonts w:asciiTheme="minorHAnsi" w:hAnsiTheme="minorHAnsi" w:cstheme="minorHAnsi"/>
        </w:rPr>
      </w:pPr>
    </w:p>
    <w:p w:rsidR="00E461F0" w:rsidRDefault="00E461F0" w:rsidP="00E461F0">
      <w:pPr>
        <w:bidi w:val="0"/>
        <w:ind w:right="-58"/>
        <w:jc w:val="both"/>
        <w:rPr>
          <w:rFonts w:asciiTheme="minorHAnsi" w:hAnsiTheme="minorHAnsi" w:cstheme="minorHAnsi"/>
        </w:rPr>
      </w:pPr>
    </w:p>
    <w:p w:rsidR="00E461F0" w:rsidRDefault="00E461F0" w:rsidP="00E461F0">
      <w:pPr>
        <w:bidi w:val="0"/>
        <w:ind w:right="-58"/>
        <w:jc w:val="both"/>
        <w:rPr>
          <w:rFonts w:asciiTheme="minorHAnsi" w:hAnsiTheme="minorHAnsi" w:cstheme="minorHAnsi"/>
        </w:rPr>
      </w:pPr>
    </w:p>
    <w:p w:rsidR="00E461F0" w:rsidRDefault="00E461F0" w:rsidP="00E461F0">
      <w:pPr>
        <w:bidi w:val="0"/>
        <w:ind w:right="-58"/>
        <w:jc w:val="both"/>
        <w:rPr>
          <w:rFonts w:asciiTheme="minorHAnsi" w:hAnsiTheme="minorHAnsi" w:cstheme="minorHAnsi"/>
        </w:rPr>
      </w:pPr>
    </w:p>
    <w:p w:rsidR="00E461F0" w:rsidRDefault="00E461F0" w:rsidP="00E461F0">
      <w:pPr>
        <w:bidi w:val="0"/>
        <w:ind w:right="-58"/>
        <w:jc w:val="both"/>
        <w:rPr>
          <w:rFonts w:asciiTheme="minorHAnsi" w:hAnsiTheme="minorHAnsi" w:cstheme="minorHAnsi"/>
        </w:rPr>
      </w:pPr>
    </w:p>
    <w:p w:rsidR="00E461F0" w:rsidRDefault="00E461F0" w:rsidP="00E461F0">
      <w:pPr>
        <w:bidi w:val="0"/>
        <w:ind w:right="-58"/>
        <w:jc w:val="both"/>
        <w:rPr>
          <w:rFonts w:asciiTheme="minorHAnsi" w:hAnsiTheme="minorHAnsi" w:cstheme="minorHAnsi"/>
        </w:rPr>
      </w:pPr>
    </w:p>
    <w:p w:rsidR="00E461F0" w:rsidRDefault="00E461F0" w:rsidP="00E461F0">
      <w:pPr>
        <w:bidi w:val="0"/>
        <w:ind w:right="-58"/>
        <w:jc w:val="both"/>
        <w:rPr>
          <w:rFonts w:asciiTheme="minorHAnsi" w:hAnsiTheme="minorHAnsi" w:cstheme="minorHAnsi"/>
        </w:rPr>
      </w:pPr>
    </w:p>
    <w:p w:rsidR="00E461F0" w:rsidRDefault="00E461F0" w:rsidP="00E461F0">
      <w:pPr>
        <w:bidi w:val="0"/>
        <w:ind w:right="-58"/>
        <w:jc w:val="both"/>
        <w:rPr>
          <w:rFonts w:asciiTheme="minorHAnsi" w:hAnsiTheme="minorHAnsi" w:cstheme="minorHAnsi"/>
        </w:rPr>
      </w:pPr>
    </w:p>
    <w:p w:rsidR="00E461F0" w:rsidRPr="00115FF1" w:rsidRDefault="00E461F0" w:rsidP="00E461F0">
      <w:pPr>
        <w:bidi w:val="0"/>
        <w:ind w:right="-58"/>
        <w:jc w:val="both"/>
        <w:rPr>
          <w:rFonts w:asciiTheme="minorHAnsi" w:hAnsiTheme="minorHAnsi" w:cstheme="minorHAnsi"/>
        </w:rPr>
      </w:pPr>
    </w:p>
    <w:p w:rsidR="002C49FC" w:rsidRPr="00115FF1" w:rsidRDefault="002C49FC" w:rsidP="00E461F0">
      <w:pPr>
        <w:pStyle w:val="Heading2"/>
      </w:pPr>
      <w:bookmarkStart w:id="41" w:name="_Toc327982946"/>
      <w:bookmarkStart w:id="42" w:name="_Toc327983553"/>
      <w:r w:rsidRPr="00115FF1">
        <w:t>Curriculum Breakdown</w:t>
      </w:r>
      <w:bookmarkEnd w:id="38"/>
      <w:bookmarkEnd w:id="39"/>
      <w:bookmarkEnd w:id="40"/>
      <w:bookmarkEnd w:id="41"/>
      <w:bookmarkEnd w:id="42"/>
    </w:p>
    <w:p w:rsidR="00115FF1" w:rsidRDefault="00115FF1">
      <w:pPr>
        <w:bidi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1495"/>
        <w:gridCol w:w="1154"/>
        <w:gridCol w:w="1103"/>
        <w:gridCol w:w="1390"/>
        <w:gridCol w:w="1170"/>
        <w:gridCol w:w="1350"/>
      </w:tblGrid>
      <w:tr w:rsidR="002C49FC" w:rsidRPr="00115FF1" w:rsidTr="00115FF1">
        <w:trPr>
          <w:jc w:val="center"/>
        </w:trPr>
        <w:tc>
          <w:tcPr>
            <w:tcW w:w="0" w:type="auto"/>
            <w:vMerge w:val="restart"/>
            <w:vAlign w:val="center"/>
          </w:tcPr>
          <w:p w:rsidR="002C49FC" w:rsidRPr="00115FF1" w:rsidRDefault="002C49FC" w:rsidP="00115FF1">
            <w:pPr>
              <w:bidi w:val="0"/>
              <w:spacing w:line="360" w:lineRule="auto"/>
              <w:jc w:val="center"/>
              <w:rPr>
                <w:rFonts w:asciiTheme="minorHAnsi" w:hAnsiTheme="minorHAnsi" w:cstheme="minorHAnsi"/>
                <w:b/>
                <w:sz w:val="20"/>
                <w:szCs w:val="20"/>
              </w:rPr>
            </w:pPr>
            <w:r w:rsidRPr="00115FF1">
              <w:rPr>
                <w:rFonts w:asciiTheme="minorHAnsi" w:hAnsiTheme="minorHAnsi" w:cstheme="minorHAnsi"/>
                <w:b/>
                <w:sz w:val="20"/>
                <w:szCs w:val="20"/>
              </w:rPr>
              <w:t>Semester</w:t>
            </w:r>
          </w:p>
        </w:tc>
        <w:tc>
          <w:tcPr>
            <w:tcW w:w="0" w:type="auto"/>
            <w:vMerge w:val="restart"/>
            <w:vAlign w:val="center"/>
          </w:tcPr>
          <w:p w:rsidR="00610AB3" w:rsidRPr="00115FF1" w:rsidRDefault="000736F5" w:rsidP="00115FF1">
            <w:pPr>
              <w:bidi w:val="0"/>
              <w:spacing w:line="360" w:lineRule="auto"/>
              <w:jc w:val="center"/>
              <w:rPr>
                <w:rFonts w:asciiTheme="minorHAnsi" w:hAnsiTheme="minorHAnsi" w:cstheme="minorHAnsi"/>
                <w:b/>
                <w:sz w:val="20"/>
                <w:szCs w:val="20"/>
              </w:rPr>
            </w:pPr>
            <w:r w:rsidRPr="00115FF1">
              <w:rPr>
                <w:rFonts w:asciiTheme="minorHAnsi" w:hAnsiTheme="minorHAnsi" w:cstheme="minorHAnsi"/>
                <w:b/>
                <w:sz w:val="20"/>
                <w:szCs w:val="20"/>
              </w:rPr>
              <w:t>No. Of  Courses</w:t>
            </w:r>
          </w:p>
        </w:tc>
        <w:tc>
          <w:tcPr>
            <w:tcW w:w="6167" w:type="dxa"/>
            <w:gridSpan w:val="5"/>
            <w:vAlign w:val="center"/>
          </w:tcPr>
          <w:p w:rsidR="002C49FC" w:rsidRPr="00115FF1" w:rsidRDefault="002C49FC" w:rsidP="00115FF1">
            <w:pPr>
              <w:bidi w:val="0"/>
              <w:spacing w:line="360" w:lineRule="auto"/>
              <w:jc w:val="center"/>
              <w:rPr>
                <w:rFonts w:asciiTheme="minorHAnsi" w:hAnsiTheme="minorHAnsi" w:cstheme="minorHAnsi"/>
                <w:b/>
                <w:sz w:val="20"/>
                <w:szCs w:val="20"/>
              </w:rPr>
            </w:pPr>
            <w:r w:rsidRPr="00115FF1">
              <w:rPr>
                <w:rFonts w:asciiTheme="minorHAnsi" w:hAnsiTheme="minorHAnsi" w:cstheme="minorHAnsi"/>
                <w:b/>
                <w:sz w:val="20"/>
                <w:szCs w:val="20"/>
              </w:rPr>
              <w:t>Category (Credit Hours)</w:t>
            </w:r>
          </w:p>
        </w:tc>
      </w:tr>
      <w:tr w:rsidR="00E215AC" w:rsidRPr="00115FF1" w:rsidTr="00115FF1">
        <w:trPr>
          <w:trHeight w:val="210"/>
          <w:jc w:val="center"/>
        </w:trPr>
        <w:tc>
          <w:tcPr>
            <w:tcW w:w="0" w:type="auto"/>
            <w:vMerge/>
            <w:vAlign w:val="center"/>
          </w:tcPr>
          <w:p w:rsidR="002C49FC" w:rsidRPr="00115FF1" w:rsidRDefault="002C49FC" w:rsidP="00115FF1">
            <w:pPr>
              <w:bidi w:val="0"/>
              <w:spacing w:line="360" w:lineRule="auto"/>
              <w:jc w:val="center"/>
              <w:rPr>
                <w:rFonts w:asciiTheme="minorHAnsi" w:hAnsiTheme="minorHAnsi" w:cstheme="minorHAnsi"/>
                <w:b/>
                <w:sz w:val="20"/>
                <w:szCs w:val="20"/>
              </w:rPr>
            </w:pPr>
          </w:p>
        </w:tc>
        <w:tc>
          <w:tcPr>
            <w:tcW w:w="0" w:type="auto"/>
            <w:vMerge/>
            <w:vAlign w:val="center"/>
          </w:tcPr>
          <w:p w:rsidR="002C49FC" w:rsidRPr="00115FF1" w:rsidRDefault="002C49FC" w:rsidP="00115FF1">
            <w:pPr>
              <w:bidi w:val="0"/>
              <w:spacing w:line="360" w:lineRule="auto"/>
              <w:jc w:val="center"/>
              <w:rPr>
                <w:rFonts w:asciiTheme="minorHAnsi" w:hAnsiTheme="minorHAnsi" w:cstheme="minorHAnsi"/>
                <w:b/>
                <w:sz w:val="20"/>
                <w:szCs w:val="20"/>
              </w:rPr>
            </w:pPr>
          </w:p>
        </w:tc>
        <w:tc>
          <w:tcPr>
            <w:tcW w:w="0" w:type="auto"/>
            <w:gridSpan w:val="2"/>
            <w:vAlign w:val="center"/>
          </w:tcPr>
          <w:p w:rsidR="002C49FC" w:rsidRPr="00115FF1" w:rsidRDefault="00E26659" w:rsidP="00115FF1">
            <w:pPr>
              <w:bidi w:val="0"/>
              <w:spacing w:line="360" w:lineRule="auto"/>
              <w:jc w:val="center"/>
              <w:rPr>
                <w:rFonts w:asciiTheme="minorHAnsi" w:hAnsiTheme="minorHAnsi" w:cstheme="minorHAnsi"/>
                <w:b/>
                <w:sz w:val="20"/>
                <w:szCs w:val="20"/>
              </w:rPr>
            </w:pPr>
            <w:r w:rsidRPr="00115FF1">
              <w:rPr>
                <w:rFonts w:asciiTheme="minorHAnsi" w:hAnsiTheme="minorHAnsi" w:cstheme="minorHAnsi"/>
                <w:b/>
                <w:sz w:val="20"/>
                <w:szCs w:val="20"/>
                <w:rtl/>
              </w:rPr>
              <w:t>Electronic Journalism</w:t>
            </w:r>
          </w:p>
        </w:tc>
        <w:tc>
          <w:tcPr>
            <w:tcW w:w="1390" w:type="dxa"/>
            <w:vMerge w:val="restart"/>
            <w:vAlign w:val="center"/>
          </w:tcPr>
          <w:p w:rsidR="002C49FC" w:rsidRPr="00115FF1" w:rsidRDefault="00E26659" w:rsidP="00115FF1">
            <w:pPr>
              <w:bidi w:val="0"/>
              <w:spacing w:line="360" w:lineRule="auto"/>
              <w:jc w:val="center"/>
              <w:rPr>
                <w:rFonts w:asciiTheme="minorHAnsi" w:hAnsiTheme="minorHAnsi" w:cstheme="minorHAnsi"/>
                <w:b/>
                <w:sz w:val="20"/>
                <w:szCs w:val="20"/>
              </w:rPr>
            </w:pPr>
            <w:r w:rsidRPr="00115FF1">
              <w:rPr>
                <w:rFonts w:asciiTheme="minorHAnsi" w:hAnsiTheme="minorHAnsi" w:cstheme="minorHAnsi"/>
                <w:b/>
                <w:sz w:val="20"/>
                <w:szCs w:val="20"/>
              </w:rPr>
              <w:t>Computer Science</w:t>
            </w:r>
          </w:p>
        </w:tc>
        <w:tc>
          <w:tcPr>
            <w:tcW w:w="1170" w:type="dxa"/>
            <w:vMerge w:val="restart"/>
            <w:vAlign w:val="center"/>
          </w:tcPr>
          <w:p w:rsidR="002C49FC" w:rsidRPr="00115FF1" w:rsidRDefault="002C49FC" w:rsidP="00115FF1">
            <w:pPr>
              <w:bidi w:val="0"/>
              <w:spacing w:line="360" w:lineRule="auto"/>
              <w:jc w:val="center"/>
              <w:rPr>
                <w:rFonts w:asciiTheme="minorHAnsi" w:hAnsiTheme="minorHAnsi" w:cstheme="minorHAnsi"/>
                <w:b/>
                <w:sz w:val="20"/>
                <w:szCs w:val="20"/>
              </w:rPr>
            </w:pPr>
            <w:r w:rsidRPr="00115FF1">
              <w:rPr>
                <w:rFonts w:asciiTheme="minorHAnsi" w:hAnsiTheme="minorHAnsi" w:cstheme="minorHAnsi"/>
                <w:b/>
                <w:sz w:val="20"/>
                <w:szCs w:val="20"/>
              </w:rPr>
              <w:t>Humanities</w:t>
            </w:r>
          </w:p>
        </w:tc>
        <w:tc>
          <w:tcPr>
            <w:tcW w:w="1350" w:type="dxa"/>
            <w:vMerge w:val="restart"/>
            <w:vAlign w:val="center"/>
          </w:tcPr>
          <w:p w:rsidR="002C49FC" w:rsidRPr="00115FF1" w:rsidRDefault="00E215AC" w:rsidP="00115FF1">
            <w:pPr>
              <w:bidi w:val="0"/>
              <w:spacing w:line="360" w:lineRule="auto"/>
              <w:jc w:val="center"/>
              <w:rPr>
                <w:rFonts w:asciiTheme="minorHAnsi" w:hAnsiTheme="minorHAnsi" w:cstheme="minorHAnsi"/>
                <w:b/>
                <w:sz w:val="20"/>
                <w:szCs w:val="20"/>
              </w:rPr>
            </w:pPr>
            <w:r w:rsidRPr="00115FF1">
              <w:rPr>
                <w:rFonts w:asciiTheme="minorHAnsi" w:hAnsiTheme="minorHAnsi" w:cstheme="minorHAnsi"/>
                <w:b/>
                <w:sz w:val="20"/>
                <w:szCs w:val="20"/>
              </w:rPr>
              <w:t>Print Media / Journalism</w:t>
            </w:r>
          </w:p>
        </w:tc>
      </w:tr>
      <w:tr w:rsidR="00E215AC" w:rsidRPr="00115FF1" w:rsidTr="00115FF1">
        <w:trPr>
          <w:trHeight w:val="210"/>
          <w:jc w:val="center"/>
        </w:trPr>
        <w:tc>
          <w:tcPr>
            <w:tcW w:w="0" w:type="auto"/>
            <w:vMerge/>
            <w:vAlign w:val="center"/>
          </w:tcPr>
          <w:p w:rsidR="002C49FC" w:rsidRPr="00115FF1" w:rsidRDefault="002C49FC" w:rsidP="00115FF1">
            <w:pPr>
              <w:bidi w:val="0"/>
              <w:spacing w:line="360" w:lineRule="auto"/>
              <w:jc w:val="center"/>
              <w:rPr>
                <w:rFonts w:asciiTheme="minorHAnsi" w:hAnsiTheme="minorHAnsi" w:cstheme="minorHAnsi"/>
                <w:sz w:val="20"/>
                <w:szCs w:val="20"/>
              </w:rPr>
            </w:pPr>
          </w:p>
        </w:tc>
        <w:tc>
          <w:tcPr>
            <w:tcW w:w="0" w:type="auto"/>
            <w:vMerge/>
            <w:vAlign w:val="center"/>
          </w:tcPr>
          <w:p w:rsidR="002C49FC" w:rsidRPr="00115FF1" w:rsidRDefault="002C49FC" w:rsidP="00115FF1">
            <w:pPr>
              <w:bidi w:val="0"/>
              <w:spacing w:line="360" w:lineRule="auto"/>
              <w:jc w:val="center"/>
              <w:rPr>
                <w:rFonts w:asciiTheme="minorHAnsi" w:hAnsiTheme="minorHAnsi" w:cstheme="minorHAnsi"/>
                <w:sz w:val="20"/>
                <w:szCs w:val="20"/>
              </w:rPr>
            </w:pPr>
          </w:p>
        </w:tc>
        <w:tc>
          <w:tcPr>
            <w:tcW w:w="1154" w:type="dxa"/>
            <w:vAlign w:val="center"/>
          </w:tcPr>
          <w:p w:rsidR="002C49FC" w:rsidRPr="00115FF1" w:rsidRDefault="00E26659" w:rsidP="00115FF1">
            <w:pPr>
              <w:bidi w:val="0"/>
              <w:spacing w:line="360" w:lineRule="auto"/>
              <w:jc w:val="center"/>
              <w:rPr>
                <w:rFonts w:asciiTheme="minorHAnsi" w:hAnsiTheme="minorHAnsi" w:cstheme="minorHAnsi"/>
                <w:b/>
                <w:sz w:val="20"/>
                <w:szCs w:val="20"/>
              </w:rPr>
            </w:pPr>
            <w:r w:rsidRPr="00115FF1">
              <w:rPr>
                <w:rFonts w:asciiTheme="minorHAnsi" w:hAnsiTheme="minorHAnsi" w:cstheme="minorHAnsi"/>
                <w:b/>
                <w:sz w:val="20"/>
                <w:szCs w:val="20"/>
              </w:rPr>
              <w:t>Radio</w:t>
            </w:r>
          </w:p>
        </w:tc>
        <w:tc>
          <w:tcPr>
            <w:tcW w:w="1103" w:type="dxa"/>
            <w:vAlign w:val="center"/>
          </w:tcPr>
          <w:p w:rsidR="002C49FC" w:rsidRPr="00115FF1" w:rsidRDefault="00E26659" w:rsidP="00115FF1">
            <w:pPr>
              <w:bidi w:val="0"/>
              <w:spacing w:line="360" w:lineRule="auto"/>
              <w:jc w:val="center"/>
              <w:rPr>
                <w:rFonts w:asciiTheme="minorHAnsi" w:hAnsiTheme="minorHAnsi" w:cstheme="minorHAnsi"/>
                <w:b/>
                <w:sz w:val="20"/>
                <w:szCs w:val="20"/>
              </w:rPr>
            </w:pPr>
            <w:r w:rsidRPr="00115FF1">
              <w:rPr>
                <w:rFonts w:asciiTheme="minorHAnsi" w:hAnsiTheme="minorHAnsi" w:cstheme="minorHAnsi"/>
                <w:b/>
                <w:sz w:val="20"/>
                <w:szCs w:val="20"/>
              </w:rPr>
              <w:t>TV</w:t>
            </w:r>
          </w:p>
        </w:tc>
        <w:tc>
          <w:tcPr>
            <w:tcW w:w="1390" w:type="dxa"/>
            <w:vMerge/>
            <w:vAlign w:val="center"/>
          </w:tcPr>
          <w:p w:rsidR="002C49FC" w:rsidRPr="00115FF1" w:rsidRDefault="002C49FC" w:rsidP="00115FF1">
            <w:pPr>
              <w:bidi w:val="0"/>
              <w:spacing w:line="360" w:lineRule="auto"/>
              <w:jc w:val="center"/>
              <w:rPr>
                <w:rFonts w:asciiTheme="minorHAnsi" w:hAnsiTheme="minorHAnsi" w:cstheme="minorHAnsi"/>
                <w:b/>
                <w:sz w:val="20"/>
                <w:szCs w:val="20"/>
              </w:rPr>
            </w:pPr>
          </w:p>
        </w:tc>
        <w:tc>
          <w:tcPr>
            <w:tcW w:w="1170" w:type="dxa"/>
            <w:vMerge/>
            <w:vAlign w:val="center"/>
          </w:tcPr>
          <w:p w:rsidR="002C49FC" w:rsidRPr="00115FF1" w:rsidRDefault="002C49FC" w:rsidP="00115FF1">
            <w:pPr>
              <w:bidi w:val="0"/>
              <w:spacing w:line="360" w:lineRule="auto"/>
              <w:jc w:val="center"/>
              <w:rPr>
                <w:rFonts w:asciiTheme="minorHAnsi" w:hAnsiTheme="minorHAnsi" w:cstheme="minorHAnsi"/>
                <w:b/>
                <w:sz w:val="20"/>
                <w:szCs w:val="20"/>
              </w:rPr>
            </w:pPr>
          </w:p>
        </w:tc>
        <w:tc>
          <w:tcPr>
            <w:tcW w:w="1350" w:type="dxa"/>
            <w:vMerge/>
            <w:vAlign w:val="center"/>
          </w:tcPr>
          <w:p w:rsidR="002C49FC" w:rsidRPr="00115FF1" w:rsidRDefault="002C49FC" w:rsidP="00115FF1">
            <w:pPr>
              <w:bidi w:val="0"/>
              <w:spacing w:line="360" w:lineRule="auto"/>
              <w:jc w:val="center"/>
              <w:rPr>
                <w:rFonts w:asciiTheme="minorHAnsi" w:hAnsiTheme="minorHAnsi" w:cstheme="minorHAnsi"/>
                <w:b/>
                <w:sz w:val="20"/>
                <w:szCs w:val="20"/>
              </w:rPr>
            </w:pPr>
          </w:p>
        </w:tc>
      </w:tr>
      <w:tr w:rsidR="00E215AC" w:rsidRPr="00115FF1" w:rsidTr="00115FF1">
        <w:trPr>
          <w:jc w:val="center"/>
        </w:trPr>
        <w:tc>
          <w:tcPr>
            <w:tcW w:w="0" w:type="auto"/>
            <w:vAlign w:val="center"/>
          </w:tcPr>
          <w:p w:rsidR="002C49FC" w:rsidRPr="00115FF1" w:rsidRDefault="002C49F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0" w:type="auto"/>
            <w:noWrap/>
            <w:vAlign w:val="center"/>
          </w:tcPr>
          <w:p w:rsidR="002C49FC" w:rsidRPr="00115FF1" w:rsidRDefault="00E215A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b/>
                <w:bCs/>
                <w:sz w:val="20"/>
                <w:szCs w:val="20"/>
              </w:rPr>
              <w:t>6</w:t>
            </w:r>
          </w:p>
        </w:tc>
        <w:tc>
          <w:tcPr>
            <w:tcW w:w="1154"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103"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390" w:type="dxa"/>
            <w:vAlign w:val="center"/>
          </w:tcPr>
          <w:p w:rsidR="002C49FC" w:rsidRPr="00115FF1" w:rsidRDefault="00917501"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1170" w:type="dxa"/>
            <w:vAlign w:val="center"/>
          </w:tcPr>
          <w:p w:rsidR="002C49FC" w:rsidRPr="00115FF1" w:rsidRDefault="00241A54"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2</w:t>
            </w:r>
          </w:p>
        </w:tc>
        <w:tc>
          <w:tcPr>
            <w:tcW w:w="1350" w:type="dxa"/>
            <w:vAlign w:val="center"/>
          </w:tcPr>
          <w:p w:rsidR="002C49FC" w:rsidRPr="00115FF1" w:rsidRDefault="006A1AF7"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3</w:t>
            </w:r>
          </w:p>
        </w:tc>
      </w:tr>
      <w:tr w:rsidR="00E215AC" w:rsidRPr="00115FF1" w:rsidTr="00115FF1">
        <w:trPr>
          <w:jc w:val="center"/>
        </w:trPr>
        <w:tc>
          <w:tcPr>
            <w:tcW w:w="0" w:type="auto"/>
            <w:vAlign w:val="center"/>
          </w:tcPr>
          <w:p w:rsidR="002C49FC" w:rsidRPr="00115FF1" w:rsidRDefault="002C49F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2</w:t>
            </w:r>
          </w:p>
        </w:tc>
        <w:tc>
          <w:tcPr>
            <w:tcW w:w="0" w:type="auto"/>
            <w:vAlign w:val="center"/>
          </w:tcPr>
          <w:p w:rsidR="002C49FC" w:rsidRPr="00115FF1" w:rsidRDefault="00E215A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tl/>
              </w:rPr>
              <w:t>6</w:t>
            </w:r>
          </w:p>
        </w:tc>
        <w:tc>
          <w:tcPr>
            <w:tcW w:w="1154"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103"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390" w:type="dxa"/>
            <w:vAlign w:val="center"/>
          </w:tcPr>
          <w:p w:rsidR="002C49FC" w:rsidRPr="00115FF1" w:rsidRDefault="00917501"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1170" w:type="dxa"/>
            <w:vAlign w:val="center"/>
          </w:tcPr>
          <w:p w:rsidR="002C49FC" w:rsidRPr="00115FF1" w:rsidRDefault="00241A54"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1350" w:type="dxa"/>
            <w:vAlign w:val="center"/>
          </w:tcPr>
          <w:p w:rsidR="002C49FC" w:rsidRPr="00115FF1" w:rsidRDefault="006A1AF7"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4</w:t>
            </w:r>
          </w:p>
        </w:tc>
      </w:tr>
      <w:tr w:rsidR="00E215AC" w:rsidRPr="00115FF1" w:rsidTr="00115FF1">
        <w:trPr>
          <w:jc w:val="center"/>
        </w:trPr>
        <w:tc>
          <w:tcPr>
            <w:tcW w:w="0" w:type="auto"/>
            <w:vAlign w:val="center"/>
          </w:tcPr>
          <w:p w:rsidR="002C49FC" w:rsidRPr="00115FF1" w:rsidRDefault="002C49F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3</w:t>
            </w:r>
          </w:p>
        </w:tc>
        <w:tc>
          <w:tcPr>
            <w:tcW w:w="0" w:type="auto"/>
            <w:vAlign w:val="center"/>
          </w:tcPr>
          <w:p w:rsidR="002C49FC" w:rsidRPr="00115FF1" w:rsidRDefault="00E215A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6</w:t>
            </w:r>
          </w:p>
        </w:tc>
        <w:tc>
          <w:tcPr>
            <w:tcW w:w="1154"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103"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390" w:type="dxa"/>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170" w:type="dxa"/>
            <w:vAlign w:val="center"/>
          </w:tcPr>
          <w:p w:rsidR="002C49FC" w:rsidRPr="00115FF1" w:rsidRDefault="00241A54"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2</w:t>
            </w:r>
          </w:p>
        </w:tc>
        <w:tc>
          <w:tcPr>
            <w:tcW w:w="1350" w:type="dxa"/>
            <w:vAlign w:val="center"/>
          </w:tcPr>
          <w:p w:rsidR="002C49FC" w:rsidRPr="00115FF1" w:rsidRDefault="006A1AF7"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4</w:t>
            </w:r>
          </w:p>
        </w:tc>
      </w:tr>
      <w:tr w:rsidR="00E215AC" w:rsidRPr="00115FF1" w:rsidTr="00115FF1">
        <w:trPr>
          <w:jc w:val="center"/>
        </w:trPr>
        <w:tc>
          <w:tcPr>
            <w:tcW w:w="0" w:type="auto"/>
            <w:vAlign w:val="center"/>
          </w:tcPr>
          <w:p w:rsidR="002C49FC" w:rsidRPr="00115FF1" w:rsidRDefault="002C49F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4</w:t>
            </w:r>
          </w:p>
        </w:tc>
        <w:tc>
          <w:tcPr>
            <w:tcW w:w="0" w:type="auto"/>
            <w:vAlign w:val="center"/>
          </w:tcPr>
          <w:p w:rsidR="002C49FC" w:rsidRPr="00115FF1" w:rsidRDefault="00E215A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6</w:t>
            </w:r>
          </w:p>
        </w:tc>
        <w:tc>
          <w:tcPr>
            <w:tcW w:w="1154"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103"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390" w:type="dxa"/>
            <w:vAlign w:val="center"/>
          </w:tcPr>
          <w:p w:rsidR="002C49FC" w:rsidRPr="00115FF1" w:rsidRDefault="00917501"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1170" w:type="dxa"/>
            <w:vAlign w:val="center"/>
          </w:tcPr>
          <w:p w:rsidR="002C49FC" w:rsidRPr="00115FF1" w:rsidRDefault="00241A54"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3</w:t>
            </w:r>
          </w:p>
        </w:tc>
        <w:tc>
          <w:tcPr>
            <w:tcW w:w="1350" w:type="dxa"/>
            <w:vAlign w:val="center"/>
          </w:tcPr>
          <w:p w:rsidR="002C49FC" w:rsidRPr="00115FF1" w:rsidRDefault="006A1AF7"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2</w:t>
            </w:r>
          </w:p>
        </w:tc>
      </w:tr>
      <w:tr w:rsidR="00E215AC" w:rsidRPr="00115FF1" w:rsidTr="00115FF1">
        <w:trPr>
          <w:jc w:val="center"/>
        </w:trPr>
        <w:tc>
          <w:tcPr>
            <w:tcW w:w="0" w:type="auto"/>
            <w:vAlign w:val="center"/>
          </w:tcPr>
          <w:p w:rsidR="002C49FC" w:rsidRPr="00115FF1" w:rsidRDefault="002C49F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5</w:t>
            </w:r>
          </w:p>
        </w:tc>
        <w:tc>
          <w:tcPr>
            <w:tcW w:w="0" w:type="auto"/>
            <w:vAlign w:val="center"/>
          </w:tcPr>
          <w:p w:rsidR="002C49FC" w:rsidRPr="00115FF1" w:rsidRDefault="00FE6902"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5</w:t>
            </w:r>
          </w:p>
        </w:tc>
        <w:tc>
          <w:tcPr>
            <w:tcW w:w="1154" w:type="dxa"/>
            <w:shd w:val="clear" w:color="auto" w:fill="auto"/>
            <w:vAlign w:val="center"/>
          </w:tcPr>
          <w:p w:rsidR="002C49FC" w:rsidRPr="00115FF1" w:rsidRDefault="00917501"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1103"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390" w:type="dxa"/>
            <w:vAlign w:val="center"/>
          </w:tcPr>
          <w:p w:rsidR="002C49FC" w:rsidRPr="00115FF1" w:rsidRDefault="00917501"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1170" w:type="dxa"/>
            <w:vAlign w:val="center"/>
          </w:tcPr>
          <w:p w:rsidR="002C49FC" w:rsidRPr="00115FF1" w:rsidRDefault="00241A54"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2</w:t>
            </w:r>
          </w:p>
        </w:tc>
        <w:tc>
          <w:tcPr>
            <w:tcW w:w="1350" w:type="dxa"/>
            <w:vAlign w:val="center"/>
          </w:tcPr>
          <w:p w:rsidR="002C49FC" w:rsidRPr="00115FF1" w:rsidRDefault="0087135B"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r>
      <w:tr w:rsidR="00E215AC" w:rsidRPr="00115FF1" w:rsidTr="00115FF1">
        <w:trPr>
          <w:jc w:val="center"/>
        </w:trPr>
        <w:tc>
          <w:tcPr>
            <w:tcW w:w="0" w:type="auto"/>
            <w:vAlign w:val="center"/>
          </w:tcPr>
          <w:p w:rsidR="002C49FC" w:rsidRPr="00115FF1" w:rsidRDefault="002C49F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6</w:t>
            </w:r>
          </w:p>
        </w:tc>
        <w:tc>
          <w:tcPr>
            <w:tcW w:w="0" w:type="auto"/>
            <w:vAlign w:val="center"/>
          </w:tcPr>
          <w:p w:rsidR="002C49FC" w:rsidRPr="00115FF1" w:rsidRDefault="00E215A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6</w:t>
            </w:r>
          </w:p>
        </w:tc>
        <w:tc>
          <w:tcPr>
            <w:tcW w:w="1154"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103" w:type="dxa"/>
            <w:shd w:val="clear" w:color="auto" w:fill="auto"/>
            <w:vAlign w:val="center"/>
          </w:tcPr>
          <w:p w:rsidR="002C49FC" w:rsidRPr="00115FF1" w:rsidRDefault="00917501"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1390" w:type="dxa"/>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170" w:type="dxa"/>
            <w:vAlign w:val="center"/>
          </w:tcPr>
          <w:p w:rsidR="002C49FC" w:rsidRPr="00115FF1" w:rsidRDefault="00241A54"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2</w:t>
            </w:r>
          </w:p>
        </w:tc>
        <w:tc>
          <w:tcPr>
            <w:tcW w:w="1350" w:type="dxa"/>
            <w:vAlign w:val="center"/>
          </w:tcPr>
          <w:p w:rsidR="002C49FC" w:rsidRPr="00115FF1" w:rsidRDefault="0087135B"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3</w:t>
            </w:r>
          </w:p>
        </w:tc>
      </w:tr>
      <w:tr w:rsidR="00E215AC" w:rsidRPr="00115FF1" w:rsidTr="00115FF1">
        <w:trPr>
          <w:jc w:val="center"/>
        </w:trPr>
        <w:tc>
          <w:tcPr>
            <w:tcW w:w="0" w:type="auto"/>
            <w:vAlign w:val="center"/>
          </w:tcPr>
          <w:p w:rsidR="002C49FC" w:rsidRPr="00115FF1" w:rsidRDefault="002C49F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7</w:t>
            </w:r>
          </w:p>
        </w:tc>
        <w:tc>
          <w:tcPr>
            <w:tcW w:w="0" w:type="auto"/>
            <w:vAlign w:val="center"/>
          </w:tcPr>
          <w:p w:rsidR="002C49FC" w:rsidRPr="00115FF1" w:rsidRDefault="00FE6902"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5</w:t>
            </w:r>
          </w:p>
        </w:tc>
        <w:tc>
          <w:tcPr>
            <w:tcW w:w="1154"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103" w:type="dxa"/>
            <w:shd w:val="clear" w:color="auto" w:fill="auto"/>
            <w:vAlign w:val="center"/>
          </w:tcPr>
          <w:p w:rsidR="002C49FC" w:rsidRPr="00115FF1" w:rsidRDefault="00917501"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1390" w:type="dxa"/>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170" w:type="dxa"/>
            <w:vAlign w:val="center"/>
          </w:tcPr>
          <w:p w:rsidR="002C49FC" w:rsidRPr="00115FF1" w:rsidRDefault="00DC3164"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1350" w:type="dxa"/>
            <w:vAlign w:val="center"/>
          </w:tcPr>
          <w:p w:rsidR="002C49FC" w:rsidRPr="00115FF1" w:rsidRDefault="00DC3164"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3</w:t>
            </w:r>
          </w:p>
        </w:tc>
      </w:tr>
      <w:tr w:rsidR="00E215AC" w:rsidRPr="00115FF1" w:rsidTr="00115FF1">
        <w:trPr>
          <w:jc w:val="center"/>
        </w:trPr>
        <w:tc>
          <w:tcPr>
            <w:tcW w:w="0" w:type="auto"/>
            <w:vAlign w:val="center"/>
          </w:tcPr>
          <w:p w:rsidR="002C49FC" w:rsidRPr="00115FF1" w:rsidRDefault="002C49FC"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8</w:t>
            </w:r>
          </w:p>
        </w:tc>
        <w:tc>
          <w:tcPr>
            <w:tcW w:w="0" w:type="auto"/>
            <w:vAlign w:val="center"/>
          </w:tcPr>
          <w:p w:rsidR="002C49FC" w:rsidRPr="00115FF1" w:rsidRDefault="0059113D" w:rsidP="00115FF1">
            <w:pPr>
              <w:bidi w:val="0"/>
              <w:spacing w:line="360" w:lineRule="auto"/>
              <w:jc w:val="center"/>
              <w:rPr>
                <w:rFonts w:asciiTheme="minorHAnsi" w:hAnsiTheme="minorHAnsi" w:cstheme="minorHAnsi"/>
                <w:sz w:val="20"/>
                <w:szCs w:val="20"/>
              </w:rPr>
            </w:pPr>
            <w:r w:rsidRPr="00115FF1">
              <w:rPr>
                <w:rFonts w:asciiTheme="minorHAnsi" w:hAnsiTheme="minorHAnsi" w:cstheme="minorHAnsi"/>
                <w:sz w:val="20"/>
                <w:szCs w:val="20"/>
              </w:rPr>
              <w:t>5</w:t>
            </w:r>
          </w:p>
        </w:tc>
        <w:tc>
          <w:tcPr>
            <w:tcW w:w="1154" w:type="dxa"/>
            <w:shd w:val="clear" w:color="auto" w:fill="auto"/>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103" w:type="dxa"/>
            <w:shd w:val="clear" w:color="auto" w:fill="auto"/>
            <w:vAlign w:val="center"/>
          </w:tcPr>
          <w:p w:rsidR="002C49FC" w:rsidRPr="00115FF1" w:rsidRDefault="00917501"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1390" w:type="dxa"/>
            <w:vAlign w:val="center"/>
          </w:tcPr>
          <w:p w:rsidR="002C49FC" w:rsidRPr="00115FF1" w:rsidRDefault="002C49FC" w:rsidP="00115FF1">
            <w:pPr>
              <w:bidi w:val="0"/>
              <w:spacing w:line="360" w:lineRule="auto"/>
              <w:ind w:left="150" w:hanging="13"/>
              <w:jc w:val="center"/>
              <w:rPr>
                <w:rFonts w:asciiTheme="minorHAnsi" w:hAnsiTheme="minorHAnsi" w:cstheme="minorHAnsi"/>
                <w:sz w:val="20"/>
                <w:szCs w:val="20"/>
              </w:rPr>
            </w:pPr>
          </w:p>
        </w:tc>
        <w:tc>
          <w:tcPr>
            <w:tcW w:w="1170" w:type="dxa"/>
            <w:vAlign w:val="center"/>
          </w:tcPr>
          <w:p w:rsidR="002C49FC" w:rsidRPr="00115FF1" w:rsidRDefault="00DC3164"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1</w:t>
            </w:r>
          </w:p>
        </w:tc>
        <w:tc>
          <w:tcPr>
            <w:tcW w:w="1350" w:type="dxa"/>
            <w:vAlign w:val="center"/>
          </w:tcPr>
          <w:p w:rsidR="002C49FC" w:rsidRPr="00115FF1" w:rsidRDefault="00DC3164" w:rsidP="00115FF1">
            <w:pPr>
              <w:bidi w:val="0"/>
              <w:spacing w:line="360" w:lineRule="auto"/>
              <w:ind w:left="150" w:hanging="13"/>
              <w:jc w:val="center"/>
              <w:rPr>
                <w:rFonts w:asciiTheme="minorHAnsi" w:hAnsiTheme="minorHAnsi" w:cstheme="minorHAnsi"/>
                <w:sz w:val="20"/>
                <w:szCs w:val="20"/>
              </w:rPr>
            </w:pPr>
            <w:r w:rsidRPr="00115FF1">
              <w:rPr>
                <w:rFonts w:asciiTheme="minorHAnsi" w:hAnsiTheme="minorHAnsi" w:cstheme="minorHAnsi"/>
                <w:sz w:val="20"/>
                <w:szCs w:val="20"/>
              </w:rPr>
              <w:t>3</w:t>
            </w:r>
          </w:p>
        </w:tc>
      </w:tr>
    </w:tbl>
    <w:p w:rsidR="002C49FC" w:rsidRPr="00115FF1" w:rsidRDefault="001B0A0E" w:rsidP="00DF3ED4">
      <w:pPr>
        <w:bidi w:val="0"/>
        <w:spacing w:line="360" w:lineRule="auto"/>
        <w:jc w:val="center"/>
        <w:rPr>
          <w:rFonts w:asciiTheme="minorHAnsi" w:hAnsiTheme="minorHAnsi" w:cstheme="minorHAnsi"/>
          <w:b/>
        </w:rPr>
      </w:pPr>
      <w:r w:rsidRPr="00115FF1">
        <w:rPr>
          <w:rFonts w:asciiTheme="minorHAnsi" w:hAnsiTheme="minorHAnsi" w:cstheme="minorHAnsi"/>
          <w:b/>
        </w:rPr>
        <w:t xml:space="preserve">Table </w:t>
      </w:r>
      <w:r w:rsidRPr="00137CBB">
        <w:rPr>
          <w:rFonts w:asciiTheme="minorHAnsi" w:hAnsiTheme="minorHAnsi" w:cstheme="minorHAnsi"/>
          <w:b/>
        </w:rPr>
        <w:t>1.</w:t>
      </w:r>
      <w:r w:rsidR="00DF3ED4" w:rsidRPr="00137CBB">
        <w:rPr>
          <w:rFonts w:asciiTheme="minorHAnsi" w:hAnsiTheme="minorHAnsi" w:cstheme="minorHAnsi"/>
          <w:b/>
        </w:rPr>
        <w:t>9</w:t>
      </w:r>
      <w:r w:rsidRPr="00115FF1">
        <w:rPr>
          <w:rFonts w:asciiTheme="minorHAnsi" w:hAnsiTheme="minorHAnsi" w:cstheme="minorHAnsi"/>
          <w:b/>
        </w:rPr>
        <w:t>: Curriculum Course Requirements</w:t>
      </w:r>
    </w:p>
    <w:p w:rsidR="00E2444E" w:rsidRPr="00115FF1" w:rsidRDefault="00E2444E" w:rsidP="003C1806">
      <w:pPr>
        <w:bidi w:val="0"/>
        <w:spacing w:line="360" w:lineRule="auto"/>
        <w:jc w:val="both"/>
        <w:rPr>
          <w:rFonts w:asciiTheme="minorHAnsi" w:hAnsiTheme="minorHAnsi" w:cstheme="minorHAnsi"/>
          <w:b/>
        </w:rPr>
      </w:pPr>
      <w:r w:rsidRPr="00115FF1">
        <w:rPr>
          <w:rFonts w:asciiTheme="minorHAnsi" w:hAnsiTheme="minorHAnsi" w:cstheme="minorHAnsi"/>
          <w:b/>
        </w:rPr>
        <w:t>Detail of Groups:</w:t>
      </w:r>
    </w:p>
    <w:tbl>
      <w:tblPr>
        <w:tblW w:w="0" w:type="auto"/>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1450"/>
        <w:gridCol w:w="2602"/>
      </w:tblGrid>
      <w:tr w:rsidR="00E2444E" w:rsidRPr="00115FF1" w:rsidTr="00320EF4">
        <w:trPr>
          <w:jc w:val="center"/>
        </w:trPr>
        <w:tc>
          <w:tcPr>
            <w:tcW w:w="0" w:type="auto"/>
          </w:tcPr>
          <w:p w:rsidR="00E2444E" w:rsidRPr="00115FF1" w:rsidRDefault="00E2444E" w:rsidP="003C1806">
            <w:pPr>
              <w:bidi w:val="0"/>
              <w:spacing w:line="360" w:lineRule="auto"/>
              <w:jc w:val="both"/>
              <w:rPr>
                <w:rFonts w:asciiTheme="minorHAnsi" w:hAnsiTheme="minorHAnsi" w:cstheme="minorHAnsi"/>
                <w:b/>
                <w:sz w:val="22"/>
                <w:szCs w:val="22"/>
              </w:rPr>
            </w:pPr>
            <w:r w:rsidRPr="00115FF1">
              <w:rPr>
                <w:rFonts w:asciiTheme="minorHAnsi" w:hAnsiTheme="minorHAnsi" w:cstheme="minorHAnsi"/>
                <w:b/>
                <w:sz w:val="22"/>
                <w:szCs w:val="22"/>
              </w:rPr>
              <w:t>Serial No.</w:t>
            </w:r>
          </w:p>
        </w:tc>
        <w:tc>
          <w:tcPr>
            <w:tcW w:w="0" w:type="auto"/>
          </w:tcPr>
          <w:p w:rsidR="00E2444E" w:rsidRPr="00115FF1" w:rsidRDefault="00E2444E" w:rsidP="003C1806">
            <w:pPr>
              <w:bidi w:val="0"/>
              <w:spacing w:line="360" w:lineRule="auto"/>
              <w:jc w:val="both"/>
              <w:rPr>
                <w:rFonts w:asciiTheme="minorHAnsi" w:hAnsiTheme="minorHAnsi" w:cstheme="minorHAnsi"/>
                <w:b/>
                <w:sz w:val="22"/>
                <w:szCs w:val="22"/>
              </w:rPr>
            </w:pPr>
            <w:r w:rsidRPr="00115FF1">
              <w:rPr>
                <w:rFonts w:asciiTheme="minorHAnsi" w:hAnsiTheme="minorHAnsi" w:cstheme="minorHAnsi"/>
                <w:b/>
                <w:sz w:val="22"/>
                <w:szCs w:val="22"/>
              </w:rPr>
              <w:t>Group Initials</w:t>
            </w:r>
          </w:p>
        </w:tc>
        <w:tc>
          <w:tcPr>
            <w:tcW w:w="2602" w:type="dxa"/>
          </w:tcPr>
          <w:p w:rsidR="00E2444E" w:rsidRPr="00115FF1" w:rsidRDefault="00E2444E" w:rsidP="003C1806">
            <w:pPr>
              <w:bidi w:val="0"/>
              <w:spacing w:line="360" w:lineRule="auto"/>
              <w:jc w:val="both"/>
              <w:rPr>
                <w:rFonts w:asciiTheme="minorHAnsi" w:hAnsiTheme="minorHAnsi" w:cstheme="minorHAnsi"/>
                <w:b/>
                <w:sz w:val="22"/>
                <w:szCs w:val="22"/>
              </w:rPr>
            </w:pPr>
            <w:r w:rsidRPr="00115FF1">
              <w:rPr>
                <w:rFonts w:asciiTheme="minorHAnsi" w:hAnsiTheme="minorHAnsi" w:cstheme="minorHAnsi"/>
                <w:b/>
                <w:sz w:val="22"/>
                <w:szCs w:val="22"/>
              </w:rPr>
              <w:t>Group Title</w:t>
            </w:r>
          </w:p>
        </w:tc>
      </w:tr>
      <w:tr w:rsidR="00E2444E" w:rsidRPr="00115FF1" w:rsidTr="00320EF4">
        <w:trPr>
          <w:jc w:val="center"/>
        </w:trPr>
        <w:tc>
          <w:tcPr>
            <w:tcW w:w="0" w:type="auto"/>
          </w:tcPr>
          <w:p w:rsidR="00E2444E" w:rsidRPr="00115FF1" w:rsidRDefault="00E2444E"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1</w:t>
            </w:r>
          </w:p>
        </w:tc>
        <w:tc>
          <w:tcPr>
            <w:tcW w:w="0" w:type="auto"/>
          </w:tcPr>
          <w:p w:rsidR="00E2444E" w:rsidRPr="00115FF1" w:rsidRDefault="006574B5"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Radio</w:t>
            </w:r>
          </w:p>
        </w:tc>
        <w:tc>
          <w:tcPr>
            <w:tcW w:w="2602" w:type="dxa"/>
          </w:tcPr>
          <w:p w:rsidR="00E2444E" w:rsidRPr="00115FF1" w:rsidRDefault="009F039D"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Radio</w:t>
            </w:r>
          </w:p>
        </w:tc>
      </w:tr>
      <w:tr w:rsidR="00E2444E" w:rsidRPr="00115FF1" w:rsidTr="00320EF4">
        <w:trPr>
          <w:jc w:val="center"/>
        </w:trPr>
        <w:tc>
          <w:tcPr>
            <w:tcW w:w="0" w:type="auto"/>
          </w:tcPr>
          <w:p w:rsidR="00E2444E" w:rsidRPr="00115FF1" w:rsidRDefault="00E2444E"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2</w:t>
            </w:r>
          </w:p>
        </w:tc>
        <w:tc>
          <w:tcPr>
            <w:tcW w:w="0" w:type="auto"/>
          </w:tcPr>
          <w:p w:rsidR="00E2444E" w:rsidRPr="00115FF1" w:rsidRDefault="006574B5"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TV</w:t>
            </w:r>
          </w:p>
        </w:tc>
        <w:tc>
          <w:tcPr>
            <w:tcW w:w="2602" w:type="dxa"/>
          </w:tcPr>
          <w:p w:rsidR="00E2444E" w:rsidRPr="00115FF1" w:rsidRDefault="009F039D"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Television</w:t>
            </w:r>
          </w:p>
        </w:tc>
      </w:tr>
      <w:tr w:rsidR="00E2444E" w:rsidRPr="00115FF1" w:rsidTr="00320EF4">
        <w:trPr>
          <w:jc w:val="center"/>
        </w:trPr>
        <w:tc>
          <w:tcPr>
            <w:tcW w:w="0" w:type="auto"/>
          </w:tcPr>
          <w:p w:rsidR="00E2444E" w:rsidRPr="00115FF1" w:rsidRDefault="00E2444E"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3</w:t>
            </w:r>
          </w:p>
        </w:tc>
        <w:tc>
          <w:tcPr>
            <w:tcW w:w="0" w:type="auto"/>
          </w:tcPr>
          <w:p w:rsidR="00E2444E" w:rsidRPr="00115FF1" w:rsidRDefault="009F039D"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C</w:t>
            </w:r>
            <w:r w:rsidR="006574B5" w:rsidRPr="00115FF1">
              <w:rPr>
                <w:rFonts w:asciiTheme="minorHAnsi" w:hAnsiTheme="minorHAnsi" w:cstheme="minorHAnsi"/>
                <w:sz w:val="22"/>
                <w:szCs w:val="22"/>
              </w:rPr>
              <w:t>SC</w:t>
            </w:r>
          </w:p>
        </w:tc>
        <w:tc>
          <w:tcPr>
            <w:tcW w:w="2602" w:type="dxa"/>
          </w:tcPr>
          <w:p w:rsidR="00E2444E" w:rsidRPr="00115FF1" w:rsidRDefault="009F039D"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Computer Science</w:t>
            </w:r>
          </w:p>
        </w:tc>
      </w:tr>
      <w:tr w:rsidR="00E2444E" w:rsidRPr="00115FF1" w:rsidTr="00320EF4">
        <w:trPr>
          <w:jc w:val="center"/>
        </w:trPr>
        <w:tc>
          <w:tcPr>
            <w:tcW w:w="0" w:type="auto"/>
          </w:tcPr>
          <w:p w:rsidR="00E2444E" w:rsidRPr="00115FF1" w:rsidRDefault="00E2444E"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4</w:t>
            </w:r>
          </w:p>
        </w:tc>
        <w:tc>
          <w:tcPr>
            <w:tcW w:w="0" w:type="auto"/>
          </w:tcPr>
          <w:p w:rsidR="00E2444E" w:rsidRPr="00115FF1" w:rsidRDefault="006574B5"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HUM</w:t>
            </w:r>
          </w:p>
        </w:tc>
        <w:tc>
          <w:tcPr>
            <w:tcW w:w="2602" w:type="dxa"/>
          </w:tcPr>
          <w:p w:rsidR="00E2444E" w:rsidRPr="00115FF1" w:rsidRDefault="009F039D"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Humanities</w:t>
            </w:r>
          </w:p>
        </w:tc>
      </w:tr>
      <w:tr w:rsidR="00E2444E" w:rsidRPr="00115FF1" w:rsidTr="00320EF4">
        <w:trPr>
          <w:jc w:val="center"/>
        </w:trPr>
        <w:tc>
          <w:tcPr>
            <w:tcW w:w="0" w:type="auto"/>
          </w:tcPr>
          <w:p w:rsidR="00E2444E" w:rsidRPr="00115FF1" w:rsidRDefault="00E2444E"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5</w:t>
            </w:r>
          </w:p>
        </w:tc>
        <w:tc>
          <w:tcPr>
            <w:tcW w:w="0" w:type="auto"/>
          </w:tcPr>
          <w:p w:rsidR="00E2444E" w:rsidRPr="00115FF1" w:rsidRDefault="006574B5"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Jour</w:t>
            </w:r>
          </w:p>
        </w:tc>
        <w:tc>
          <w:tcPr>
            <w:tcW w:w="2602" w:type="dxa"/>
          </w:tcPr>
          <w:p w:rsidR="00E2444E" w:rsidRPr="00115FF1" w:rsidRDefault="00075906" w:rsidP="003C1806">
            <w:pPr>
              <w:bidi w:val="0"/>
              <w:spacing w:line="360" w:lineRule="auto"/>
              <w:jc w:val="both"/>
              <w:rPr>
                <w:rFonts w:asciiTheme="minorHAnsi" w:hAnsiTheme="minorHAnsi" w:cstheme="minorHAnsi"/>
                <w:sz w:val="22"/>
                <w:szCs w:val="22"/>
              </w:rPr>
            </w:pPr>
            <w:r w:rsidRPr="00115FF1">
              <w:rPr>
                <w:rFonts w:asciiTheme="minorHAnsi" w:hAnsiTheme="minorHAnsi" w:cstheme="minorHAnsi"/>
                <w:sz w:val="22"/>
                <w:szCs w:val="22"/>
              </w:rPr>
              <w:t>Journalism</w:t>
            </w:r>
          </w:p>
        </w:tc>
      </w:tr>
    </w:tbl>
    <w:p w:rsidR="00E2444E" w:rsidRPr="00115FF1" w:rsidRDefault="00E2444E" w:rsidP="003C1806">
      <w:pPr>
        <w:bidi w:val="0"/>
        <w:spacing w:line="360" w:lineRule="auto"/>
        <w:jc w:val="both"/>
        <w:rPr>
          <w:rFonts w:asciiTheme="minorHAnsi" w:hAnsiTheme="minorHAnsi" w:cstheme="minorHAnsi"/>
          <w:b/>
        </w:rPr>
      </w:pPr>
    </w:p>
    <w:tbl>
      <w:tblPr>
        <w:tblW w:w="0" w:type="auto"/>
        <w:jc w:val="center"/>
        <w:tblInd w:w="2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98"/>
        <w:gridCol w:w="698"/>
        <w:gridCol w:w="698"/>
        <w:gridCol w:w="634"/>
        <w:gridCol w:w="634"/>
        <w:gridCol w:w="634"/>
      </w:tblGrid>
      <w:tr w:rsidR="00C24ED4" w:rsidRPr="00115FF1" w:rsidTr="00115FF1">
        <w:trPr>
          <w:jc w:val="center"/>
        </w:trPr>
        <w:tc>
          <w:tcPr>
            <w:tcW w:w="1951" w:type="dxa"/>
            <w:vMerge w:val="restart"/>
          </w:tcPr>
          <w:p w:rsidR="00C24ED4" w:rsidRPr="00115FF1" w:rsidRDefault="00C24ED4" w:rsidP="00115FF1">
            <w:pPr>
              <w:bidi w:val="0"/>
              <w:ind w:right="-64"/>
              <w:jc w:val="center"/>
              <w:rPr>
                <w:rFonts w:asciiTheme="minorHAnsi" w:hAnsiTheme="minorHAnsi" w:cstheme="minorHAnsi"/>
                <w:b/>
                <w:color w:val="000000"/>
                <w:sz w:val="22"/>
                <w:szCs w:val="22"/>
              </w:rPr>
            </w:pPr>
            <w:r w:rsidRPr="00115FF1">
              <w:rPr>
                <w:rFonts w:asciiTheme="minorHAnsi" w:hAnsiTheme="minorHAnsi" w:cstheme="minorHAnsi"/>
                <w:b/>
                <w:color w:val="000000"/>
                <w:sz w:val="22"/>
                <w:szCs w:val="22"/>
              </w:rPr>
              <w:t>Courses</w:t>
            </w:r>
            <w:r w:rsidR="00115FF1">
              <w:rPr>
                <w:rFonts w:asciiTheme="minorHAnsi" w:hAnsiTheme="minorHAnsi" w:cstheme="minorHAnsi"/>
                <w:b/>
                <w:color w:val="000000"/>
                <w:sz w:val="22"/>
                <w:szCs w:val="22"/>
              </w:rPr>
              <w:t xml:space="preserve"> </w:t>
            </w:r>
            <w:r w:rsidRPr="00115FF1">
              <w:rPr>
                <w:rFonts w:asciiTheme="minorHAnsi" w:hAnsiTheme="minorHAnsi" w:cstheme="minorHAnsi"/>
                <w:b/>
                <w:color w:val="000000"/>
                <w:sz w:val="22"/>
                <w:szCs w:val="22"/>
              </w:rPr>
              <w:t>/ Group of courses</w:t>
            </w:r>
          </w:p>
        </w:tc>
        <w:tc>
          <w:tcPr>
            <w:tcW w:w="0" w:type="auto"/>
            <w:gridSpan w:val="6"/>
          </w:tcPr>
          <w:p w:rsidR="00C24ED4" w:rsidRPr="00115FF1" w:rsidRDefault="00C24ED4" w:rsidP="00115FF1">
            <w:pPr>
              <w:bidi w:val="0"/>
              <w:ind w:right="-64"/>
              <w:jc w:val="center"/>
              <w:rPr>
                <w:rFonts w:asciiTheme="minorHAnsi" w:hAnsiTheme="minorHAnsi" w:cstheme="minorHAnsi"/>
                <w:b/>
                <w:color w:val="000000"/>
                <w:sz w:val="22"/>
                <w:szCs w:val="22"/>
              </w:rPr>
            </w:pPr>
            <w:r w:rsidRPr="00115FF1">
              <w:rPr>
                <w:rFonts w:asciiTheme="minorHAnsi" w:hAnsiTheme="minorHAnsi" w:cstheme="minorHAnsi"/>
                <w:b/>
                <w:color w:val="000000"/>
                <w:sz w:val="22"/>
                <w:szCs w:val="22"/>
              </w:rPr>
              <w:t>Objectives</w:t>
            </w:r>
          </w:p>
        </w:tc>
      </w:tr>
      <w:tr w:rsidR="00C24ED4" w:rsidRPr="00115FF1" w:rsidTr="00115FF1">
        <w:trPr>
          <w:jc w:val="center"/>
        </w:trPr>
        <w:tc>
          <w:tcPr>
            <w:tcW w:w="1951" w:type="dxa"/>
            <w:vMerge/>
          </w:tcPr>
          <w:p w:rsidR="00C24ED4" w:rsidRPr="00115FF1" w:rsidRDefault="00C24ED4" w:rsidP="00115FF1">
            <w:pPr>
              <w:bidi w:val="0"/>
              <w:ind w:right="-64"/>
              <w:jc w:val="center"/>
              <w:rPr>
                <w:rFonts w:asciiTheme="minorHAnsi" w:hAnsiTheme="minorHAnsi" w:cstheme="minorHAnsi"/>
                <w:color w:val="000000"/>
                <w:sz w:val="22"/>
                <w:szCs w:val="22"/>
              </w:rPr>
            </w:pPr>
          </w:p>
        </w:tc>
        <w:tc>
          <w:tcPr>
            <w:tcW w:w="0" w:type="auto"/>
          </w:tcPr>
          <w:p w:rsidR="00C24ED4" w:rsidRPr="00115FF1" w:rsidRDefault="00C24ED4" w:rsidP="00115FF1">
            <w:pPr>
              <w:bidi w:val="0"/>
              <w:ind w:right="-64"/>
              <w:jc w:val="center"/>
              <w:rPr>
                <w:rFonts w:asciiTheme="minorHAnsi" w:hAnsiTheme="minorHAnsi" w:cstheme="minorHAnsi"/>
                <w:b/>
                <w:color w:val="000000"/>
                <w:sz w:val="22"/>
                <w:szCs w:val="22"/>
              </w:rPr>
            </w:pPr>
            <w:r w:rsidRPr="00115FF1">
              <w:rPr>
                <w:rFonts w:asciiTheme="minorHAnsi" w:hAnsiTheme="minorHAnsi" w:cstheme="minorHAnsi"/>
                <w:b/>
                <w:color w:val="000000"/>
                <w:sz w:val="22"/>
                <w:szCs w:val="22"/>
              </w:rPr>
              <w:t>1</w:t>
            </w:r>
          </w:p>
        </w:tc>
        <w:tc>
          <w:tcPr>
            <w:tcW w:w="0" w:type="auto"/>
          </w:tcPr>
          <w:p w:rsidR="00C24ED4" w:rsidRPr="00115FF1" w:rsidRDefault="00C24ED4" w:rsidP="00115FF1">
            <w:pPr>
              <w:bidi w:val="0"/>
              <w:ind w:right="-64"/>
              <w:jc w:val="center"/>
              <w:rPr>
                <w:rFonts w:asciiTheme="minorHAnsi" w:hAnsiTheme="minorHAnsi" w:cstheme="minorHAnsi"/>
                <w:b/>
                <w:color w:val="000000"/>
                <w:sz w:val="22"/>
                <w:szCs w:val="22"/>
              </w:rPr>
            </w:pPr>
            <w:r w:rsidRPr="00115FF1">
              <w:rPr>
                <w:rFonts w:asciiTheme="minorHAnsi" w:hAnsiTheme="minorHAnsi" w:cstheme="minorHAnsi"/>
                <w:b/>
                <w:color w:val="000000"/>
                <w:sz w:val="22"/>
                <w:szCs w:val="22"/>
              </w:rPr>
              <w:t>2</w:t>
            </w:r>
          </w:p>
        </w:tc>
        <w:tc>
          <w:tcPr>
            <w:tcW w:w="0" w:type="auto"/>
          </w:tcPr>
          <w:p w:rsidR="00C24ED4" w:rsidRPr="00115FF1" w:rsidRDefault="00C24ED4" w:rsidP="00115FF1">
            <w:pPr>
              <w:bidi w:val="0"/>
              <w:ind w:right="-64"/>
              <w:jc w:val="center"/>
              <w:rPr>
                <w:rFonts w:asciiTheme="minorHAnsi" w:hAnsiTheme="minorHAnsi" w:cstheme="minorHAnsi"/>
                <w:b/>
                <w:color w:val="000000"/>
                <w:sz w:val="22"/>
                <w:szCs w:val="22"/>
              </w:rPr>
            </w:pPr>
            <w:r w:rsidRPr="00115FF1">
              <w:rPr>
                <w:rFonts w:asciiTheme="minorHAnsi" w:hAnsiTheme="minorHAnsi" w:cstheme="minorHAnsi"/>
                <w:b/>
                <w:color w:val="000000"/>
                <w:sz w:val="22"/>
                <w:szCs w:val="22"/>
              </w:rPr>
              <w:t>3</w:t>
            </w:r>
          </w:p>
        </w:tc>
        <w:tc>
          <w:tcPr>
            <w:tcW w:w="0" w:type="auto"/>
          </w:tcPr>
          <w:p w:rsidR="00C24ED4" w:rsidRPr="00115FF1" w:rsidRDefault="00C24ED4" w:rsidP="00115FF1">
            <w:pPr>
              <w:bidi w:val="0"/>
              <w:ind w:right="-64"/>
              <w:jc w:val="center"/>
              <w:rPr>
                <w:rFonts w:asciiTheme="minorHAnsi" w:hAnsiTheme="minorHAnsi" w:cstheme="minorHAnsi"/>
                <w:b/>
                <w:color w:val="000000"/>
                <w:sz w:val="22"/>
                <w:szCs w:val="22"/>
              </w:rPr>
            </w:pPr>
            <w:r w:rsidRPr="00115FF1">
              <w:rPr>
                <w:rFonts w:asciiTheme="minorHAnsi" w:hAnsiTheme="minorHAnsi" w:cstheme="minorHAnsi"/>
                <w:b/>
                <w:color w:val="000000"/>
                <w:sz w:val="22"/>
                <w:szCs w:val="22"/>
              </w:rPr>
              <w:t>4</w:t>
            </w:r>
          </w:p>
        </w:tc>
        <w:tc>
          <w:tcPr>
            <w:tcW w:w="0" w:type="auto"/>
          </w:tcPr>
          <w:p w:rsidR="00C24ED4" w:rsidRPr="00115FF1" w:rsidRDefault="00C24ED4" w:rsidP="00115FF1">
            <w:pPr>
              <w:bidi w:val="0"/>
              <w:ind w:right="-64"/>
              <w:jc w:val="center"/>
              <w:rPr>
                <w:rFonts w:asciiTheme="minorHAnsi" w:hAnsiTheme="minorHAnsi" w:cstheme="minorHAnsi"/>
                <w:b/>
                <w:color w:val="000000"/>
                <w:sz w:val="22"/>
                <w:szCs w:val="22"/>
              </w:rPr>
            </w:pPr>
            <w:r w:rsidRPr="00115FF1">
              <w:rPr>
                <w:rFonts w:asciiTheme="minorHAnsi" w:hAnsiTheme="minorHAnsi" w:cstheme="minorHAnsi"/>
                <w:b/>
                <w:color w:val="000000"/>
                <w:sz w:val="22"/>
                <w:szCs w:val="22"/>
              </w:rPr>
              <w:t>5</w:t>
            </w:r>
          </w:p>
        </w:tc>
        <w:tc>
          <w:tcPr>
            <w:tcW w:w="0" w:type="auto"/>
          </w:tcPr>
          <w:p w:rsidR="00C24ED4" w:rsidRPr="00115FF1" w:rsidRDefault="00C24ED4" w:rsidP="00115FF1">
            <w:pPr>
              <w:bidi w:val="0"/>
              <w:ind w:right="-64"/>
              <w:jc w:val="center"/>
              <w:rPr>
                <w:rFonts w:asciiTheme="minorHAnsi" w:hAnsiTheme="minorHAnsi" w:cstheme="minorHAnsi"/>
                <w:b/>
                <w:color w:val="000000"/>
                <w:sz w:val="22"/>
                <w:szCs w:val="22"/>
              </w:rPr>
            </w:pPr>
            <w:r w:rsidRPr="00115FF1">
              <w:rPr>
                <w:rFonts w:asciiTheme="minorHAnsi" w:hAnsiTheme="minorHAnsi" w:cstheme="minorHAnsi"/>
                <w:b/>
                <w:color w:val="000000"/>
                <w:sz w:val="22"/>
                <w:szCs w:val="22"/>
              </w:rPr>
              <w:t>6</w:t>
            </w:r>
          </w:p>
        </w:tc>
      </w:tr>
      <w:tr w:rsidR="00075906" w:rsidRPr="00115FF1" w:rsidTr="00115FF1">
        <w:trPr>
          <w:trHeight w:val="458"/>
          <w:jc w:val="center"/>
        </w:trPr>
        <w:tc>
          <w:tcPr>
            <w:tcW w:w="1951" w:type="dxa"/>
          </w:tcPr>
          <w:p w:rsidR="00075906" w:rsidRPr="00115FF1" w:rsidRDefault="00075906" w:rsidP="00115FF1">
            <w:pPr>
              <w:bidi w:val="0"/>
              <w:spacing w:line="360" w:lineRule="auto"/>
              <w:jc w:val="center"/>
              <w:rPr>
                <w:rFonts w:asciiTheme="minorHAnsi" w:hAnsiTheme="minorHAnsi" w:cstheme="minorHAnsi"/>
                <w:b/>
                <w:sz w:val="22"/>
                <w:szCs w:val="22"/>
              </w:rPr>
            </w:pPr>
            <w:r w:rsidRPr="00115FF1">
              <w:rPr>
                <w:rFonts w:asciiTheme="minorHAnsi" w:hAnsiTheme="minorHAnsi" w:cstheme="minorHAnsi"/>
                <w:b/>
                <w:sz w:val="22"/>
                <w:szCs w:val="22"/>
              </w:rPr>
              <w:t>Radio</w:t>
            </w:r>
          </w:p>
        </w:tc>
        <w:tc>
          <w:tcPr>
            <w:tcW w:w="0" w:type="auto"/>
            <w:vAlign w:val="center"/>
          </w:tcPr>
          <w:p w:rsidR="00075906" w:rsidRPr="00115FF1" w:rsidRDefault="00075906" w:rsidP="00115FF1">
            <w:pPr>
              <w:bidi w:val="0"/>
              <w:ind w:left="313" w:right="-64"/>
              <w:rPr>
                <w:rFonts w:asciiTheme="minorHAnsi" w:hAnsiTheme="minorHAnsi" w:cstheme="minorHAnsi"/>
                <w:color w:val="000000"/>
                <w:sz w:val="22"/>
                <w:szCs w:val="22"/>
              </w:rPr>
            </w:pPr>
          </w:p>
        </w:tc>
        <w:tc>
          <w:tcPr>
            <w:tcW w:w="0" w:type="auto"/>
            <w:vAlign w:val="center"/>
          </w:tcPr>
          <w:p w:rsidR="00075906" w:rsidRPr="00115FF1" w:rsidRDefault="00075906" w:rsidP="00115FF1">
            <w:pPr>
              <w:bidi w:val="0"/>
              <w:ind w:left="313" w:right="-64"/>
              <w:rPr>
                <w:rFonts w:asciiTheme="minorHAnsi" w:hAnsiTheme="minorHAnsi" w:cstheme="minorHAnsi"/>
                <w:color w:val="000000"/>
                <w:sz w:val="22"/>
                <w:szCs w:val="22"/>
              </w:rPr>
            </w:pPr>
          </w:p>
        </w:tc>
        <w:tc>
          <w:tcPr>
            <w:tcW w:w="0" w:type="auto"/>
            <w:vAlign w:val="center"/>
          </w:tcPr>
          <w:p w:rsidR="00075906" w:rsidRPr="00115FF1" w:rsidRDefault="00075906" w:rsidP="00115FF1">
            <w:pPr>
              <w:bidi w:val="0"/>
              <w:ind w:left="313" w:right="-64"/>
              <w:rPr>
                <w:rFonts w:asciiTheme="minorHAnsi" w:hAnsiTheme="minorHAnsi" w:cstheme="minorHAnsi"/>
                <w:color w:val="000000"/>
                <w:sz w:val="22"/>
                <w:szCs w:val="22"/>
              </w:rPr>
            </w:pPr>
          </w:p>
        </w:tc>
        <w:tc>
          <w:tcPr>
            <w:tcW w:w="0" w:type="auto"/>
            <w:vAlign w:val="center"/>
          </w:tcPr>
          <w:p w:rsidR="00075906" w:rsidRPr="00115FF1" w:rsidRDefault="00075906" w:rsidP="00115FF1">
            <w:pPr>
              <w:bidi w:val="0"/>
              <w:ind w:left="313" w:right="-64"/>
              <w:rPr>
                <w:rFonts w:asciiTheme="minorHAnsi" w:hAnsiTheme="minorHAnsi" w:cstheme="minorHAnsi"/>
                <w:color w:val="000000"/>
                <w:sz w:val="22"/>
                <w:szCs w:val="22"/>
              </w:rPr>
            </w:pPr>
            <w:r w:rsidRPr="00115FF1">
              <w:rPr>
                <w:rFonts w:asciiTheme="minorHAnsi" w:hAnsiTheme="minorHAnsi" w:cstheme="minorHAnsi"/>
                <w:sz w:val="22"/>
                <w:szCs w:val="22"/>
              </w:rPr>
              <w:sym w:font="Wingdings 2" w:char="F050"/>
            </w:r>
          </w:p>
        </w:tc>
        <w:tc>
          <w:tcPr>
            <w:tcW w:w="0" w:type="auto"/>
            <w:vAlign w:val="center"/>
          </w:tcPr>
          <w:p w:rsidR="00075906" w:rsidRPr="00115FF1" w:rsidRDefault="00075906" w:rsidP="00115FF1">
            <w:pPr>
              <w:bidi w:val="0"/>
              <w:ind w:left="313" w:right="-64"/>
              <w:rPr>
                <w:rFonts w:asciiTheme="minorHAnsi" w:hAnsiTheme="minorHAnsi" w:cstheme="minorHAnsi"/>
                <w:color w:val="000000"/>
                <w:sz w:val="22"/>
                <w:szCs w:val="22"/>
              </w:rPr>
            </w:pPr>
            <w:r w:rsidRPr="00115FF1">
              <w:rPr>
                <w:rFonts w:asciiTheme="minorHAnsi" w:hAnsiTheme="minorHAnsi" w:cstheme="minorHAnsi"/>
                <w:sz w:val="22"/>
                <w:szCs w:val="22"/>
              </w:rPr>
              <w:sym w:font="Wingdings 2" w:char="F050"/>
            </w:r>
          </w:p>
        </w:tc>
        <w:tc>
          <w:tcPr>
            <w:tcW w:w="0" w:type="auto"/>
            <w:vAlign w:val="center"/>
          </w:tcPr>
          <w:p w:rsidR="00075906" w:rsidRPr="00115FF1" w:rsidRDefault="00075906" w:rsidP="00115FF1">
            <w:pPr>
              <w:bidi w:val="0"/>
              <w:ind w:left="313" w:right="-64"/>
              <w:rPr>
                <w:rFonts w:asciiTheme="minorHAnsi" w:hAnsiTheme="minorHAnsi" w:cstheme="minorHAnsi"/>
                <w:color w:val="000000"/>
                <w:sz w:val="22"/>
                <w:szCs w:val="22"/>
              </w:rPr>
            </w:pPr>
            <w:r w:rsidRPr="00115FF1">
              <w:rPr>
                <w:rFonts w:asciiTheme="minorHAnsi" w:hAnsiTheme="minorHAnsi" w:cstheme="minorHAnsi"/>
                <w:sz w:val="22"/>
                <w:szCs w:val="22"/>
              </w:rPr>
              <w:sym w:font="Wingdings 2" w:char="F050"/>
            </w:r>
          </w:p>
        </w:tc>
      </w:tr>
      <w:tr w:rsidR="00075906" w:rsidRPr="00115FF1" w:rsidTr="00115FF1">
        <w:trPr>
          <w:jc w:val="center"/>
        </w:trPr>
        <w:tc>
          <w:tcPr>
            <w:tcW w:w="1951" w:type="dxa"/>
          </w:tcPr>
          <w:p w:rsidR="00075906" w:rsidRPr="00115FF1" w:rsidRDefault="00075906" w:rsidP="00115FF1">
            <w:pPr>
              <w:bidi w:val="0"/>
              <w:spacing w:line="360" w:lineRule="auto"/>
              <w:jc w:val="center"/>
              <w:rPr>
                <w:rFonts w:asciiTheme="minorHAnsi" w:hAnsiTheme="minorHAnsi" w:cstheme="minorHAnsi"/>
                <w:b/>
                <w:sz w:val="22"/>
                <w:szCs w:val="22"/>
              </w:rPr>
            </w:pPr>
            <w:r w:rsidRPr="00115FF1">
              <w:rPr>
                <w:rFonts w:asciiTheme="minorHAnsi" w:hAnsiTheme="minorHAnsi" w:cstheme="minorHAnsi"/>
                <w:b/>
                <w:sz w:val="22"/>
                <w:szCs w:val="22"/>
              </w:rPr>
              <w:t>TV</w:t>
            </w:r>
          </w:p>
        </w:tc>
        <w:tc>
          <w:tcPr>
            <w:tcW w:w="0" w:type="auto"/>
            <w:vAlign w:val="center"/>
          </w:tcPr>
          <w:p w:rsidR="00075906" w:rsidRPr="00115FF1" w:rsidRDefault="00075906" w:rsidP="00115FF1">
            <w:pPr>
              <w:bidi w:val="0"/>
              <w:spacing w:line="360" w:lineRule="auto"/>
              <w:ind w:left="313"/>
              <w:rPr>
                <w:rFonts w:asciiTheme="minorHAnsi" w:hAnsiTheme="minorHAnsi" w:cstheme="minorHAnsi"/>
                <w:sz w:val="22"/>
                <w:szCs w:val="22"/>
              </w:rPr>
            </w:pPr>
            <w:r w:rsidRPr="00115FF1">
              <w:rPr>
                <w:rFonts w:asciiTheme="minorHAnsi" w:hAnsiTheme="minorHAnsi" w:cstheme="minorHAnsi"/>
                <w:sz w:val="22"/>
                <w:szCs w:val="22"/>
              </w:rPr>
              <w:sym w:font="Wingdings 2" w:char="F050"/>
            </w:r>
          </w:p>
        </w:tc>
        <w:tc>
          <w:tcPr>
            <w:tcW w:w="0" w:type="auto"/>
            <w:vAlign w:val="center"/>
          </w:tcPr>
          <w:p w:rsidR="00075906" w:rsidRPr="00115FF1" w:rsidRDefault="00075906" w:rsidP="00115FF1">
            <w:pPr>
              <w:bidi w:val="0"/>
              <w:spacing w:line="360" w:lineRule="auto"/>
              <w:ind w:left="313"/>
              <w:rPr>
                <w:rFonts w:asciiTheme="minorHAnsi" w:hAnsiTheme="minorHAnsi" w:cstheme="minorHAnsi"/>
                <w:sz w:val="22"/>
                <w:szCs w:val="22"/>
              </w:rPr>
            </w:pPr>
            <w:r w:rsidRPr="00115FF1">
              <w:rPr>
                <w:rFonts w:asciiTheme="minorHAnsi" w:hAnsiTheme="minorHAnsi" w:cstheme="minorHAnsi"/>
                <w:sz w:val="22"/>
                <w:szCs w:val="22"/>
              </w:rPr>
              <w:sym w:font="Wingdings 2" w:char="F050"/>
            </w:r>
          </w:p>
        </w:tc>
        <w:tc>
          <w:tcPr>
            <w:tcW w:w="0" w:type="auto"/>
            <w:vAlign w:val="center"/>
          </w:tcPr>
          <w:p w:rsidR="00075906" w:rsidRPr="00115FF1" w:rsidRDefault="00075906" w:rsidP="00115FF1">
            <w:pPr>
              <w:bidi w:val="0"/>
              <w:spacing w:line="360" w:lineRule="auto"/>
              <w:ind w:left="313"/>
              <w:rPr>
                <w:rFonts w:asciiTheme="minorHAnsi" w:hAnsiTheme="minorHAnsi" w:cstheme="minorHAnsi"/>
                <w:sz w:val="22"/>
                <w:szCs w:val="22"/>
              </w:rPr>
            </w:pPr>
            <w:r w:rsidRPr="00115FF1">
              <w:rPr>
                <w:rFonts w:asciiTheme="minorHAnsi" w:hAnsiTheme="minorHAnsi" w:cstheme="minorHAnsi"/>
                <w:sz w:val="22"/>
                <w:szCs w:val="22"/>
              </w:rPr>
              <w:sym w:font="Wingdings 2" w:char="F050"/>
            </w:r>
          </w:p>
        </w:tc>
        <w:tc>
          <w:tcPr>
            <w:tcW w:w="0" w:type="auto"/>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vAlign w:val="center"/>
          </w:tcPr>
          <w:p w:rsidR="00075906" w:rsidRPr="00115FF1" w:rsidRDefault="00075906" w:rsidP="00115FF1">
            <w:pPr>
              <w:bidi w:val="0"/>
              <w:ind w:left="313" w:right="-64"/>
              <w:rPr>
                <w:rFonts w:asciiTheme="minorHAnsi" w:hAnsiTheme="minorHAnsi" w:cstheme="minorHAnsi"/>
                <w:color w:val="000000"/>
                <w:sz w:val="22"/>
                <w:szCs w:val="22"/>
              </w:rPr>
            </w:pPr>
            <w:r w:rsidRPr="00115FF1">
              <w:rPr>
                <w:rFonts w:asciiTheme="minorHAnsi" w:hAnsiTheme="minorHAnsi" w:cstheme="minorHAnsi"/>
                <w:sz w:val="22"/>
                <w:szCs w:val="22"/>
              </w:rPr>
              <w:sym w:font="Wingdings 2" w:char="F050"/>
            </w:r>
          </w:p>
        </w:tc>
      </w:tr>
      <w:tr w:rsidR="00075906" w:rsidRPr="00115FF1" w:rsidTr="00115FF1">
        <w:trPr>
          <w:jc w:val="center"/>
        </w:trPr>
        <w:tc>
          <w:tcPr>
            <w:tcW w:w="1951" w:type="dxa"/>
          </w:tcPr>
          <w:p w:rsidR="00075906" w:rsidRPr="00115FF1" w:rsidRDefault="00075906" w:rsidP="00115FF1">
            <w:pPr>
              <w:bidi w:val="0"/>
              <w:spacing w:line="360" w:lineRule="auto"/>
              <w:jc w:val="center"/>
              <w:rPr>
                <w:rFonts w:asciiTheme="minorHAnsi" w:hAnsiTheme="minorHAnsi" w:cstheme="minorHAnsi"/>
                <w:b/>
                <w:sz w:val="22"/>
                <w:szCs w:val="22"/>
              </w:rPr>
            </w:pPr>
            <w:r w:rsidRPr="00115FF1">
              <w:rPr>
                <w:rFonts w:asciiTheme="minorHAnsi" w:hAnsiTheme="minorHAnsi" w:cstheme="minorHAnsi"/>
                <w:b/>
                <w:sz w:val="22"/>
                <w:szCs w:val="22"/>
              </w:rPr>
              <w:t>CSC</w:t>
            </w:r>
          </w:p>
        </w:tc>
        <w:tc>
          <w:tcPr>
            <w:tcW w:w="0" w:type="auto"/>
            <w:vAlign w:val="center"/>
          </w:tcPr>
          <w:p w:rsidR="00075906" w:rsidRPr="00115FF1" w:rsidRDefault="00075906" w:rsidP="00115FF1">
            <w:pPr>
              <w:bidi w:val="0"/>
              <w:spacing w:line="360" w:lineRule="auto"/>
              <w:ind w:left="313"/>
              <w:rPr>
                <w:rFonts w:asciiTheme="minorHAnsi" w:hAnsiTheme="minorHAnsi" w:cstheme="minorHAnsi"/>
                <w:sz w:val="22"/>
                <w:szCs w:val="22"/>
              </w:rPr>
            </w:pPr>
            <w:r w:rsidRPr="00115FF1">
              <w:rPr>
                <w:rFonts w:asciiTheme="minorHAnsi" w:hAnsiTheme="minorHAnsi" w:cstheme="minorHAnsi"/>
                <w:sz w:val="22"/>
                <w:szCs w:val="22"/>
              </w:rPr>
              <w:sym w:font="Wingdings 2" w:char="F050"/>
            </w:r>
          </w:p>
        </w:tc>
        <w:tc>
          <w:tcPr>
            <w:tcW w:w="0" w:type="auto"/>
            <w:vAlign w:val="center"/>
          </w:tcPr>
          <w:p w:rsidR="00075906" w:rsidRPr="00115FF1" w:rsidRDefault="00075906" w:rsidP="00115FF1">
            <w:pPr>
              <w:bidi w:val="0"/>
              <w:spacing w:line="360" w:lineRule="auto"/>
              <w:ind w:left="313"/>
              <w:rPr>
                <w:rFonts w:asciiTheme="minorHAnsi" w:hAnsiTheme="minorHAnsi" w:cstheme="minorHAnsi"/>
                <w:sz w:val="22"/>
                <w:szCs w:val="22"/>
              </w:rPr>
            </w:pPr>
            <w:r w:rsidRPr="00115FF1">
              <w:rPr>
                <w:rFonts w:asciiTheme="minorHAnsi" w:hAnsiTheme="minorHAnsi" w:cstheme="minorHAnsi"/>
                <w:sz w:val="22"/>
                <w:szCs w:val="22"/>
              </w:rPr>
              <w:sym w:font="Wingdings 2" w:char="F050"/>
            </w:r>
          </w:p>
        </w:tc>
        <w:tc>
          <w:tcPr>
            <w:tcW w:w="0" w:type="auto"/>
            <w:vAlign w:val="center"/>
          </w:tcPr>
          <w:p w:rsidR="00075906" w:rsidRPr="00115FF1" w:rsidRDefault="00075906" w:rsidP="00115FF1">
            <w:pPr>
              <w:bidi w:val="0"/>
              <w:spacing w:line="360" w:lineRule="auto"/>
              <w:ind w:left="313"/>
              <w:rPr>
                <w:rFonts w:asciiTheme="minorHAnsi" w:hAnsiTheme="minorHAnsi" w:cstheme="minorHAnsi"/>
                <w:sz w:val="22"/>
                <w:szCs w:val="22"/>
              </w:rPr>
            </w:pPr>
            <w:r w:rsidRPr="00115FF1">
              <w:rPr>
                <w:rFonts w:asciiTheme="minorHAnsi" w:hAnsiTheme="minorHAnsi" w:cstheme="minorHAnsi"/>
                <w:sz w:val="22"/>
                <w:szCs w:val="22"/>
              </w:rPr>
              <w:sym w:font="Wingdings 2" w:char="F050"/>
            </w:r>
          </w:p>
        </w:tc>
        <w:tc>
          <w:tcPr>
            <w:tcW w:w="0" w:type="auto"/>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vAlign w:val="center"/>
          </w:tcPr>
          <w:p w:rsidR="00075906" w:rsidRPr="00115FF1" w:rsidRDefault="00075906" w:rsidP="00115FF1">
            <w:pPr>
              <w:bidi w:val="0"/>
              <w:ind w:left="313" w:right="-64"/>
              <w:rPr>
                <w:rFonts w:asciiTheme="minorHAnsi" w:hAnsiTheme="minorHAnsi" w:cstheme="minorHAnsi"/>
                <w:color w:val="000000"/>
                <w:sz w:val="22"/>
                <w:szCs w:val="22"/>
              </w:rPr>
            </w:pPr>
            <w:r w:rsidRPr="00115FF1">
              <w:rPr>
                <w:rFonts w:asciiTheme="minorHAnsi" w:hAnsiTheme="minorHAnsi" w:cstheme="minorHAnsi"/>
                <w:sz w:val="22"/>
                <w:szCs w:val="22"/>
              </w:rPr>
              <w:sym w:font="Wingdings 2" w:char="F050"/>
            </w:r>
          </w:p>
        </w:tc>
      </w:tr>
      <w:tr w:rsidR="00075906" w:rsidRPr="00115FF1" w:rsidTr="00115FF1">
        <w:trPr>
          <w:jc w:val="center"/>
        </w:trPr>
        <w:tc>
          <w:tcPr>
            <w:tcW w:w="1951" w:type="dxa"/>
            <w:tcBorders>
              <w:top w:val="single" w:sz="4" w:space="0" w:color="auto"/>
              <w:left w:val="single" w:sz="4" w:space="0" w:color="auto"/>
              <w:bottom w:val="single" w:sz="4" w:space="0" w:color="auto"/>
              <w:right w:val="single" w:sz="4" w:space="0" w:color="auto"/>
            </w:tcBorders>
          </w:tcPr>
          <w:p w:rsidR="00075906" w:rsidRPr="00115FF1" w:rsidRDefault="00075906" w:rsidP="00115FF1">
            <w:pPr>
              <w:bidi w:val="0"/>
              <w:spacing w:line="360" w:lineRule="auto"/>
              <w:jc w:val="center"/>
              <w:rPr>
                <w:rFonts w:asciiTheme="minorHAnsi" w:hAnsiTheme="minorHAnsi" w:cstheme="minorHAnsi"/>
                <w:b/>
                <w:sz w:val="22"/>
                <w:szCs w:val="22"/>
              </w:rPr>
            </w:pPr>
            <w:r w:rsidRPr="00115FF1">
              <w:rPr>
                <w:rFonts w:asciiTheme="minorHAnsi" w:hAnsiTheme="minorHAnsi" w:cstheme="minorHAnsi"/>
                <w:b/>
                <w:sz w:val="22"/>
                <w:szCs w:val="22"/>
              </w:rPr>
              <w:t>HUM</w:t>
            </w: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spacing w:line="360" w:lineRule="auto"/>
              <w:ind w:left="313"/>
              <w:rPr>
                <w:rFonts w:asciiTheme="minorHAnsi" w:hAnsiTheme="minorHAnsi" w:cstheme="minorHAnsi"/>
                <w:sz w:val="22"/>
                <w:szCs w:val="22"/>
              </w:rPr>
            </w:pPr>
            <w:r w:rsidRPr="00115FF1">
              <w:rPr>
                <w:rFonts w:asciiTheme="minorHAnsi" w:hAnsiTheme="minorHAnsi" w:cstheme="minorHAnsi"/>
                <w:sz w:val="22"/>
                <w:szCs w:val="22"/>
              </w:rPr>
              <w:sym w:font="Wingdings 2" w:char="F050"/>
            </w: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ind w:left="313" w:right="-64"/>
              <w:rPr>
                <w:rFonts w:asciiTheme="minorHAnsi" w:hAnsiTheme="minorHAnsi" w:cstheme="minorHAnsi"/>
                <w:color w:val="000000"/>
                <w:sz w:val="22"/>
                <w:szCs w:val="22"/>
              </w:rPr>
            </w:pPr>
          </w:p>
        </w:tc>
      </w:tr>
      <w:tr w:rsidR="00075906" w:rsidRPr="00115FF1" w:rsidTr="00115FF1">
        <w:trPr>
          <w:jc w:val="center"/>
        </w:trPr>
        <w:tc>
          <w:tcPr>
            <w:tcW w:w="1951" w:type="dxa"/>
            <w:tcBorders>
              <w:top w:val="single" w:sz="4" w:space="0" w:color="auto"/>
              <w:left w:val="single" w:sz="4" w:space="0" w:color="auto"/>
              <w:bottom w:val="single" w:sz="4" w:space="0" w:color="auto"/>
              <w:right w:val="single" w:sz="4" w:space="0" w:color="auto"/>
            </w:tcBorders>
          </w:tcPr>
          <w:p w:rsidR="00075906" w:rsidRPr="00115FF1" w:rsidRDefault="00075906" w:rsidP="00115FF1">
            <w:pPr>
              <w:bidi w:val="0"/>
              <w:spacing w:line="360" w:lineRule="auto"/>
              <w:jc w:val="center"/>
              <w:rPr>
                <w:rFonts w:asciiTheme="minorHAnsi" w:hAnsiTheme="minorHAnsi" w:cstheme="minorHAnsi"/>
                <w:b/>
                <w:sz w:val="22"/>
                <w:szCs w:val="22"/>
              </w:rPr>
            </w:pPr>
            <w:r w:rsidRPr="00115FF1">
              <w:rPr>
                <w:rFonts w:asciiTheme="minorHAnsi" w:hAnsiTheme="minorHAnsi" w:cstheme="minorHAnsi"/>
                <w:b/>
                <w:sz w:val="22"/>
                <w:szCs w:val="22"/>
              </w:rPr>
              <w:t>Jour</w:t>
            </w: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spacing w:line="360" w:lineRule="auto"/>
              <w:ind w:left="313"/>
              <w:rPr>
                <w:rFonts w:asciiTheme="minorHAnsi" w:hAnsiTheme="minorHAnsi" w:cstheme="minorHAnsi"/>
                <w:sz w:val="22"/>
                <w:szCs w:val="22"/>
              </w:rPr>
            </w:pPr>
            <w:r w:rsidRPr="00115FF1">
              <w:rPr>
                <w:rFonts w:asciiTheme="minorHAnsi" w:hAnsiTheme="minorHAnsi" w:cstheme="minorHAnsi"/>
                <w:sz w:val="22"/>
                <w:szCs w:val="22"/>
              </w:rPr>
              <w:sym w:font="Wingdings 2" w:char="F050"/>
            </w: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spacing w:line="360" w:lineRule="auto"/>
              <w:ind w:left="313"/>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075906" w:rsidRPr="00115FF1" w:rsidRDefault="00075906" w:rsidP="00115FF1">
            <w:pPr>
              <w:bidi w:val="0"/>
              <w:ind w:left="313" w:right="-64"/>
              <w:rPr>
                <w:rFonts w:asciiTheme="minorHAnsi" w:hAnsiTheme="minorHAnsi" w:cstheme="minorHAnsi"/>
                <w:color w:val="000000"/>
                <w:sz w:val="22"/>
                <w:szCs w:val="22"/>
              </w:rPr>
            </w:pPr>
          </w:p>
        </w:tc>
      </w:tr>
    </w:tbl>
    <w:p w:rsidR="004A124C" w:rsidRPr="00115FF1" w:rsidRDefault="00C5589B" w:rsidP="00320EF4">
      <w:pPr>
        <w:bidi w:val="0"/>
        <w:ind w:left="360" w:right="-64"/>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Table 1.12: Standard 2-2 requirement</w:t>
      </w:r>
    </w:p>
    <w:p w:rsidR="004A124C" w:rsidRDefault="004A124C" w:rsidP="003C1806">
      <w:pPr>
        <w:bidi w:val="0"/>
        <w:ind w:left="360" w:right="-64"/>
        <w:jc w:val="both"/>
        <w:rPr>
          <w:rFonts w:asciiTheme="minorHAnsi" w:hAnsiTheme="minorHAnsi" w:cstheme="minorHAnsi"/>
          <w:color w:val="000000"/>
          <w:sz w:val="26"/>
          <w:szCs w:val="26"/>
        </w:rPr>
      </w:pPr>
    </w:p>
    <w:p w:rsidR="00E461F0" w:rsidRDefault="00E461F0" w:rsidP="00E461F0">
      <w:pPr>
        <w:bidi w:val="0"/>
        <w:ind w:left="360" w:right="-64"/>
        <w:jc w:val="both"/>
        <w:rPr>
          <w:rFonts w:asciiTheme="minorHAnsi" w:hAnsiTheme="minorHAnsi" w:cstheme="minorHAnsi"/>
          <w:color w:val="000000"/>
          <w:sz w:val="26"/>
          <w:szCs w:val="26"/>
        </w:rPr>
      </w:pPr>
    </w:p>
    <w:p w:rsidR="00E461F0" w:rsidRDefault="00E461F0" w:rsidP="00E461F0">
      <w:pPr>
        <w:bidi w:val="0"/>
        <w:ind w:left="360" w:right="-64"/>
        <w:jc w:val="both"/>
        <w:rPr>
          <w:rFonts w:asciiTheme="minorHAnsi" w:hAnsiTheme="minorHAnsi" w:cstheme="minorHAnsi"/>
          <w:color w:val="000000"/>
          <w:sz w:val="26"/>
          <w:szCs w:val="26"/>
        </w:rPr>
      </w:pPr>
    </w:p>
    <w:p w:rsidR="00E461F0" w:rsidRDefault="00E461F0" w:rsidP="00E461F0">
      <w:pPr>
        <w:bidi w:val="0"/>
        <w:ind w:left="360" w:right="-64"/>
        <w:jc w:val="both"/>
        <w:rPr>
          <w:rFonts w:asciiTheme="minorHAnsi" w:hAnsiTheme="minorHAnsi" w:cstheme="minorHAnsi"/>
          <w:color w:val="000000"/>
          <w:sz w:val="26"/>
          <w:szCs w:val="26"/>
        </w:rPr>
      </w:pPr>
    </w:p>
    <w:p w:rsidR="00E461F0" w:rsidRDefault="00E461F0" w:rsidP="00E461F0">
      <w:pPr>
        <w:bidi w:val="0"/>
        <w:ind w:left="360" w:right="-64"/>
        <w:jc w:val="both"/>
        <w:rPr>
          <w:rFonts w:asciiTheme="minorHAnsi" w:hAnsiTheme="minorHAnsi" w:cstheme="minorHAnsi"/>
          <w:color w:val="000000"/>
          <w:sz w:val="26"/>
          <w:szCs w:val="26"/>
        </w:rPr>
      </w:pPr>
    </w:p>
    <w:p w:rsidR="00E461F0" w:rsidRPr="00115FF1" w:rsidRDefault="00E461F0" w:rsidP="00E461F0">
      <w:pPr>
        <w:bidi w:val="0"/>
        <w:ind w:left="360" w:right="-64"/>
        <w:jc w:val="both"/>
        <w:rPr>
          <w:rFonts w:asciiTheme="minorHAnsi" w:hAnsiTheme="minorHAnsi" w:cstheme="minorHAnsi"/>
          <w:color w:val="000000"/>
          <w:sz w:val="26"/>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A124C" w:rsidRPr="00115FF1" w:rsidTr="009F7FE6">
        <w:trPr>
          <w:trHeight w:val="484"/>
        </w:trPr>
        <w:tc>
          <w:tcPr>
            <w:tcW w:w="9288" w:type="dxa"/>
          </w:tcPr>
          <w:p w:rsidR="004A124C" w:rsidRPr="00115FF1" w:rsidRDefault="004A124C" w:rsidP="00E461F0">
            <w:pPr>
              <w:pStyle w:val="Heading2"/>
            </w:pPr>
            <w:bookmarkStart w:id="43" w:name="_Toc327983554"/>
            <w:r w:rsidRPr="00115FF1">
              <w:t>Standard 2-2:  Theoretical background, problems analysis and solution design must be stressed within the program's core material.</w:t>
            </w:r>
            <w:bookmarkEnd w:id="43"/>
          </w:p>
        </w:tc>
      </w:tr>
    </w:tbl>
    <w:p w:rsidR="004A124C" w:rsidRPr="00115FF1" w:rsidRDefault="004A124C" w:rsidP="003C1806">
      <w:pPr>
        <w:bidi w:val="0"/>
        <w:ind w:right="-64"/>
        <w:jc w:val="both"/>
        <w:rPr>
          <w:rFonts w:asciiTheme="minorHAnsi" w:hAnsiTheme="minorHAnsi" w:cstheme="minorHAnsi"/>
          <w:b/>
          <w:color w:val="000000"/>
          <w:sz w:val="26"/>
          <w:szCs w:val="26"/>
        </w:rPr>
      </w:pPr>
    </w:p>
    <w:p w:rsidR="004A124C" w:rsidRPr="00115FF1" w:rsidRDefault="004A124C"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Indicate which courses contain a significant portion (more than 30%) of the elements in standard 2-2.</w:t>
      </w:r>
    </w:p>
    <w:p w:rsidR="004A124C" w:rsidRDefault="004A124C" w:rsidP="003C1806">
      <w:pPr>
        <w:bidi w:val="0"/>
        <w:ind w:left="720" w:right="-64"/>
        <w:jc w:val="both"/>
        <w:rPr>
          <w:rFonts w:asciiTheme="minorHAnsi" w:hAnsiTheme="minorHAnsi" w:cstheme="minorHAnsi"/>
          <w:color w:val="000000"/>
          <w:sz w:val="26"/>
          <w:szCs w:val="26"/>
        </w:rPr>
      </w:pPr>
    </w:p>
    <w:p w:rsidR="00115FF1" w:rsidRPr="00115FF1" w:rsidRDefault="00115FF1" w:rsidP="00115FF1">
      <w:pPr>
        <w:bidi w:val="0"/>
        <w:ind w:left="720" w:right="-64"/>
        <w:jc w:val="both"/>
        <w:rPr>
          <w:rFonts w:asciiTheme="minorHAnsi" w:hAnsiTheme="minorHAnsi" w:cstheme="minorHAnsi"/>
          <w:color w:val="000000"/>
          <w:sz w:val="26"/>
          <w:szCs w:val="26"/>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860"/>
      </w:tblGrid>
      <w:tr w:rsidR="004A124C" w:rsidRPr="00115FF1" w:rsidTr="00320EF4">
        <w:trPr>
          <w:jc w:val="center"/>
        </w:trPr>
        <w:tc>
          <w:tcPr>
            <w:tcW w:w="4428" w:type="dxa"/>
          </w:tcPr>
          <w:p w:rsidR="004A124C" w:rsidRPr="00115FF1" w:rsidRDefault="004A124C" w:rsidP="003C1806">
            <w:pPr>
              <w:bidi w:val="0"/>
              <w:ind w:right="-64"/>
              <w:jc w:val="both"/>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Elements</w:t>
            </w:r>
          </w:p>
        </w:tc>
        <w:tc>
          <w:tcPr>
            <w:tcW w:w="4860" w:type="dxa"/>
          </w:tcPr>
          <w:p w:rsidR="004A124C" w:rsidRPr="00115FF1" w:rsidRDefault="004A124C" w:rsidP="003C1806">
            <w:pPr>
              <w:bidi w:val="0"/>
              <w:ind w:right="-64"/>
              <w:jc w:val="both"/>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 xml:space="preserve">Course </w:t>
            </w:r>
            <w:r w:rsidR="00C5589B" w:rsidRPr="00115FF1">
              <w:rPr>
                <w:rFonts w:asciiTheme="minorHAnsi" w:hAnsiTheme="minorHAnsi" w:cstheme="minorHAnsi"/>
                <w:b/>
                <w:color w:val="000000"/>
                <w:sz w:val="26"/>
                <w:szCs w:val="26"/>
              </w:rPr>
              <w:t>(ref: Table 1.11)</w:t>
            </w:r>
          </w:p>
        </w:tc>
      </w:tr>
      <w:tr w:rsidR="004A124C" w:rsidRPr="00115FF1" w:rsidTr="00320EF4">
        <w:trPr>
          <w:jc w:val="center"/>
        </w:trPr>
        <w:tc>
          <w:tcPr>
            <w:tcW w:w="4428" w:type="dxa"/>
          </w:tcPr>
          <w:p w:rsidR="004A124C" w:rsidRPr="00115FF1" w:rsidRDefault="004A124C"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Theoretical background</w:t>
            </w:r>
          </w:p>
        </w:tc>
        <w:tc>
          <w:tcPr>
            <w:tcW w:w="4860" w:type="dxa"/>
          </w:tcPr>
          <w:p w:rsidR="004A124C" w:rsidRPr="00115FF1" w:rsidRDefault="004F3314"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CSC, HUM, JOUR</w:t>
            </w:r>
          </w:p>
        </w:tc>
      </w:tr>
      <w:tr w:rsidR="004A124C" w:rsidRPr="00115FF1" w:rsidTr="00320EF4">
        <w:trPr>
          <w:jc w:val="center"/>
        </w:trPr>
        <w:tc>
          <w:tcPr>
            <w:tcW w:w="4428" w:type="dxa"/>
          </w:tcPr>
          <w:p w:rsidR="004A124C" w:rsidRPr="00115FF1" w:rsidRDefault="004A124C"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Problem analysis</w:t>
            </w:r>
          </w:p>
        </w:tc>
        <w:tc>
          <w:tcPr>
            <w:tcW w:w="4860" w:type="dxa"/>
          </w:tcPr>
          <w:p w:rsidR="004A124C" w:rsidRPr="00115FF1" w:rsidRDefault="004F3314"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Radio, TV, JOUR, HUM</w:t>
            </w:r>
          </w:p>
        </w:tc>
      </w:tr>
      <w:tr w:rsidR="004A124C" w:rsidRPr="00115FF1" w:rsidTr="00320EF4">
        <w:trPr>
          <w:jc w:val="center"/>
        </w:trPr>
        <w:tc>
          <w:tcPr>
            <w:tcW w:w="4428" w:type="dxa"/>
          </w:tcPr>
          <w:p w:rsidR="004A124C" w:rsidRPr="00115FF1" w:rsidRDefault="004A124C"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Solution design</w:t>
            </w:r>
          </w:p>
        </w:tc>
        <w:tc>
          <w:tcPr>
            <w:tcW w:w="4860" w:type="dxa"/>
          </w:tcPr>
          <w:p w:rsidR="004A124C" w:rsidRPr="00115FF1" w:rsidRDefault="004F3314"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TV, JOUR, HUM</w:t>
            </w:r>
          </w:p>
        </w:tc>
      </w:tr>
    </w:tbl>
    <w:p w:rsidR="004A124C" w:rsidRPr="00115FF1" w:rsidRDefault="004A124C" w:rsidP="00115FF1">
      <w:pPr>
        <w:bidi w:val="0"/>
        <w:ind w:right="-64"/>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 xml:space="preserve">Table </w:t>
      </w:r>
      <w:r w:rsidR="00C5589B" w:rsidRPr="00115FF1">
        <w:rPr>
          <w:rFonts w:asciiTheme="minorHAnsi" w:hAnsiTheme="minorHAnsi" w:cstheme="minorHAnsi"/>
          <w:b/>
          <w:color w:val="000000"/>
          <w:sz w:val="26"/>
          <w:szCs w:val="26"/>
        </w:rPr>
        <w:t>1</w:t>
      </w:r>
      <w:r w:rsidRPr="00115FF1">
        <w:rPr>
          <w:rFonts w:asciiTheme="minorHAnsi" w:hAnsiTheme="minorHAnsi" w:cstheme="minorHAnsi"/>
          <w:b/>
          <w:color w:val="000000"/>
          <w:sz w:val="26"/>
          <w:szCs w:val="26"/>
        </w:rPr>
        <w:t>.</w:t>
      </w:r>
      <w:r w:rsidR="00C5589B" w:rsidRPr="00115FF1">
        <w:rPr>
          <w:rFonts w:asciiTheme="minorHAnsi" w:hAnsiTheme="minorHAnsi" w:cstheme="minorHAnsi"/>
          <w:b/>
          <w:color w:val="000000"/>
          <w:sz w:val="26"/>
          <w:szCs w:val="26"/>
        </w:rPr>
        <w:t>13</w:t>
      </w:r>
      <w:r w:rsidRPr="00115FF1">
        <w:rPr>
          <w:rFonts w:asciiTheme="minorHAnsi" w:hAnsiTheme="minorHAnsi" w:cstheme="minorHAnsi"/>
          <w:b/>
          <w:color w:val="000000"/>
          <w:sz w:val="26"/>
          <w:szCs w:val="26"/>
        </w:rPr>
        <w:t>: Standard 2-2 requirement</w:t>
      </w:r>
    </w:p>
    <w:p w:rsidR="004A124C" w:rsidRPr="00115FF1" w:rsidRDefault="004A124C" w:rsidP="003C1806">
      <w:pPr>
        <w:bidi w:val="0"/>
        <w:ind w:right="-64"/>
        <w:jc w:val="both"/>
        <w:rPr>
          <w:rFonts w:asciiTheme="minorHAnsi" w:hAnsiTheme="minorHAnsi" w:cstheme="minorHAnsi"/>
          <w:color w:val="000000"/>
          <w:sz w:val="26"/>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A124C" w:rsidRPr="00115FF1" w:rsidTr="009F7FE6">
        <w:trPr>
          <w:trHeight w:val="484"/>
        </w:trPr>
        <w:tc>
          <w:tcPr>
            <w:tcW w:w="9288" w:type="dxa"/>
          </w:tcPr>
          <w:p w:rsidR="004A124C" w:rsidRPr="00115FF1" w:rsidRDefault="004A124C" w:rsidP="00E461F0">
            <w:pPr>
              <w:pStyle w:val="Heading2"/>
            </w:pPr>
            <w:bookmarkStart w:id="44" w:name="_Toc327983555"/>
            <w:r w:rsidRPr="00115FF1">
              <w:t>Standard 2-3:</w:t>
            </w:r>
            <w:r w:rsidR="009F7FE6" w:rsidRPr="00115FF1">
              <w:t xml:space="preserve"> </w:t>
            </w:r>
            <w:r w:rsidRPr="00115FF1">
              <w:t>The curriculum must satisfy the core requirements for the program, as specified by</w:t>
            </w:r>
            <w:r w:rsidR="009227A1" w:rsidRPr="00115FF1">
              <w:t xml:space="preserve"> </w:t>
            </w:r>
            <w:r w:rsidRPr="00115FF1">
              <w:t>the respective accreditation body.</w:t>
            </w:r>
            <w:bookmarkEnd w:id="44"/>
            <w:r w:rsidRPr="00115FF1">
              <w:t xml:space="preserve"> </w:t>
            </w:r>
          </w:p>
        </w:tc>
      </w:tr>
    </w:tbl>
    <w:p w:rsidR="004A124C" w:rsidRPr="00115FF1" w:rsidRDefault="004A124C" w:rsidP="003C1806">
      <w:pPr>
        <w:bidi w:val="0"/>
        <w:ind w:right="-64"/>
        <w:jc w:val="both"/>
        <w:rPr>
          <w:rFonts w:asciiTheme="minorHAnsi" w:hAnsiTheme="minorHAnsi" w:cstheme="minorHAnsi"/>
          <w:color w:val="000000"/>
          <w:sz w:val="26"/>
          <w:szCs w:val="26"/>
        </w:rPr>
      </w:pPr>
    </w:p>
    <w:p w:rsidR="004A124C" w:rsidRPr="00115FF1" w:rsidRDefault="00FD36A9" w:rsidP="00DF3ED4">
      <w:pPr>
        <w:numPr>
          <w:ilvl w:val="0"/>
          <w:numId w:val="17"/>
        </w:numPr>
        <w:bidi w:val="0"/>
        <w:ind w:left="720" w:right="-64" w:hanging="720"/>
        <w:jc w:val="both"/>
        <w:rPr>
          <w:rFonts w:asciiTheme="minorHAnsi" w:hAnsiTheme="minorHAnsi" w:cstheme="minorHAnsi"/>
          <w:b/>
          <w:bCs/>
          <w:i/>
          <w:iCs/>
          <w:color w:val="000000"/>
          <w:sz w:val="26"/>
          <w:szCs w:val="26"/>
        </w:rPr>
      </w:pPr>
      <w:r w:rsidRPr="00115FF1">
        <w:rPr>
          <w:rFonts w:asciiTheme="minorHAnsi" w:hAnsiTheme="minorHAnsi" w:cstheme="minorHAnsi"/>
          <w:b/>
          <w:bCs/>
          <w:i/>
          <w:iCs/>
          <w:color w:val="000000"/>
          <w:sz w:val="26"/>
          <w:szCs w:val="26"/>
        </w:rPr>
        <w:t xml:space="preserve">Please refer to Standard 2- 1 (Table </w:t>
      </w:r>
      <w:r w:rsidRPr="00137CBB">
        <w:rPr>
          <w:rFonts w:asciiTheme="minorHAnsi" w:hAnsiTheme="minorHAnsi" w:cstheme="minorHAnsi"/>
          <w:b/>
          <w:bCs/>
          <w:i/>
          <w:iCs/>
          <w:color w:val="000000"/>
          <w:sz w:val="26"/>
          <w:szCs w:val="26"/>
        </w:rPr>
        <w:t>1.</w:t>
      </w:r>
      <w:r w:rsidR="00DF3ED4" w:rsidRPr="00137CBB">
        <w:rPr>
          <w:rFonts w:asciiTheme="minorHAnsi" w:hAnsiTheme="minorHAnsi" w:cstheme="minorHAnsi"/>
          <w:b/>
          <w:bCs/>
          <w:i/>
          <w:iCs/>
          <w:color w:val="000000"/>
          <w:sz w:val="26"/>
          <w:szCs w:val="26"/>
        </w:rPr>
        <w:t>9</w:t>
      </w:r>
      <w:r w:rsidRPr="00137CBB">
        <w:rPr>
          <w:rFonts w:asciiTheme="minorHAnsi" w:hAnsiTheme="minorHAnsi" w:cstheme="minorHAnsi"/>
          <w:b/>
          <w:bCs/>
          <w:i/>
          <w:iCs/>
          <w:color w:val="000000"/>
          <w:sz w:val="26"/>
          <w:szCs w:val="26"/>
        </w:rPr>
        <w:t>)</w:t>
      </w:r>
    </w:p>
    <w:p w:rsidR="00A07E5C" w:rsidRPr="00115FF1" w:rsidRDefault="00A07E5C" w:rsidP="003C1806">
      <w:pPr>
        <w:bidi w:val="0"/>
        <w:ind w:right="-64"/>
        <w:jc w:val="both"/>
        <w:rPr>
          <w:rFonts w:asciiTheme="minorHAnsi" w:hAnsiTheme="minorHAnsi" w:cstheme="minorHAnsi"/>
          <w:color w:val="000000"/>
          <w:sz w:val="26"/>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A124C" w:rsidRPr="00115FF1" w:rsidTr="009F7FE6">
        <w:trPr>
          <w:trHeight w:val="484"/>
        </w:trPr>
        <w:tc>
          <w:tcPr>
            <w:tcW w:w="9288" w:type="dxa"/>
          </w:tcPr>
          <w:p w:rsidR="004A124C" w:rsidRPr="00115FF1" w:rsidRDefault="004A124C" w:rsidP="00E461F0">
            <w:pPr>
              <w:pStyle w:val="Heading2"/>
            </w:pPr>
            <w:bookmarkStart w:id="45" w:name="_Toc327983556"/>
            <w:r w:rsidRPr="00115FF1">
              <w:t>Standard 2-4: The curriculum must satisfy the major requirements for the program as specified by HEC, the respective accreditation body / councils.</w:t>
            </w:r>
            <w:bookmarkEnd w:id="45"/>
          </w:p>
        </w:tc>
      </w:tr>
    </w:tbl>
    <w:p w:rsidR="004A124C" w:rsidRPr="00115FF1" w:rsidRDefault="004A124C" w:rsidP="003C1806">
      <w:pPr>
        <w:bidi w:val="0"/>
        <w:ind w:right="-64"/>
        <w:jc w:val="both"/>
        <w:rPr>
          <w:rFonts w:asciiTheme="minorHAnsi" w:hAnsiTheme="minorHAnsi" w:cstheme="minorHAnsi"/>
          <w:color w:val="000000"/>
          <w:sz w:val="26"/>
          <w:szCs w:val="26"/>
        </w:rPr>
      </w:pPr>
    </w:p>
    <w:p w:rsidR="00FD36A9" w:rsidRPr="00115FF1" w:rsidRDefault="00FD36A9" w:rsidP="00DF3ED4">
      <w:pPr>
        <w:numPr>
          <w:ilvl w:val="0"/>
          <w:numId w:val="17"/>
        </w:numPr>
        <w:bidi w:val="0"/>
        <w:ind w:left="720" w:right="-64" w:hanging="720"/>
        <w:jc w:val="both"/>
        <w:rPr>
          <w:rFonts w:asciiTheme="minorHAnsi" w:hAnsiTheme="minorHAnsi" w:cstheme="minorHAnsi"/>
          <w:b/>
          <w:bCs/>
          <w:i/>
          <w:iCs/>
          <w:color w:val="000000"/>
          <w:sz w:val="26"/>
          <w:szCs w:val="26"/>
        </w:rPr>
      </w:pPr>
      <w:r w:rsidRPr="00115FF1">
        <w:rPr>
          <w:rFonts w:asciiTheme="minorHAnsi" w:hAnsiTheme="minorHAnsi" w:cstheme="minorHAnsi"/>
          <w:b/>
          <w:bCs/>
          <w:i/>
          <w:iCs/>
          <w:color w:val="000000"/>
          <w:sz w:val="26"/>
          <w:szCs w:val="26"/>
        </w:rPr>
        <w:t>Please refer to Standard 2- 1 (</w:t>
      </w:r>
      <w:r w:rsidRPr="00137CBB">
        <w:rPr>
          <w:rFonts w:asciiTheme="minorHAnsi" w:hAnsiTheme="minorHAnsi" w:cstheme="minorHAnsi"/>
          <w:b/>
          <w:bCs/>
          <w:i/>
          <w:iCs/>
          <w:color w:val="000000"/>
          <w:sz w:val="26"/>
          <w:szCs w:val="26"/>
        </w:rPr>
        <w:t>Table 1.</w:t>
      </w:r>
      <w:r w:rsidR="00DF3ED4" w:rsidRPr="00137CBB">
        <w:rPr>
          <w:rFonts w:asciiTheme="minorHAnsi" w:hAnsiTheme="minorHAnsi" w:cstheme="minorHAnsi"/>
          <w:b/>
          <w:bCs/>
          <w:i/>
          <w:iCs/>
          <w:color w:val="000000"/>
          <w:sz w:val="26"/>
          <w:szCs w:val="26"/>
        </w:rPr>
        <w:t>9</w:t>
      </w:r>
      <w:r w:rsidRPr="00137CBB">
        <w:rPr>
          <w:rFonts w:asciiTheme="minorHAnsi" w:hAnsiTheme="minorHAnsi" w:cstheme="minorHAnsi"/>
          <w:b/>
          <w:bCs/>
          <w:i/>
          <w:iCs/>
          <w:color w:val="000000"/>
          <w:sz w:val="26"/>
          <w:szCs w:val="26"/>
        </w:rPr>
        <w:t>)</w:t>
      </w:r>
    </w:p>
    <w:p w:rsidR="004A124C" w:rsidRPr="00115FF1" w:rsidRDefault="004A124C" w:rsidP="003C1806">
      <w:pPr>
        <w:bidi w:val="0"/>
        <w:ind w:right="-64"/>
        <w:jc w:val="both"/>
        <w:rPr>
          <w:rFonts w:asciiTheme="minorHAnsi" w:hAnsiTheme="minorHAnsi" w:cstheme="minorHAnsi"/>
          <w:b/>
          <w:color w:val="000000"/>
          <w:sz w:val="26"/>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A124C" w:rsidRPr="00115FF1" w:rsidTr="009F7FE6">
        <w:trPr>
          <w:trHeight w:val="589"/>
        </w:trPr>
        <w:tc>
          <w:tcPr>
            <w:tcW w:w="9288" w:type="dxa"/>
          </w:tcPr>
          <w:p w:rsidR="004A124C" w:rsidRPr="00115FF1" w:rsidRDefault="004A124C" w:rsidP="00E461F0">
            <w:pPr>
              <w:pStyle w:val="Heading2"/>
            </w:pPr>
            <w:bookmarkStart w:id="46" w:name="_Toc327983557"/>
            <w:r w:rsidRPr="00115FF1">
              <w:t>Standard 2-5: The curriculum must satisfy general education, arts, and    professional and other discipline requirements for the program, as specified by the respective accreditation body / council.</w:t>
            </w:r>
            <w:bookmarkEnd w:id="46"/>
            <w:r w:rsidRPr="00115FF1">
              <w:t xml:space="preserve"> </w:t>
            </w:r>
          </w:p>
        </w:tc>
      </w:tr>
    </w:tbl>
    <w:p w:rsidR="00FD36A9" w:rsidRPr="00115FF1" w:rsidRDefault="00FD36A9" w:rsidP="00DF3ED4">
      <w:pPr>
        <w:numPr>
          <w:ilvl w:val="0"/>
          <w:numId w:val="17"/>
        </w:numPr>
        <w:bidi w:val="0"/>
        <w:ind w:left="720" w:right="-64" w:hanging="720"/>
        <w:jc w:val="both"/>
        <w:rPr>
          <w:rFonts w:asciiTheme="minorHAnsi" w:hAnsiTheme="minorHAnsi" w:cstheme="minorHAnsi"/>
          <w:b/>
          <w:bCs/>
          <w:i/>
          <w:iCs/>
          <w:color w:val="000000"/>
          <w:sz w:val="26"/>
          <w:szCs w:val="26"/>
        </w:rPr>
      </w:pPr>
      <w:r w:rsidRPr="00115FF1">
        <w:rPr>
          <w:rFonts w:asciiTheme="minorHAnsi" w:hAnsiTheme="minorHAnsi" w:cstheme="minorHAnsi"/>
          <w:b/>
          <w:bCs/>
          <w:i/>
          <w:iCs/>
          <w:color w:val="000000"/>
          <w:sz w:val="26"/>
          <w:szCs w:val="26"/>
        </w:rPr>
        <w:t>Please refer to Standard 2- 1 (</w:t>
      </w:r>
      <w:r w:rsidRPr="00137CBB">
        <w:rPr>
          <w:rFonts w:asciiTheme="minorHAnsi" w:hAnsiTheme="minorHAnsi" w:cstheme="minorHAnsi"/>
          <w:b/>
          <w:bCs/>
          <w:i/>
          <w:iCs/>
          <w:color w:val="000000"/>
          <w:sz w:val="26"/>
          <w:szCs w:val="26"/>
        </w:rPr>
        <w:t>Table 1.</w:t>
      </w:r>
      <w:r w:rsidR="00DF3ED4" w:rsidRPr="00137CBB">
        <w:rPr>
          <w:rFonts w:asciiTheme="minorHAnsi" w:hAnsiTheme="minorHAnsi" w:cstheme="minorHAnsi"/>
          <w:b/>
          <w:bCs/>
          <w:i/>
          <w:iCs/>
          <w:color w:val="000000"/>
          <w:sz w:val="26"/>
          <w:szCs w:val="26"/>
        </w:rPr>
        <w:t>9</w:t>
      </w:r>
      <w:r w:rsidRPr="00137CBB">
        <w:rPr>
          <w:rFonts w:asciiTheme="minorHAnsi" w:hAnsiTheme="minorHAnsi" w:cstheme="minorHAnsi"/>
          <w:b/>
          <w:bCs/>
          <w:i/>
          <w:iCs/>
          <w:color w:val="000000"/>
          <w:sz w:val="26"/>
          <w:szCs w:val="26"/>
        </w:rPr>
        <w:t>)</w:t>
      </w:r>
    </w:p>
    <w:p w:rsidR="00A07E5C" w:rsidRPr="00115FF1" w:rsidRDefault="00A07E5C" w:rsidP="003C1806">
      <w:pPr>
        <w:bidi w:val="0"/>
        <w:ind w:right="-64"/>
        <w:jc w:val="both"/>
        <w:rPr>
          <w:rFonts w:asciiTheme="minorHAnsi" w:hAnsiTheme="minorHAnsi" w:cstheme="minorHAnsi"/>
          <w:color w:val="000000"/>
          <w:sz w:val="26"/>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A124C" w:rsidRPr="00115FF1" w:rsidTr="009F7FE6">
        <w:tc>
          <w:tcPr>
            <w:tcW w:w="9288" w:type="dxa"/>
          </w:tcPr>
          <w:p w:rsidR="004A124C" w:rsidRPr="00115FF1" w:rsidRDefault="004A124C" w:rsidP="00E461F0">
            <w:pPr>
              <w:pStyle w:val="Heading2"/>
            </w:pPr>
            <w:bookmarkStart w:id="47" w:name="_Toc327983558"/>
            <w:r w:rsidRPr="00115FF1">
              <w:t>Standard 2-6: Information technology component of the curriculum must be integrated throughout the program.</w:t>
            </w:r>
            <w:bookmarkEnd w:id="47"/>
          </w:p>
        </w:tc>
      </w:tr>
    </w:tbl>
    <w:p w:rsidR="004A124C" w:rsidRPr="00115FF1" w:rsidRDefault="004A124C" w:rsidP="003C1806">
      <w:pPr>
        <w:bidi w:val="0"/>
        <w:ind w:right="-64"/>
        <w:jc w:val="both"/>
        <w:rPr>
          <w:rFonts w:asciiTheme="minorHAnsi" w:hAnsiTheme="minorHAnsi" w:cstheme="minorHAnsi"/>
          <w:color w:val="000000"/>
          <w:sz w:val="26"/>
          <w:szCs w:val="26"/>
        </w:rPr>
      </w:pPr>
    </w:p>
    <w:p w:rsidR="00FD36A9" w:rsidRPr="00115FF1" w:rsidRDefault="00FD36A9" w:rsidP="003C1806">
      <w:pPr>
        <w:numPr>
          <w:ilvl w:val="0"/>
          <w:numId w:val="17"/>
        </w:numPr>
        <w:bidi w:val="0"/>
        <w:ind w:left="720" w:right="-64" w:hanging="720"/>
        <w:jc w:val="both"/>
        <w:rPr>
          <w:rFonts w:asciiTheme="minorHAnsi" w:hAnsiTheme="minorHAnsi" w:cstheme="minorHAnsi"/>
          <w:b/>
          <w:bCs/>
          <w:i/>
          <w:iCs/>
          <w:color w:val="000000"/>
          <w:sz w:val="26"/>
          <w:szCs w:val="26"/>
        </w:rPr>
      </w:pPr>
      <w:r w:rsidRPr="00115FF1">
        <w:rPr>
          <w:rFonts w:asciiTheme="minorHAnsi" w:hAnsiTheme="minorHAnsi" w:cstheme="minorHAnsi"/>
          <w:b/>
          <w:bCs/>
          <w:i/>
          <w:iCs/>
          <w:color w:val="000000"/>
          <w:sz w:val="26"/>
          <w:szCs w:val="26"/>
        </w:rPr>
        <w:t>Please refer to Standard 2- 1 (</w:t>
      </w:r>
      <w:r w:rsidRPr="00137CBB">
        <w:rPr>
          <w:rFonts w:asciiTheme="minorHAnsi" w:hAnsiTheme="minorHAnsi" w:cstheme="minorHAnsi"/>
          <w:b/>
          <w:bCs/>
          <w:i/>
          <w:iCs/>
          <w:color w:val="000000"/>
          <w:sz w:val="26"/>
          <w:szCs w:val="26"/>
        </w:rPr>
        <w:t>Table 1.9)</w:t>
      </w:r>
    </w:p>
    <w:p w:rsidR="00A07E5C" w:rsidRPr="00115FF1" w:rsidRDefault="00A07E5C" w:rsidP="003C1806">
      <w:pPr>
        <w:bidi w:val="0"/>
        <w:ind w:left="360" w:right="-64"/>
        <w:jc w:val="both"/>
        <w:rPr>
          <w:rFonts w:asciiTheme="minorHAnsi" w:hAnsiTheme="minorHAnsi" w:cstheme="minorHAnsi"/>
          <w:color w:val="000000"/>
          <w:sz w:val="26"/>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A124C" w:rsidRPr="00115FF1" w:rsidTr="009F7FE6">
        <w:tc>
          <w:tcPr>
            <w:tcW w:w="9288" w:type="dxa"/>
          </w:tcPr>
          <w:p w:rsidR="004A124C" w:rsidRPr="00115FF1" w:rsidRDefault="004A124C" w:rsidP="00E461F0">
            <w:pPr>
              <w:pStyle w:val="Heading2"/>
            </w:pPr>
            <w:bookmarkStart w:id="48" w:name="_Toc327983559"/>
            <w:r w:rsidRPr="00115FF1">
              <w:t>Standard 2-7: Oral and written communication skills of the student must be developed and applied in the program.</w:t>
            </w:r>
            <w:bookmarkEnd w:id="48"/>
          </w:p>
        </w:tc>
      </w:tr>
    </w:tbl>
    <w:p w:rsidR="00FD36A9" w:rsidRPr="00115FF1" w:rsidRDefault="00FD36A9" w:rsidP="003C1806">
      <w:pPr>
        <w:bidi w:val="0"/>
        <w:ind w:right="-64"/>
        <w:jc w:val="both"/>
        <w:rPr>
          <w:rFonts w:asciiTheme="minorHAnsi" w:hAnsiTheme="minorHAnsi" w:cstheme="minorHAnsi"/>
          <w:b/>
          <w:bCs/>
          <w:color w:val="000000"/>
          <w:sz w:val="26"/>
          <w:szCs w:val="26"/>
        </w:rPr>
      </w:pPr>
    </w:p>
    <w:p w:rsidR="004A124C" w:rsidRPr="00115FF1" w:rsidRDefault="00FD36A9" w:rsidP="00DF3ED4">
      <w:pPr>
        <w:numPr>
          <w:ilvl w:val="0"/>
          <w:numId w:val="17"/>
        </w:numPr>
        <w:bidi w:val="0"/>
        <w:ind w:left="720" w:right="-64" w:hanging="720"/>
        <w:jc w:val="both"/>
        <w:rPr>
          <w:rFonts w:asciiTheme="minorHAnsi" w:hAnsiTheme="minorHAnsi" w:cstheme="minorHAnsi"/>
          <w:b/>
          <w:bCs/>
          <w:i/>
          <w:iCs/>
          <w:color w:val="000000"/>
          <w:sz w:val="26"/>
          <w:szCs w:val="26"/>
        </w:rPr>
      </w:pPr>
      <w:r w:rsidRPr="00115FF1">
        <w:rPr>
          <w:rFonts w:asciiTheme="minorHAnsi" w:hAnsiTheme="minorHAnsi" w:cstheme="minorHAnsi"/>
          <w:b/>
          <w:bCs/>
          <w:i/>
          <w:iCs/>
          <w:color w:val="000000"/>
          <w:sz w:val="26"/>
          <w:szCs w:val="26"/>
        </w:rPr>
        <w:t>Please refer to Standard 2- 1 (</w:t>
      </w:r>
      <w:r w:rsidRPr="00137CBB">
        <w:rPr>
          <w:rFonts w:asciiTheme="minorHAnsi" w:hAnsiTheme="minorHAnsi" w:cstheme="minorHAnsi"/>
          <w:b/>
          <w:bCs/>
          <w:i/>
          <w:iCs/>
          <w:color w:val="000000"/>
          <w:sz w:val="26"/>
          <w:szCs w:val="26"/>
        </w:rPr>
        <w:t>Table 1.</w:t>
      </w:r>
      <w:r w:rsidR="00DF3ED4" w:rsidRPr="00137CBB">
        <w:rPr>
          <w:rFonts w:asciiTheme="minorHAnsi" w:hAnsiTheme="minorHAnsi" w:cstheme="minorHAnsi"/>
          <w:b/>
          <w:bCs/>
          <w:i/>
          <w:iCs/>
          <w:color w:val="000000"/>
          <w:sz w:val="26"/>
          <w:szCs w:val="26"/>
        </w:rPr>
        <w:t>9</w:t>
      </w:r>
      <w:r w:rsidRPr="00137CBB">
        <w:rPr>
          <w:rFonts w:asciiTheme="minorHAnsi" w:hAnsiTheme="minorHAnsi" w:cstheme="minorHAnsi"/>
          <w:b/>
          <w:bCs/>
          <w:i/>
          <w:iCs/>
          <w:color w:val="000000"/>
          <w:sz w:val="26"/>
          <w:szCs w:val="26"/>
        </w:rPr>
        <w:t>)</w:t>
      </w:r>
    </w:p>
    <w:p w:rsidR="004A124C" w:rsidRPr="00115FF1" w:rsidRDefault="004A124C" w:rsidP="003C1806">
      <w:pPr>
        <w:tabs>
          <w:tab w:val="left" w:pos="1710"/>
        </w:tabs>
        <w:bidi w:val="0"/>
        <w:ind w:right="-64"/>
        <w:jc w:val="both"/>
        <w:rPr>
          <w:rFonts w:asciiTheme="minorHAnsi" w:hAnsiTheme="minorHAnsi" w:cstheme="minorHAnsi"/>
          <w:b/>
          <w:color w:val="000000"/>
          <w:sz w:val="26"/>
          <w:szCs w:val="26"/>
        </w:rPr>
      </w:pPr>
    </w:p>
    <w:p w:rsidR="004A124C" w:rsidRPr="00115FF1" w:rsidRDefault="00543423" w:rsidP="00E461F0">
      <w:pPr>
        <w:pStyle w:val="Heading1"/>
      </w:pPr>
      <w:bookmarkStart w:id="49" w:name="_Toc327983560"/>
      <w:r w:rsidRPr="00115FF1">
        <w:lastRenderedPageBreak/>
        <w:t xml:space="preserve">Criterion 3: Laboratory </w:t>
      </w:r>
      <w:r w:rsidR="00323875" w:rsidRPr="00115FF1">
        <w:t>and</w:t>
      </w:r>
      <w:r w:rsidRPr="00115FF1">
        <w:t xml:space="preserve"> Computing Facilities</w:t>
      </w:r>
      <w:bookmarkEnd w:id="49"/>
    </w:p>
    <w:p w:rsidR="004A124C" w:rsidRPr="00115FF1" w:rsidRDefault="00B667C9" w:rsidP="003C1806">
      <w:pPr>
        <w:bidi w:val="0"/>
        <w:spacing w:line="360" w:lineRule="auto"/>
        <w:ind w:left="26"/>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The School of </w:t>
      </w:r>
      <w:r w:rsidR="001E2B05" w:rsidRPr="00115FF1">
        <w:rPr>
          <w:rFonts w:asciiTheme="minorHAnsi" w:hAnsiTheme="minorHAnsi" w:cstheme="minorHAnsi"/>
          <w:color w:val="000000"/>
          <w:sz w:val="26"/>
          <w:szCs w:val="26"/>
        </w:rPr>
        <w:t xml:space="preserve">Media and Mass </w:t>
      </w:r>
      <w:r w:rsidR="0082075D" w:rsidRPr="00115FF1">
        <w:rPr>
          <w:rFonts w:asciiTheme="minorHAnsi" w:hAnsiTheme="minorHAnsi" w:cstheme="minorHAnsi"/>
          <w:color w:val="000000"/>
          <w:sz w:val="26"/>
          <w:szCs w:val="26"/>
        </w:rPr>
        <w:t>Communication</w:t>
      </w:r>
      <w:r w:rsidR="002E1BAC">
        <w:rPr>
          <w:rFonts w:asciiTheme="minorHAnsi" w:hAnsiTheme="minorHAnsi" w:cstheme="minorHAnsi"/>
          <w:color w:val="000000"/>
          <w:sz w:val="26"/>
          <w:szCs w:val="26"/>
        </w:rPr>
        <w:t xml:space="preserve"> has</w:t>
      </w:r>
      <w:r w:rsidRPr="00115FF1">
        <w:rPr>
          <w:rFonts w:asciiTheme="minorHAnsi" w:hAnsiTheme="minorHAnsi" w:cstheme="minorHAnsi"/>
          <w:color w:val="000000"/>
          <w:sz w:val="26"/>
          <w:szCs w:val="26"/>
        </w:rPr>
        <w:t xml:space="preserve"> the following Labs</w:t>
      </w:r>
      <w:r w:rsidR="009F7FE6" w:rsidRPr="00115FF1">
        <w:rPr>
          <w:rFonts w:asciiTheme="minorHAnsi" w:hAnsiTheme="minorHAnsi" w:cstheme="minorHAnsi"/>
          <w:color w:val="000000"/>
          <w:sz w:val="26"/>
          <w:szCs w:val="26"/>
        </w:rPr>
        <w:t>:</w:t>
      </w:r>
    </w:p>
    <w:p w:rsidR="004A124C" w:rsidRPr="00115FF1" w:rsidRDefault="00B667C9" w:rsidP="003C1806">
      <w:pPr>
        <w:numPr>
          <w:ilvl w:val="0"/>
          <w:numId w:val="18"/>
        </w:numPr>
        <w:bidi w:val="0"/>
        <w:ind w:right="-64" w:hanging="720"/>
        <w:jc w:val="both"/>
        <w:rPr>
          <w:rFonts w:asciiTheme="minorHAnsi" w:hAnsiTheme="minorHAnsi" w:cstheme="minorHAnsi"/>
          <w:b/>
          <w:bCs/>
          <w:color w:val="000000"/>
          <w:sz w:val="26"/>
          <w:szCs w:val="26"/>
        </w:rPr>
      </w:pPr>
      <w:r w:rsidRPr="00115FF1">
        <w:rPr>
          <w:rFonts w:asciiTheme="minorHAnsi" w:hAnsiTheme="minorHAnsi" w:cstheme="minorHAnsi"/>
          <w:b/>
          <w:bCs/>
          <w:color w:val="000000"/>
          <w:sz w:val="26"/>
          <w:szCs w:val="26"/>
        </w:rPr>
        <w:t>Information Technology Lab</w:t>
      </w:r>
    </w:p>
    <w:p w:rsidR="00B667C9" w:rsidRPr="00115FF1" w:rsidRDefault="00B667C9" w:rsidP="003C1806">
      <w:pPr>
        <w:bidi w:val="0"/>
        <w:ind w:right="-64"/>
        <w:jc w:val="both"/>
        <w:rPr>
          <w:rFonts w:asciiTheme="minorHAnsi" w:hAnsiTheme="minorHAnsi" w:cstheme="minorHAnsi"/>
          <w:color w:val="000000"/>
          <w:sz w:val="26"/>
          <w:szCs w:val="26"/>
        </w:rPr>
      </w:pPr>
    </w:p>
    <w:p w:rsidR="004A124C" w:rsidRPr="00115FF1" w:rsidRDefault="00183504" w:rsidP="003C1806">
      <w:pPr>
        <w:numPr>
          <w:ilvl w:val="0"/>
          <w:numId w:val="18"/>
        </w:numPr>
        <w:bidi w:val="0"/>
        <w:ind w:right="-64" w:hanging="720"/>
        <w:jc w:val="both"/>
        <w:rPr>
          <w:rFonts w:asciiTheme="minorHAnsi" w:hAnsiTheme="minorHAnsi" w:cstheme="minorHAnsi"/>
          <w:b/>
          <w:bCs/>
          <w:color w:val="000000"/>
          <w:sz w:val="26"/>
          <w:szCs w:val="26"/>
        </w:rPr>
      </w:pPr>
      <w:r w:rsidRPr="00115FF1">
        <w:rPr>
          <w:rFonts w:asciiTheme="minorHAnsi" w:hAnsiTheme="minorHAnsi" w:cstheme="minorHAnsi"/>
          <w:b/>
          <w:bCs/>
          <w:color w:val="000000"/>
          <w:sz w:val="26"/>
          <w:szCs w:val="26"/>
        </w:rPr>
        <w:t>Project</w:t>
      </w:r>
      <w:r w:rsidR="00923EC4" w:rsidRPr="00115FF1">
        <w:rPr>
          <w:rFonts w:asciiTheme="minorHAnsi" w:hAnsiTheme="minorHAnsi" w:cstheme="minorHAnsi"/>
          <w:b/>
          <w:bCs/>
          <w:color w:val="000000"/>
          <w:sz w:val="26"/>
          <w:szCs w:val="26"/>
        </w:rPr>
        <w:t>/Editing</w:t>
      </w:r>
      <w:r w:rsidRPr="00115FF1">
        <w:rPr>
          <w:rFonts w:asciiTheme="minorHAnsi" w:hAnsiTheme="minorHAnsi" w:cstheme="minorHAnsi"/>
          <w:b/>
          <w:bCs/>
          <w:color w:val="000000"/>
          <w:sz w:val="26"/>
          <w:szCs w:val="26"/>
        </w:rPr>
        <w:t xml:space="preserve"> Lab</w:t>
      </w:r>
    </w:p>
    <w:p w:rsidR="00A07E5C" w:rsidRDefault="00A07E5C" w:rsidP="003C1806">
      <w:pPr>
        <w:bidi w:val="0"/>
        <w:ind w:right="-64"/>
        <w:jc w:val="both"/>
        <w:rPr>
          <w:rFonts w:asciiTheme="minorHAnsi" w:hAnsiTheme="minorHAnsi" w:cstheme="minorHAnsi"/>
          <w:b/>
          <w:bCs/>
          <w:color w:val="000000"/>
          <w:sz w:val="26"/>
          <w:szCs w:val="26"/>
        </w:rPr>
      </w:pPr>
    </w:p>
    <w:p w:rsidR="00115FF1" w:rsidRDefault="00115FF1" w:rsidP="00115FF1">
      <w:pPr>
        <w:bidi w:val="0"/>
        <w:ind w:right="-64"/>
        <w:jc w:val="both"/>
        <w:rPr>
          <w:rFonts w:asciiTheme="minorHAnsi" w:hAnsiTheme="minorHAnsi" w:cstheme="minorHAnsi"/>
          <w:b/>
          <w:bCs/>
          <w:color w:val="000000"/>
          <w:sz w:val="26"/>
          <w:szCs w:val="26"/>
        </w:rPr>
      </w:pPr>
    </w:p>
    <w:p w:rsidR="00115FF1" w:rsidRDefault="00115FF1" w:rsidP="00115FF1">
      <w:pPr>
        <w:bidi w:val="0"/>
        <w:ind w:right="-64"/>
        <w:jc w:val="both"/>
        <w:rPr>
          <w:rFonts w:asciiTheme="minorHAnsi" w:hAnsiTheme="minorHAnsi" w:cstheme="minorHAnsi"/>
          <w:b/>
          <w:bCs/>
          <w:color w:val="000000"/>
          <w:sz w:val="26"/>
          <w:szCs w:val="26"/>
        </w:rPr>
      </w:pPr>
    </w:p>
    <w:p w:rsidR="00115FF1" w:rsidRDefault="00115FF1" w:rsidP="00115FF1">
      <w:pPr>
        <w:bidi w:val="0"/>
        <w:ind w:right="-64"/>
        <w:jc w:val="both"/>
        <w:rPr>
          <w:rFonts w:asciiTheme="minorHAnsi" w:hAnsiTheme="minorHAnsi" w:cstheme="minorHAnsi"/>
          <w:b/>
          <w:bCs/>
          <w:color w:val="000000"/>
          <w:sz w:val="26"/>
          <w:szCs w:val="26"/>
        </w:rPr>
      </w:pPr>
    </w:p>
    <w:p w:rsidR="00115FF1" w:rsidRPr="00115FF1" w:rsidRDefault="00115FF1" w:rsidP="00115FF1">
      <w:pPr>
        <w:bidi w:val="0"/>
        <w:ind w:right="-64"/>
        <w:jc w:val="both"/>
        <w:rPr>
          <w:rFonts w:asciiTheme="minorHAnsi" w:hAnsiTheme="minorHAnsi" w:cstheme="minorHAnsi"/>
          <w:b/>
          <w:bCs/>
          <w:color w:val="000000"/>
          <w:sz w:val="26"/>
          <w:szCs w:val="2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4A124C" w:rsidRPr="00115FF1" w:rsidTr="009F7FE6">
        <w:tc>
          <w:tcPr>
            <w:tcW w:w="9108" w:type="dxa"/>
          </w:tcPr>
          <w:p w:rsidR="004A124C" w:rsidRPr="00115FF1" w:rsidRDefault="004A124C" w:rsidP="00E461F0">
            <w:pPr>
              <w:pStyle w:val="Heading2"/>
            </w:pPr>
            <w:bookmarkStart w:id="50" w:name="_Toc327983561"/>
            <w:r w:rsidRPr="00115FF1">
              <w:t>Standard 3-1: Laboratory manuals/ documentation/ instructions for experiments must be available and readily accessible to faculty and students.</w:t>
            </w:r>
            <w:bookmarkEnd w:id="50"/>
          </w:p>
        </w:tc>
      </w:tr>
    </w:tbl>
    <w:p w:rsidR="002D4543" w:rsidRPr="00115FF1" w:rsidRDefault="002D4543" w:rsidP="003C1806">
      <w:pPr>
        <w:bidi w:val="0"/>
        <w:ind w:right="-64"/>
        <w:jc w:val="both"/>
        <w:rPr>
          <w:rFonts w:asciiTheme="minorHAnsi" w:hAnsiTheme="minorHAnsi" w:cstheme="minorHAnsi"/>
          <w:color w:val="000000"/>
          <w:sz w:val="26"/>
          <w:szCs w:val="26"/>
        </w:rPr>
      </w:pPr>
    </w:p>
    <w:p w:rsidR="00F105C3" w:rsidRPr="00137CBB" w:rsidRDefault="00F105C3" w:rsidP="003C1806">
      <w:pPr>
        <w:bidi w:val="0"/>
        <w:ind w:right="-64"/>
        <w:jc w:val="both"/>
        <w:rPr>
          <w:rFonts w:asciiTheme="minorHAnsi" w:hAnsiTheme="minorHAnsi" w:cstheme="minorHAnsi"/>
          <w:b/>
          <w:bCs/>
          <w:color w:val="000000"/>
          <w:sz w:val="26"/>
          <w:szCs w:val="26"/>
        </w:rPr>
      </w:pPr>
      <w:r w:rsidRPr="00137CBB">
        <w:rPr>
          <w:rFonts w:asciiTheme="minorHAnsi" w:hAnsiTheme="minorHAnsi" w:cstheme="minorHAnsi"/>
          <w:b/>
          <w:bCs/>
          <w:color w:val="000000"/>
          <w:sz w:val="26"/>
          <w:szCs w:val="26"/>
        </w:rPr>
        <w:t>Information Technology Lab</w:t>
      </w:r>
    </w:p>
    <w:p w:rsidR="00F105C3" w:rsidRPr="00137CBB" w:rsidRDefault="00F105C3" w:rsidP="003C1806">
      <w:pPr>
        <w:tabs>
          <w:tab w:val="left" w:pos="1140"/>
        </w:tabs>
        <w:bidi w:val="0"/>
        <w:ind w:right="-64"/>
        <w:jc w:val="both"/>
        <w:rPr>
          <w:rFonts w:asciiTheme="minorHAnsi" w:hAnsiTheme="minorHAnsi" w:cstheme="minorHAnsi"/>
          <w:color w:val="000000"/>
          <w:sz w:val="26"/>
          <w:szCs w:val="26"/>
        </w:rPr>
      </w:pPr>
    </w:p>
    <w:p w:rsidR="00256420" w:rsidRPr="00137CBB" w:rsidRDefault="00923EC4" w:rsidP="003C1806">
      <w:p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School of Media and Mass Communicat</w:t>
      </w:r>
      <w:r w:rsidR="000416BB" w:rsidRPr="00137CBB">
        <w:rPr>
          <w:rFonts w:asciiTheme="minorHAnsi" w:hAnsiTheme="minorHAnsi" w:cstheme="minorHAnsi"/>
          <w:color w:val="000000"/>
          <w:sz w:val="26"/>
          <w:szCs w:val="26"/>
        </w:rPr>
        <w:t xml:space="preserve">ion have well equipped </w:t>
      </w:r>
      <w:r w:rsidR="006C0874" w:rsidRPr="00137CBB">
        <w:rPr>
          <w:rFonts w:asciiTheme="minorHAnsi" w:hAnsiTheme="minorHAnsi" w:cstheme="minorHAnsi"/>
          <w:color w:val="000000"/>
          <w:sz w:val="26"/>
          <w:szCs w:val="26"/>
        </w:rPr>
        <w:t xml:space="preserve">IT lab. </w:t>
      </w:r>
      <w:r w:rsidR="0082075D" w:rsidRPr="00137CBB">
        <w:rPr>
          <w:rFonts w:asciiTheme="minorHAnsi" w:hAnsiTheme="minorHAnsi" w:cstheme="minorHAnsi"/>
          <w:color w:val="000000"/>
          <w:sz w:val="26"/>
          <w:szCs w:val="26"/>
        </w:rPr>
        <w:t xml:space="preserve">The </w:t>
      </w:r>
      <w:r w:rsidR="00A63A0A" w:rsidRPr="00137CBB">
        <w:rPr>
          <w:rFonts w:asciiTheme="minorHAnsi" w:hAnsiTheme="minorHAnsi" w:cstheme="minorHAnsi"/>
          <w:color w:val="000000"/>
          <w:sz w:val="26"/>
          <w:szCs w:val="26"/>
        </w:rPr>
        <w:t>IT lab has</w:t>
      </w:r>
      <w:r w:rsidR="00256420" w:rsidRPr="00137CBB">
        <w:rPr>
          <w:rFonts w:asciiTheme="minorHAnsi" w:hAnsiTheme="minorHAnsi" w:cstheme="minorHAnsi"/>
          <w:color w:val="000000"/>
          <w:sz w:val="26"/>
          <w:szCs w:val="26"/>
        </w:rPr>
        <w:t xml:space="preserve"> the following equipments</w:t>
      </w:r>
    </w:p>
    <w:p w:rsidR="00115FF1" w:rsidRPr="00137CBB" w:rsidRDefault="00115FF1" w:rsidP="00115FF1">
      <w:pPr>
        <w:tabs>
          <w:tab w:val="left" w:pos="1140"/>
        </w:tabs>
        <w:bidi w:val="0"/>
        <w:ind w:right="-64"/>
        <w:jc w:val="both"/>
        <w:rPr>
          <w:rFonts w:asciiTheme="minorHAnsi" w:hAnsiTheme="minorHAnsi" w:cstheme="minorHAnsi"/>
          <w:color w:val="000000"/>
          <w:sz w:val="26"/>
          <w:szCs w:val="26"/>
        </w:rPr>
      </w:pPr>
    </w:p>
    <w:p w:rsidR="009301DC" w:rsidRPr="00137CBB" w:rsidRDefault="001D5FAA" w:rsidP="003C1806">
      <w:pPr>
        <w:pStyle w:val="ListParagraph"/>
        <w:numPr>
          <w:ilvl w:val="0"/>
          <w:numId w:val="26"/>
        </w:num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 xml:space="preserve">36 </w:t>
      </w:r>
      <w:r w:rsidR="00A63A0A" w:rsidRPr="00137CBB">
        <w:rPr>
          <w:rFonts w:asciiTheme="minorHAnsi" w:hAnsiTheme="minorHAnsi" w:cstheme="minorHAnsi"/>
          <w:color w:val="000000"/>
          <w:sz w:val="26"/>
          <w:szCs w:val="26"/>
        </w:rPr>
        <w:t xml:space="preserve">operational </w:t>
      </w:r>
      <w:r w:rsidRPr="00137CBB">
        <w:rPr>
          <w:rFonts w:asciiTheme="minorHAnsi" w:hAnsiTheme="minorHAnsi" w:cstheme="minorHAnsi"/>
          <w:color w:val="000000"/>
          <w:sz w:val="26"/>
          <w:szCs w:val="26"/>
        </w:rPr>
        <w:t>computers</w:t>
      </w:r>
    </w:p>
    <w:p w:rsidR="00D5116B" w:rsidRPr="00137CBB" w:rsidRDefault="009B1A1D" w:rsidP="003C1806">
      <w:pPr>
        <w:pStyle w:val="ListParagraph"/>
        <w:numPr>
          <w:ilvl w:val="0"/>
          <w:numId w:val="26"/>
        </w:num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Ten Dell</w:t>
      </w:r>
      <w:r w:rsidR="00D5116B" w:rsidRPr="00137CBB">
        <w:rPr>
          <w:rFonts w:asciiTheme="minorHAnsi" w:hAnsiTheme="minorHAnsi" w:cstheme="minorHAnsi"/>
          <w:color w:val="000000"/>
          <w:sz w:val="26"/>
          <w:szCs w:val="26"/>
        </w:rPr>
        <w:t xml:space="preserve"> LCD 17”</w:t>
      </w:r>
    </w:p>
    <w:p w:rsidR="009B1A1D" w:rsidRPr="00137CBB" w:rsidRDefault="009B1A1D" w:rsidP="003C1806">
      <w:pPr>
        <w:pStyle w:val="ListParagraph"/>
        <w:numPr>
          <w:ilvl w:val="0"/>
          <w:numId w:val="26"/>
        </w:num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26 Monitor</w:t>
      </w:r>
    </w:p>
    <w:p w:rsidR="009301DC" w:rsidRPr="00137CBB" w:rsidRDefault="009301DC" w:rsidP="003C1806">
      <w:pPr>
        <w:pStyle w:val="ListParagraph"/>
        <w:numPr>
          <w:ilvl w:val="0"/>
          <w:numId w:val="26"/>
        </w:num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One HP laser jet Printer</w:t>
      </w:r>
    </w:p>
    <w:p w:rsidR="00A31ED2" w:rsidRPr="00137CBB" w:rsidRDefault="009301DC" w:rsidP="003C1806">
      <w:pPr>
        <w:pStyle w:val="ListParagraph"/>
        <w:numPr>
          <w:ilvl w:val="0"/>
          <w:numId w:val="26"/>
        </w:num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 xml:space="preserve">One HP </w:t>
      </w:r>
      <w:r w:rsidR="00A31ED2" w:rsidRPr="00137CBB">
        <w:rPr>
          <w:rFonts w:asciiTheme="minorHAnsi" w:hAnsiTheme="minorHAnsi" w:cstheme="minorHAnsi"/>
          <w:color w:val="000000"/>
          <w:sz w:val="26"/>
          <w:szCs w:val="26"/>
        </w:rPr>
        <w:t xml:space="preserve">scanner </w:t>
      </w:r>
    </w:p>
    <w:p w:rsidR="00A31ED2" w:rsidRPr="00137CBB" w:rsidRDefault="00A31ED2" w:rsidP="003C1806">
      <w:pPr>
        <w:pStyle w:val="ListParagraph"/>
        <w:numPr>
          <w:ilvl w:val="0"/>
          <w:numId w:val="26"/>
        </w:num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One Color Printer</w:t>
      </w:r>
    </w:p>
    <w:p w:rsidR="003713CB" w:rsidRPr="00137CBB" w:rsidRDefault="00A31ED2" w:rsidP="003C1806">
      <w:pPr>
        <w:pStyle w:val="ListParagraph"/>
        <w:numPr>
          <w:ilvl w:val="0"/>
          <w:numId w:val="26"/>
        </w:num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Multimedia Set ( Screen, laptop and speakers)</w:t>
      </w:r>
      <w:r w:rsidR="006C0874" w:rsidRPr="00137CBB">
        <w:rPr>
          <w:rFonts w:asciiTheme="minorHAnsi" w:hAnsiTheme="minorHAnsi" w:cstheme="minorHAnsi"/>
          <w:color w:val="000000"/>
          <w:sz w:val="26"/>
          <w:szCs w:val="26"/>
        </w:rPr>
        <w:t xml:space="preserve"> </w:t>
      </w:r>
    </w:p>
    <w:p w:rsidR="00223121" w:rsidRPr="00137CBB" w:rsidRDefault="00223121" w:rsidP="00223121">
      <w:pPr>
        <w:pStyle w:val="ListParagraph"/>
        <w:tabs>
          <w:tab w:val="left" w:pos="1140"/>
        </w:tabs>
        <w:bidi w:val="0"/>
        <w:ind w:left="1080" w:right="-64"/>
        <w:jc w:val="both"/>
        <w:rPr>
          <w:rFonts w:asciiTheme="minorHAnsi" w:hAnsiTheme="minorHAnsi" w:cstheme="minorHAnsi"/>
          <w:color w:val="000000"/>
          <w:sz w:val="26"/>
          <w:szCs w:val="26"/>
        </w:rPr>
      </w:pPr>
    </w:p>
    <w:p w:rsidR="00223121" w:rsidRPr="00137CBB" w:rsidRDefault="00223121" w:rsidP="00223121">
      <w:pPr>
        <w:bidi w:val="0"/>
        <w:ind w:right="-64"/>
        <w:jc w:val="both"/>
        <w:rPr>
          <w:rFonts w:asciiTheme="minorHAnsi" w:hAnsiTheme="minorHAnsi" w:cstheme="minorHAnsi"/>
          <w:b/>
          <w:bCs/>
          <w:color w:val="000000"/>
          <w:sz w:val="26"/>
          <w:szCs w:val="26"/>
        </w:rPr>
      </w:pPr>
      <w:r w:rsidRPr="00137CBB">
        <w:rPr>
          <w:rFonts w:asciiTheme="minorHAnsi" w:hAnsiTheme="minorHAnsi" w:cstheme="minorHAnsi"/>
          <w:b/>
          <w:bCs/>
          <w:color w:val="000000"/>
          <w:sz w:val="26"/>
          <w:szCs w:val="26"/>
        </w:rPr>
        <w:t>Software Available in the Lab</w:t>
      </w:r>
    </w:p>
    <w:p w:rsidR="00732FFB" w:rsidRPr="00137CBB" w:rsidRDefault="00732FFB" w:rsidP="00732FFB">
      <w:pPr>
        <w:bidi w:val="0"/>
        <w:ind w:right="-64"/>
        <w:jc w:val="both"/>
        <w:rPr>
          <w:rFonts w:asciiTheme="minorHAnsi" w:hAnsiTheme="minorHAnsi" w:cstheme="minorHAnsi"/>
          <w:b/>
          <w:bCs/>
          <w:color w:val="000000"/>
          <w:sz w:val="26"/>
          <w:szCs w:val="26"/>
        </w:rPr>
      </w:pPr>
    </w:p>
    <w:p w:rsidR="001A29D6" w:rsidRPr="00137CBB" w:rsidRDefault="001A29D6" w:rsidP="00732FFB">
      <w:pPr>
        <w:pStyle w:val="ListParagraph"/>
        <w:numPr>
          <w:ilvl w:val="0"/>
          <w:numId w:val="17"/>
        </w:numPr>
        <w:bidi w:val="0"/>
        <w:ind w:left="810"/>
      </w:pPr>
      <w:r w:rsidRPr="00137CBB">
        <w:rPr>
          <w:b/>
        </w:rPr>
        <w:t>MS office</w:t>
      </w:r>
      <w:r w:rsidRPr="00137CBB">
        <w:t xml:space="preserve"> </w:t>
      </w:r>
      <w:r w:rsidRPr="00137CBB">
        <w:rPr>
          <w:b/>
        </w:rPr>
        <w:t>2007</w:t>
      </w:r>
    </w:p>
    <w:p w:rsidR="001A29D6" w:rsidRPr="00137CBB" w:rsidRDefault="001A29D6" w:rsidP="00732FFB">
      <w:pPr>
        <w:pStyle w:val="ListParagraph"/>
        <w:numPr>
          <w:ilvl w:val="0"/>
          <w:numId w:val="17"/>
        </w:numPr>
        <w:bidi w:val="0"/>
        <w:ind w:left="810"/>
      </w:pPr>
      <w:r w:rsidRPr="00137CBB">
        <w:t>(word, excel, PowerPoint, access)</w:t>
      </w:r>
    </w:p>
    <w:p w:rsidR="001A29D6" w:rsidRPr="00137CBB" w:rsidRDefault="001A29D6" w:rsidP="00732FFB">
      <w:pPr>
        <w:pStyle w:val="ListParagraph"/>
        <w:numPr>
          <w:ilvl w:val="0"/>
          <w:numId w:val="17"/>
        </w:numPr>
        <w:bidi w:val="0"/>
        <w:ind w:left="810"/>
        <w:rPr>
          <w:b/>
        </w:rPr>
      </w:pPr>
      <w:r w:rsidRPr="00137CBB">
        <w:rPr>
          <w:b/>
        </w:rPr>
        <w:t>Adobe Suite CS5</w:t>
      </w:r>
    </w:p>
    <w:p w:rsidR="001A29D6" w:rsidRPr="00137CBB" w:rsidRDefault="001A29D6" w:rsidP="00732FFB">
      <w:pPr>
        <w:pStyle w:val="ListParagraph"/>
        <w:numPr>
          <w:ilvl w:val="0"/>
          <w:numId w:val="17"/>
        </w:numPr>
        <w:bidi w:val="0"/>
        <w:ind w:left="810"/>
      </w:pPr>
      <w:r w:rsidRPr="00137CBB">
        <w:t>(Photoshop, In design,  Dreamweaver ,  Illustrator)</w:t>
      </w:r>
    </w:p>
    <w:p w:rsidR="001A29D6" w:rsidRPr="00137CBB" w:rsidRDefault="001A29D6" w:rsidP="00732FFB">
      <w:pPr>
        <w:pStyle w:val="ListParagraph"/>
        <w:numPr>
          <w:ilvl w:val="0"/>
          <w:numId w:val="17"/>
        </w:numPr>
        <w:bidi w:val="0"/>
        <w:ind w:left="810"/>
      </w:pPr>
      <w:r w:rsidRPr="00137CBB">
        <w:t xml:space="preserve">Coral Draw 12, flash </w:t>
      </w:r>
    </w:p>
    <w:p w:rsidR="001A29D6" w:rsidRPr="00137CBB" w:rsidRDefault="001A29D6" w:rsidP="00732FFB">
      <w:pPr>
        <w:pStyle w:val="ListParagraph"/>
        <w:numPr>
          <w:ilvl w:val="0"/>
          <w:numId w:val="17"/>
        </w:numPr>
        <w:bidi w:val="0"/>
        <w:ind w:left="810"/>
      </w:pPr>
      <w:r w:rsidRPr="00137CBB">
        <w:t>Inpage2010</w:t>
      </w:r>
    </w:p>
    <w:p w:rsidR="001A29D6" w:rsidRPr="00137CBB" w:rsidRDefault="001A29D6" w:rsidP="00732FFB">
      <w:pPr>
        <w:pStyle w:val="ListParagraph"/>
        <w:numPr>
          <w:ilvl w:val="0"/>
          <w:numId w:val="17"/>
        </w:numPr>
        <w:bidi w:val="0"/>
        <w:ind w:left="810"/>
      </w:pPr>
      <w:r w:rsidRPr="00137CBB">
        <w:t xml:space="preserve">Adobe acrobat </w:t>
      </w:r>
    </w:p>
    <w:p w:rsidR="001A29D6" w:rsidRPr="00137CBB" w:rsidRDefault="001A29D6" w:rsidP="00732FFB">
      <w:pPr>
        <w:pStyle w:val="ListParagraph"/>
        <w:numPr>
          <w:ilvl w:val="0"/>
          <w:numId w:val="17"/>
        </w:numPr>
        <w:bidi w:val="0"/>
        <w:ind w:left="810"/>
      </w:pPr>
      <w:r w:rsidRPr="00137CBB">
        <w:t xml:space="preserve">Java </w:t>
      </w:r>
    </w:p>
    <w:p w:rsidR="001A29D6" w:rsidRPr="00137CBB" w:rsidRDefault="001A29D6" w:rsidP="00732FFB">
      <w:pPr>
        <w:pStyle w:val="ListParagraph"/>
        <w:numPr>
          <w:ilvl w:val="0"/>
          <w:numId w:val="17"/>
        </w:numPr>
        <w:bidi w:val="0"/>
        <w:ind w:left="810"/>
      </w:pPr>
      <w:r w:rsidRPr="00137CBB">
        <w:t>Internet explores</w:t>
      </w:r>
    </w:p>
    <w:p w:rsidR="001A29D6" w:rsidRPr="00137CBB" w:rsidRDefault="001A29D6" w:rsidP="00732FFB">
      <w:pPr>
        <w:pStyle w:val="ListParagraph"/>
        <w:numPr>
          <w:ilvl w:val="0"/>
          <w:numId w:val="17"/>
        </w:numPr>
        <w:bidi w:val="0"/>
        <w:ind w:left="810"/>
      </w:pPr>
      <w:r w:rsidRPr="00137CBB">
        <w:t>(Firefox )</w:t>
      </w:r>
    </w:p>
    <w:p w:rsidR="001A29D6" w:rsidRPr="00137CBB" w:rsidRDefault="001A29D6" w:rsidP="00732FFB">
      <w:pPr>
        <w:pStyle w:val="ListParagraph"/>
        <w:numPr>
          <w:ilvl w:val="0"/>
          <w:numId w:val="17"/>
        </w:numPr>
        <w:bidi w:val="0"/>
        <w:ind w:left="810"/>
      </w:pPr>
      <w:r w:rsidRPr="00137CBB">
        <w:t>SPSS 17 version</w:t>
      </w:r>
    </w:p>
    <w:p w:rsidR="001A29D6" w:rsidRPr="00137CBB" w:rsidRDefault="001A29D6" w:rsidP="00732FFB">
      <w:pPr>
        <w:pStyle w:val="ListParagraph"/>
        <w:numPr>
          <w:ilvl w:val="0"/>
          <w:numId w:val="17"/>
        </w:numPr>
        <w:bidi w:val="0"/>
        <w:ind w:left="810"/>
      </w:pPr>
      <w:r w:rsidRPr="00137CBB">
        <w:t>Audio and video converter</w:t>
      </w:r>
    </w:p>
    <w:p w:rsidR="001A29D6" w:rsidRPr="00137CBB" w:rsidRDefault="001A29D6" w:rsidP="00732FFB">
      <w:pPr>
        <w:pStyle w:val="ListParagraph"/>
        <w:numPr>
          <w:ilvl w:val="0"/>
          <w:numId w:val="17"/>
        </w:numPr>
        <w:bidi w:val="0"/>
        <w:ind w:left="810"/>
      </w:pPr>
      <w:r w:rsidRPr="00137CBB">
        <w:t xml:space="preserve">Sony voice converter </w:t>
      </w:r>
    </w:p>
    <w:p w:rsidR="00223121" w:rsidRPr="00137CBB" w:rsidRDefault="001A29D6" w:rsidP="001A29D6">
      <w:pPr>
        <w:bidi w:val="0"/>
        <w:ind w:right="-64"/>
        <w:jc w:val="both"/>
        <w:rPr>
          <w:rFonts w:asciiTheme="minorHAnsi" w:hAnsiTheme="minorHAnsi" w:cstheme="minorHAnsi"/>
          <w:b/>
          <w:bCs/>
          <w:color w:val="000000"/>
          <w:sz w:val="26"/>
          <w:szCs w:val="26"/>
        </w:rPr>
      </w:pPr>
      <w:r w:rsidRPr="00137CBB">
        <w:t xml:space="preserve">  </w:t>
      </w:r>
    </w:p>
    <w:p w:rsidR="00620E3C" w:rsidRPr="00137CBB" w:rsidRDefault="00620E3C" w:rsidP="00620E3C">
      <w:pPr>
        <w:pStyle w:val="ListParagraph"/>
        <w:tabs>
          <w:tab w:val="left" w:pos="1140"/>
        </w:tabs>
        <w:bidi w:val="0"/>
        <w:ind w:left="1080" w:right="-64"/>
        <w:jc w:val="both"/>
        <w:rPr>
          <w:rFonts w:asciiTheme="minorHAnsi" w:hAnsiTheme="minorHAnsi" w:cstheme="minorHAnsi"/>
          <w:color w:val="000000"/>
          <w:sz w:val="26"/>
          <w:szCs w:val="26"/>
        </w:rPr>
      </w:pPr>
    </w:p>
    <w:p w:rsidR="003713CB" w:rsidRPr="00137CBB" w:rsidRDefault="00604FC3" w:rsidP="003C1806">
      <w:pPr>
        <w:tabs>
          <w:tab w:val="left" w:pos="1140"/>
        </w:tabs>
        <w:bidi w:val="0"/>
        <w:ind w:right="-64"/>
        <w:jc w:val="both"/>
        <w:rPr>
          <w:rFonts w:asciiTheme="minorHAnsi" w:hAnsiTheme="minorHAnsi" w:cstheme="minorHAnsi"/>
          <w:b/>
          <w:color w:val="000000"/>
          <w:sz w:val="26"/>
          <w:szCs w:val="26"/>
        </w:rPr>
      </w:pPr>
      <w:r w:rsidRPr="00137CBB">
        <w:rPr>
          <w:rFonts w:asciiTheme="minorHAnsi" w:hAnsiTheme="minorHAnsi" w:cstheme="minorHAnsi"/>
          <w:b/>
          <w:color w:val="000000"/>
          <w:sz w:val="26"/>
          <w:szCs w:val="26"/>
        </w:rPr>
        <w:lastRenderedPageBreak/>
        <w:t xml:space="preserve"> </w:t>
      </w:r>
      <w:r w:rsidR="003713CB" w:rsidRPr="00137CBB">
        <w:rPr>
          <w:rFonts w:asciiTheme="minorHAnsi" w:hAnsiTheme="minorHAnsi" w:cstheme="minorHAnsi"/>
          <w:b/>
          <w:color w:val="000000"/>
          <w:sz w:val="26"/>
          <w:szCs w:val="26"/>
        </w:rPr>
        <w:t xml:space="preserve">Guidelines  </w:t>
      </w:r>
    </w:p>
    <w:p w:rsidR="00070031" w:rsidRPr="00137CBB" w:rsidRDefault="00070031" w:rsidP="00070031">
      <w:pPr>
        <w:spacing w:line="312" w:lineRule="atLeast"/>
        <w:textAlignment w:val="baseline"/>
        <w:outlineLvl w:val="2"/>
        <w:rPr>
          <w:rFonts w:cstheme="minorHAnsi"/>
          <w:spacing w:val="-8"/>
        </w:rPr>
      </w:pPr>
    </w:p>
    <w:p w:rsidR="00070031" w:rsidRPr="00137CBB" w:rsidRDefault="00070031" w:rsidP="00070031">
      <w:pPr>
        <w:numPr>
          <w:ilvl w:val="0"/>
          <w:numId w:val="28"/>
        </w:numPr>
        <w:bidi w:val="0"/>
        <w:spacing w:before="96" w:after="96" w:line="285" w:lineRule="atLeast"/>
        <w:ind w:left="0"/>
        <w:textAlignment w:val="baseline"/>
        <w:rPr>
          <w:rFonts w:cstheme="minorHAnsi"/>
        </w:rPr>
      </w:pPr>
      <w:r w:rsidRPr="00137CBB">
        <w:rPr>
          <w:rFonts w:cstheme="minorHAnsi"/>
        </w:rPr>
        <w:t>No food or drink at computer workstations.</w:t>
      </w:r>
    </w:p>
    <w:p w:rsidR="00070031" w:rsidRPr="00137CBB" w:rsidRDefault="00070031" w:rsidP="00070031">
      <w:pPr>
        <w:numPr>
          <w:ilvl w:val="0"/>
          <w:numId w:val="28"/>
        </w:numPr>
        <w:bidi w:val="0"/>
        <w:spacing w:before="96" w:after="96" w:line="285" w:lineRule="atLeast"/>
        <w:ind w:left="0"/>
        <w:textAlignment w:val="baseline"/>
        <w:rPr>
          <w:rFonts w:cstheme="minorHAnsi"/>
        </w:rPr>
      </w:pPr>
      <w:r w:rsidRPr="00137CBB">
        <w:rPr>
          <w:rFonts w:cstheme="minorHAnsi"/>
        </w:rPr>
        <w:t>Each account is assigned to a single individual, who is responsible for all computer usage under that account. Sharing computer accounts is not permitted. Do not leave your computer logged in unattended.</w:t>
      </w:r>
    </w:p>
    <w:p w:rsidR="00070031" w:rsidRPr="00137CBB" w:rsidRDefault="00070031" w:rsidP="00070031">
      <w:pPr>
        <w:numPr>
          <w:ilvl w:val="0"/>
          <w:numId w:val="28"/>
        </w:numPr>
        <w:bidi w:val="0"/>
        <w:spacing w:before="96" w:after="96" w:line="285" w:lineRule="atLeast"/>
        <w:ind w:left="0"/>
        <w:textAlignment w:val="baseline"/>
        <w:rPr>
          <w:rFonts w:cstheme="minorHAnsi"/>
        </w:rPr>
      </w:pPr>
      <w:r w:rsidRPr="00137CBB">
        <w:rPr>
          <w:rFonts w:cstheme="minorHAnsi"/>
        </w:rPr>
        <w:t>The computer labs are heavily used facilities. Other users may consider computers unattended for more than 15 minutes available for use.</w:t>
      </w:r>
    </w:p>
    <w:p w:rsidR="00070031" w:rsidRPr="00137CBB" w:rsidRDefault="00070031" w:rsidP="00070031">
      <w:pPr>
        <w:numPr>
          <w:ilvl w:val="0"/>
          <w:numId w:val="28"/>
        </w:numPr>
        <w:bidi w:val="0"/>
        <w:spacing w:before="96" w:after="96" w:line="285" w:lineRule="atLeast"/>
        <w:ind w:left="0"/>
        <w:textAlignment w:val="baseline"/>
        <w:rPr>
          <w:rFonts w:cstheme="minorHAnsi"/>
        </w:rPr>
      </w:pPr>
      <w:r w:rsidRPr="00137CBB">
        <w:rPr>
          <w:rFonts w:cstheme="minorHAnsi"/>
        </w:rPr>
        <w:t>Lab staff on duty will be available to advise users with computer problems and how to do computer related tasks, but are not available to assist with users’ academic work or other college-related tasks and cannot do computer work on the users' behalf</w:t>
      </w:r>
    </w:p>
    <w:p w:rsidR="00070031" w:rsidRPr="00137CBB" w:rsidRDefault="00070031" w:rsidP="00070031">
      <w:pPr>
        <w:numPr>
          <w:ilvl w:val="0"/>
          <w:numId w:val="28"/>
        </w:numPr>
        <w:bidi w:val="0"/>
        <w:spacing w:before="96" w:after="96" w:line="285" w:lineRule="atLeast"/>
        <w:ind w:left="0"/>
        <w:textAlignment w:val="baseline"/>
        <w:rPr>
          <w:rFonts w:cstheme="minorHAnsi"/>
        </w:rPr>
      </w:pPr>
      <w:r w:rsidRPr="00137CBB">
        <w:rPr>
          <w:rFonts w:cstheme="minorHAnsi"/>
        </w:rPr>
        <w:t>No USB are allowed for data transfer.</w:t>
      </w:r>
    </w:p>
    <w:p w:rsidR="00070031" w:rsidRPr="00137CBB" w:rsidRDefault="00070031" w:rsidP="00070031">
      <w:pPr>
        <w:numPr>
          <w:ilvl w:val="0"/>
          <w:numId w:val="28"/>
        </w:numPr>
        <w:bidi w:val="0"/>
        <w:spacing w:before="96" w:after="96" w:line="285" w:lineRule="atLeast"/>
        <w:ind w:left="0"/>
        <w:textAlignment w:val="baseline"/>
        <w:rPr>
          <w:rFonts w:cstheme="minorHAnsi"/>
        </w:rPr>
      </w:pPr>
      <w:r w:rsidRPr="00137CBB">
        <w:rPr>
          <w:rFonts w:cstheme="minorHAnsi"/>
        </w:rPr>
        <w:t>No disruptive behavior.</w:t>
      </w:r>
    </w:p>
    <w:p w:rsidR="00070031" w:rsidRPr="00137CBB" w:rsidRDefault="00070031" w:rsidP="00070031">
      <w:pPr>
        <w:numPr>
          <w:ilvl w:val="0"/>
          <w:numId w:val="28"/>
        </w:numPr>
        <w:bidi w:val="0"/>
        <w:spacing w:before="96" w:after="96" w:line="285" w:lineRule="atLeast"/>
        <w:ind w:left="0"/>
        <w:textAlignment w:val="baseline"/>
        <w:rPr>
          <w:rFonts w:cstheme="minorHAnsi"/>
        </w:rPr>
      </w:pPr>
      <w:r w:rsidRPr="00137CBB">
        <w:rPr>
          <w:rFonts w:cstheme="minorHAnsi"/>
        </w:rPr>
        <w:t>No moving the lab equipment and/or cables.</w:t>
      </w:r>
    </w:p>
    <w:p w:rsidR="00070031" w:rsidRPr="00137CBB" w:rsidRDefault="00070031" w:rsidP="00070031">
      <w:pPr>
        <w:numPr>
          <w:ilvl w:val="0"/>
          <w:numId w:val="28"/>
        </w:numPr>
        <w:bidi w:val="0"/>
        <w:spacing w:before="96" w:after="96" w:line="285" w:lineRule="atLeast"/>
        <w:ind w:left="0"/>
        <w:textAlignment w:val="baseline"/>
        <w:rPr>
          <w:rFonts w:cstheme="minorHAnsi"/>
        </w:rPr>
      </w:pPr>
      <w:r w:rsidRPr="00137CBB">
        <w:rPr>
          <w:rFonts w:cstheme="minorHAnsi"/>
        </w:rPr>
        <w:t>No laptops on the wired network (exception: Instructors for instructional purposes). It is okay to have laptops in the labs and be on the wireless network, they just can't be physically plugged into our jacks.</w:t>
      </w:r>
    </w:p>
    <w:p w:rsidR="00070031" w:rsidRPr="00137CBB" w:rsidRDefault="00070031" w:rsidP="00070031">
      <w:pPr>
        <w:numPr>
          <w:ilvl w:val="0"/>
          <w:numId w:val="28"/>
        </w:numPr>
        <w:bidi w:val="0"/>
        <w:spacing w:before="96" w:after="96" w:line="285" w:lineRule="atLeast"/>
        <w:ind w:left="0"/>
        <w:textAlignment w:val="baseline"/>
        <w:rPr>
          <w:rFonts w:cstheme="minorHAnsi"/>
        </w:rPr>
      </w:pPr>
      <w:r w:rsidRPr="00137CBB">
        <w:rPr>
          <w:rFonts w:cstheme="minorHAnsi"/>
        </w:rPr>
        <w:t>No illegal copying of ANY materials.</w:t>
      </w:r>
    </w:p>
    <w:p w:rsidR="00070031" w:rsidRPr="00137CBB" w:rsidRDefault="00070031" w:rsidP="00070031">
      <w:pPr>
        <w:numPr>
          <w:ilvl w:val="0"/>
          <w:numId w:val="28"/>
        </w:numPr>
        <w:bidi w:val="0"/>
        <w:spacing w:before="96" w:after="96" w:line="285" w:lineRule="atLeast"/>
        <w:ind w:left="0"/>
        <w:textAlignment w:val="baseline"/>
        <w:rPr>
          <w:rFonts w:cstheme="minorHAnsi"/>
        </w:rPr>
      </w:pPr>
      <w:r w:rsidRPr="00137CBB">
        <w:rPr>
          <w:rFonts w:cstheme="minorHAnsi"/>
        </w:rPr>
        <w:t>Keep sound levels to a minimum.</w:t>
      </w:r>
    </w:p>
    <w:p w:rsidR="00070031" w:rsidRPr="00137CBB" w:rsidRDefault="00070031" w:rsidP="00070031">
      <w:pPr>
        <w:numPr>
          <w:ilvl w:val="0"/>
          <w:numId w:val="28"/>
        </w:numPr>
        <w:bidi w:val="0"/>
        <w:spacing w:before="96" w:after="200" w:line="285" w:lineRule="atLeast"/>
        <w:ind w:left="0"/>
        <w:textAlignment w:val="baseline"/>
        <w:rPr>
          <w:rFonts w:cstheme="minorHAnsi"/>
        </w:rPr>
      </w:pPr>
      <w:r w:rsidRPr="00137CBB">
        <w:rPr>
          <w:rFonts w:cstheme="minorHAnsi"/>
        </w:rPr>
        <w:t>The labs are for SMC students, staff and faculty ONLY. We reserve the right to check IDs</w:t>
      </w:r>
    </w:p>
    <w:p w:rsidR="00070031" w:rsidRPr="00137CBB" w:rsidRDefault="00070031" w:rsidP="00070031">
      <w:pPr>
        <w:numPr>
          <w:ilvl w:val="0"/>
          <w:numId w:val="28"/>
        </w:numPr>
        <w:bidi w:val="0"/>
        <w:spacing w:before="96" w:after="200" w:line="285" w:lineRule="atLeast"/>
        <w:ind w:left="0"/>
        <w:textAlignment w:val="baseline"/>
        <w:rPr>
          <w:rFonts w:cstheme="minorHAnsi"/>
        </w:rPr>
      </w:pPr>
      <w:r w:rsidRPr="00137CBB">
        <w:rPr>
          <w:rFonts w:cstheme="minorHAnsi"/>
        </w:rPr>
        <w:t>No loud conversation or cell phone usage</w:t>
      </w:r>
    </w:p>
    <w:p w:rsidR="00070031" w:rsidRPr="00137CBB" w:rsidRDefault="00070031" w:rsidP="00070031">
      <w:pPr>
        <w:numPr>
          <w:ilvl w:val="0"/>
          <w:numId w:val="28"/>
        </w:numPr>
        <w:bidi w:val="0"/>
        <w:spacing w:before="96" w:after="200" w:line="285" w:lineRule="atLeast"/>
        <w:ind w:left="0"/>
        <w:textAlignment w:val="baseline"/>
        <w:rPr>
          <w:rFonts w:cstheme="minorHAnsi"/>
        </w:rPr>
      </w:pPr>
      <w:r w:rsidRPr="00137CBB">
        <w:rPr>
          <w:rFonts w:cstheme="minorHAnsi"/>
        </w:rPr>
        <w:t>No tampering with the equipment. Please report any problem to the Lab Administrative staff</w:t>
      </w:r>
    </w:p>
    <w:p w:rsidR="00A63A0A" w:rsidRPr="00137CBB" w:rsidRDefault="00A63A0A" w:rsidP="003C1806">
      <w:pPr>
        <w:tabs>
          <w:tab w:val="left" w:pos="1140"/>
        </w:tabs>
        <w:bidi w:val="0"/>
        <w:ind w:right="-64"/>
        <w:jc w:val="both"/>
        <w:rPr>
          <w:rFonts w:asciiTheme="minorHAnsi" w:hAnsiTheme="minorHAnsi" w:cstheme="minorHAnsi"/>
          <w:color w:val="000000"/>
          <w:sz w:val="26"/>
          <w:szCs w:val="26"/>
        </w:rPr>
      </w:pPr>
    </w:p>
    <w:p w:rsidR="00A63A0A" w:rsidRPr="00137CBB" w:rsidRDefault="00A63A0A" w:rsidP="003C1806">
      <w:pPr>
        <w:tabs>
          <w:tab w:val="left" w:pos="1140"/>
        </w:tabs>
        <w:bidi w:val="0"/>
        <w:ind w:right="-64"/>
        <w:jc w:val="both"/>
        <w:rPr>
          <w:rFonts w:asciiTheme="minorHAnsi" w:hAnsiTheme="minorHAnsi" w:cstheme="minorHAnsi"/>
          <w:color w:val="000000"/>
          <w:sz w:val="26"/>
          <w:szCs w:val="26"/>
        </w:rPr>
      </w:pPr>
    </w:p>
    <w:p w:rsidR="00736189" w:rsidRPr="00137CBB" w:rsidRDefault="00736189" w:rsidP="003C1806">
      <w:pPr>
        <w:bidi w:val="0"/>
        <w:ind w:right="-64"/>
        <w:jc w:val="both"/>
        <w:rPr>
          <w:rFonts w:asciiTheme="minorHAnsi" w:hAnsiTheme="minorHAnsi" w:cstheme="minorHAnsi"/>
          <w:b/>
          <w:bCs/>
          <w:color w:val="000000"/>
          <w:sz w:val="26"/>
          <w:szCs w:val="26"/>
        </w:rPr>
      </w:pPr>
      <w:r w:rsidRPr="00137CBB">
        <w:rPr>
          <w:rFonts w:asciiTheme="minorHAnsi" w:hAnsiTheme="minorHAnsi" w:cstheme="minorHAnsi"/>
          <w:b/>
          <w:bCs/>
          <w:color w:val="000000"/>
          <w:sz w:val="26"/>
          <w:szCs w:val="26"/>
        </w:rPr>
        <w:t>Project/Editing Lab</w:t>
      </w:r>
    </w:p>
    <w:p w:rsidR="00496A00" w:rsidRPr="00137CBB" w:rsidRDefault="00496A00" w:rsidP="003C1806">
      <w:p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ab/>
      </w:r>
    </w:p>
    <w:p w:rsidR="00BC3738" w:rsidRPr="00137CBB" w:rsidRDefault="00964824" w:rsidP="003C1806">
      <w:pPr>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 xml:space="preserve">The editing lab is specially designed for </w:t>
      </w:r>
      <w:r w:rsidR="00AE4AC6" w:rsidRPr="00137CBB">
        <w:rPr>
          <w:rFonts w:asciiTheme="minorHAnsi" w:hAnsiTheme="minorHAnsi" w:cstheme="minorHAnsi"/>
          <w:color w:val="000000"/>
          <w:sz w:val="26"/>
          <w:szCs w:val="26"/>
        </w:rPr>
        <w:t>those students who</w:t>
      </w:r>
      <w:r w:rsidR="00A63D99" w:rsidRPr="00137CBB">
        <w:rPr>
          <w:rFonts w:asciiTheme="minorHAnsi" w:hAnsiTheme="minorHAnsi" w:cstheme="minorHAnsi"/>
          <w:color w:val="000000"/>
          <w:sz w:val="26"/>
          <w:szCs w:val="26"/>
        </w:rPr>
        <w:t xml:space="preserve"> are</w:t>
      </w:r>
      <w:r w:rsidR="00AE4AC6" w:rsidRPr="00137CBB">
        <w:rPr>
          <w:rFonts w:asciiTheme="minorHAnsi" w:hAnsiTheme="minorHAnsi" w:cstheme="minorHAnsi"/>
          <w:color w:val="000000"/>
          <w:sz w:val="26"/>
          <w:szCs w:val="26"/>
        </w:rPr>
        <w:t xml:space="preserve"> working on their project</w:t>
      </w:r>
      <w:r w:rsidR="004D73F8" w:rsidRPr="00137CBB">
        <w:rPr>
          <w:rFonts w:asciiTheme="minorHAnsi" w:hAnsiTheme="minorHAnsi" w:cstheme="minorHAnsi"/>
          <w:color w:val="000000"/>
          <w:sz w:val="26"/>
          <w:szCs w:val="26"/>
        </w:rPr>
        <w:t>s,</w:t>
      </w:r>
      <w:r w:rsidR="002E4D6C" w:rsidRPr="00137CBB">
        <w:rPr>
          <w:rFonts w:asciiTheme="minorHAnsi" w:hAnsiTheme="minorHAnsi" w:cstheme="minorHAnsi"/>
          <w:color w:val="000000"/>
          <w:sz w:val="26"/>
          <w:szCs w:val="26"/>
        </w:rPr>
        <w:t xml:space="preserve"> </w:t>
      </w:r>
      <w:r w:rsidR="00CE7119" w:rsidRPr="00137CBB">
        <w:rPr>
          <w:rFonts w:asciiTheme="minorHAnsi" w:hAnsiTheme="minorHAnsi" w:cstheme="minorHAnsi"/>
          <w:color w:val="000000"/>
          <w:sz w:val="26"/>
          <w:szCs w:val="26"/>
        </w:rPr>
        <w:t>documentaries, assignments</w:t>
      </w:r>
      <w:r w:rsidR="00D513E7" w:rsidRPr="00137CBB">
        <w:rPr>
          <w:rFonts w:asciiTheme="minorHAnsi" w:hAnsiTheme="minorHAnsi" w:cstheme="minorHAnsi"/>
          <w:color w:val="000000"/>
          <w:sz w:val="26"/>
          <w:szCs w:val="26"/>
        </w:rPr>
        <w:t xml:space="preserve"> related to </w:t>
      </w:r>
      <w:r w:rsidR="00BC3738" w:rsidRPr="00137CBB">
        <w:rPr>
          <w:rFonts w:asciiTheme="minorHAnsi" w:hAnsiTheme="minorHAnsi" w:cstheme="minorHAnsi"/>
          <w:color w:val="000000"/>
          <w:sz w:val="26"/>
          <w:szCs w:val="26"/>
        </w:rPr>
        <w:t>audi</w:t>
      </w:r>
      <w:r w:rsidR="00943FC8" w:rsidRPr="00137CBB">
        <w:rPr>
          <w:rFonts w:asciiTheme="minorHAnsi" w:hAnsiTheme="minorHAnsi" w:cstheme="minorHAnsi"/>
          <w:color w:val="000000"/>
          <w:sz w:val="26"/>
          <w:szCs w:val="26"/>
        </w:rPr>
        <w:t>o</w:t>
      </w:r>
      <w:r w:rsidR="00BC3738" w:rsidRPr="00137CBB">
        <w:rPr>
          <w:rFonts w:asciiTheme="minorHAnsi" w:hAnsiTheme="minorHAnsi" w:cstheme="minorHAnsi"/>
          <w:color w:val="000000"/>
          <w:sz w:val="26"/>
          <w:szCs w:val="26"/>
        </w:rPr>
        <w:t>,</w:t>
      </w:r>
      <w:r w:rsidR="00943FC8" w:rsidRPr="00137CBB">
        <w:rPr>
          <w:rFonts w:asciiTheme="minorHAnsi" w:hAnsiTheme="minorHAnsi" w:cstheme="minorHAnsi"/>
          <w:color w:val="000000"/>
          <w:sz w:val="26"/>
          <w:szCs w:val="26"/>
        </w:rPr>
        <w:t xml:space="preserve"> </w:t>
      </w:r>
      <w:r w:rsidR="00BC3738" w:rsidRPr="00137CBB">
        <w:rPr>
          <w:rFonts w:asciiTheme="minorHAnsi" w:hAnsiTheme="minorHAnsi" w:cstheme="minorHAnsi"/>
          <w:color w:val="000000"/>
          <w:sz w:val="26"/>
          <w:szCs w:val="26"/>
        </w:rPr>
        <w:t xml:space="preserve">video and </w:t>
      </w:r>
      <w:r w:rsidR="00D513E7" w:rsidRPr="00137CBB">
        <w:rPr>
          <w:rFonts w:asciiTheme="minorHAnsi" w:hAnsiTheme="minorHAnsi" w:cstheme="minorHAnsi"/>
          <w:color w:val="000000"/>
          <w:sz w:val="26"/>
          <w:szCs w:val="26"/>
        </w:rPr>
        <w:t>photography.</w:t>
      </w:r>
      <w:r w:rsidR="00943FC8" w:rsidRPr="00137CBB">
        <w:rPr>
          <w:rFonts w:asciiTheme="minorHAnsi" w:hAnsiTheme="minorHAnsi" w:cstheme="minorHAnsi"/>
          <w:color w:val="000000"/>
          <w:sz w:val="26"/>
          <w:szCs w:val="26"/>
        </w:rPr>
        <w:t xml:space="preserve"> The lab has</w:t>
      </w:r>
      <w:r w:rsidR="00D513E7" w:rsidRPr="00137CBB">
        <w:rPr>
          <w:rFonts w:asciiTheme="minorHAnsi" w:hAnsiTheme="minorHAnsi" w:cstheme="minorHAnsi"/>
          <w:color w:val="000000"/>
          <w:sz w:val="26"/>
          <w:szCs w:val="26"/>
        </w:rPr>
        <w:t xml:space="preserve"> the following </w:t>
      </w:r>
      <w:r w:rsidR="00BC3738" w:rsidRPr="00137CBB">
        <w:rPr>
          <w:rFonts w:asciiTheme="minorHAnsi" w:hAnsiTheme="minorHAnsi" w:cstheme="minorHAnsi"/>
          <w:color w:val="000000"/>
          <w:sz w:val="26"/>
          <w:szCs w:val="26"/>
        </w:rPr>
        <w:t>equipment</w:t>
      </w:r>
      <w:r w:rsidR="00CE7119" w:rsidRPr="00137CBB">
        <w:rPr>
          <w:rFonts w:asciiTheme="minorHAnsi" w:hAnsiTheme="minorHAnsi" w:cstheme="minorHAnsi"/>
          <w:color w:val="000000"/>
          <w:sz w:val="26"/>
          <w:szCs w:val="26"/>
        </w:rPr>
        <w:t>.</w:t>
      </w:r>
    </w:p>
    <w:p w:rsidR="00496A00" w:rsidRPr="00137CBB" w:rsidRDefault="00AE4AC6" w:rsidP="003C1806">
      <w:pPr>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 xml:space="preserve"> </w:t>
      </w:r>
    </w:p>
    <w:p w:rsidR="00BC3738" w:rsidRPr="00137CBB" w:rsidRDefault="00BC3738" w:rsidP="003C1806">
      <w:pPr>
        <w:pStyle w:val="ListParagraph"/>
        <w:numPr>
          <w:ilvl w:val="0"/>
          <w:numId w:val="27"/>
        </w:num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 xml:space="preserve">Ten computers for editing </w:t>
      </w:r>
    </w:p>
    <w:p w:rsidR="00BC3738" w:rsidRPr="00137CBB" w:rsidRDefault="00BC3738" w:rsidP="003C1806">
      <w:pPr>
        <w:pStyle w:val="ListParagraph"/>
        <w:numPr>
          <w:ilvl w:val="0"/>
          <w:numId w:val="27"/>
        </w:num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Ten Dell LCD 17”</w:t>
      </w:r>
    </w:p>
    <w:p w:rsidR="00BC3738" w:rsidRPr="00137CBB" w:rsidRDefault="00BC3738" w:rsidP="003C1806">
      <w:pPr>
        <w:pStyle w:val="ListParagraph"/>
        <w:numPr>
          <w:ilvl w:val="0"/>
          <w:numId w:val="27"/>
        </w:numPr>
        <w:tabs>
          <w:tab w:val="left" w:pos="1140"/>
        </w:tabs>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 xml:space="preserve">One </w:t>
      </w:r>
      <w:r w:rsidR="00943FC8" w:rsidRPr="00137CBB">
        <w:rPr>
          <w:rFonts w:asciiTheme="minorHAnsi" w:hAnsiTheme="minorHAnsi" w:cstheme="minorHAnsi"/>
          <w:color w:val="000000"/>
          <w:sz w:val="26"/>
          <w:szCs w:val="26"/>
        </w:rPr>
        <w:t>Mac Pro</w:t>
      </w:r>
      <w:r w:rsidR="00624D12" w:rsidRPr="00137CBB">
        <w:rPr>
          <w:rFonts w:asciiTheme="minorHAnsi" w:hAnsiTheme="minorHAnsi" w:cstheme="minorHAnsi"/>
          <w:color w:val="000000"/>
          <w:sz w:val="26"/>
          <w:szCs w:val="26"/>
        </w:rPr>
        <w:t xml:space="preserve"> (1.7 with 8GB Ram, one GB graphic card and 21’’ display)</w:t>
      </w:r>
    </w:p>
    <w:p w:rsidR="00496A00" w:rsidRPr="00137CBB" w:rsidRDefault="00496A00" w:rsidP="003C1806">
      <w:pPr>
        <w:bidi w:val="0"/>
        <w:ind w:right="-64"/>
        <w:jc w:val="both"/>
        <w:rPr>
          <w:rFonts w:asciiTheme="minorHAnsi" w:hAnsiTheme="minorHAnsi" w:cstheme="minorHAnsi"/>
          <w:color w:val="000000"/>
          <w:sz w:val="26"/>
          <w:szCs w:val="26"/>
        </w:rPr>
      </w:pPr>
    </w:p>
    <w:p w:rsidR="00496A00" w:rsidRPr="00137CBB" w:rsidRDefault="00624D12" w:rsidP="003C1806">
      <w:pPr>
        <w:bidi w:val="0"/>
        <w:ind w:right="-64"/>
        <w:jc w:val="both"/>
        <w:rPr>
          <w:rFonts w:asciiTheme="minorHAnsi" w:hAnsiTheme="minorHAnsi" w:cstheme="minorHAnsi"/>
          <w:color w:val="000000"/>
          <w:sz w:val="26"/>
          <w:szCs w:val="26"/>
        </w:rPr>
      </w:pPr>
      <w:r w:rsidRPr="00137CBB">
        <w:rPr>
          <w:rFonts w:asciiTheme="minorHAnsi" w:hAnsiTheme="minorHAnsi" w:cstheme="minorHAnsi"/>
          <w:b/>
          <w:color w:val="000000"/>
          <w:sz w:val="26"/>
          <w:szCs w:val="26"/>
        </w:rPr>
        <w:t>Guidelines</w:t>
      </w:r>
    </w:p>
    <w:p w:rsidR="00496A00" w:rsidRPr="00137CBB" w:rsidRDefault="00D0221A" w:rsidP="003C1806">
      <w:pPr>
        <w:bidi w:val="0"/>
        <w:ind w:right="-64"/>
        <w:jc w:val="both"/>
        <w:rPr>
          <w:rFonts w:asciiTheme="minorHAnsi" w:hAnsiTheme="minorHAnsi" w:cstheme="minorHAnsi"/>
          <w:color w:val="000000"/>
          <w:sz w:val="26"/>
          <w:szCs w:val="26"/>
        </w:rPr>
      </w:pPr>
      <w:r w:rsidRPr="00137CBB">
        <w:rPr>
          <w:rFonts w:asciiTheme="minorHAnsi" w:hAnsiTheme="minorHAnsi" w:cstheme="minorHAnsi"/>
          <w:color w:val="000000"/>
          <w:sz w:val="26"/>
          <w:szCs w:val="26"/>
        </w:rPr>
        <w:t xml:space="preserve">Only relevant students are allowed to utilize it with the recommendation of </w:t>
      </w:r>
      <w:r w:rsidR="003B6F9F" w:rsidRPr="00137CBB">
        <w:rPr>
          <w:rFonts w:asciiTheme="minorHAnsi" w:hAnsiTheme="minorHAnsi" w:cstheme="minorHAnsi"/>
          <w:color w:val="000000"/>
          <w:sz w:val="26"/>
          <w:szCs w:val="26"/>
        </w:rPr>
        <w:t>course instructor. Normally students of third year use it for their assignment</w:t>
      </w:r>
      <w:r w:rsidR="000F7714" w:rsidRPr="00137CBB">
        <w:rPr>
          <w:rFonts w:asciiTheme="minorHAnsi" w:hAnsiTheme="minorHAnsi" w:cstheme="minorHAnsi"/>
          <w:color w:val="000000"/>
          <w:sz w:val="26"/>
          <w:szCs w:val="26"/>
        </w:rPr>
        <w:t>s</w:t>
      </w:r>
      <w:r w:rsidR="003B6F9F" w:rsidRPr="00137CBB">
        <w:rPr>
          <w:rFonts w:asciiTheme="minorHAnsi" w:hAnsiTheme="minorHAnsi" w:cstheme="minorHAnsi"/>
          <w:color w:val="000000"/>
          <w:sz w:val="26"/>
          <w:szCs w:val="26"/>
        </w:rPr>
        <w:t xml:space="preserve"> and project</w:t>
      </w:r>
      <w:r w:rsidR="000F7714" w:rsidRPr="00137CBB">
        <w:rPr>
          <w:rFonts w:asciiTheme="minorHAnsi" w:hAnsiTheme="minorHAnsi" w:cstheme="minorHAnsi"/>
          <w:color w:val="000000"/>
          <w:sz w:val="26"/>
          <w:szCs w:val="26"/>
        </w:rPr>
        <w:t>s</w:t>
      </w:r>
      <w:r w:rsidR="003B6F9F" w:rsidRPr="00137CBB">
        <w:rPr>
          <w:rFonts w:asciiTheme="minorHAnsi" w:hAnsiTheme="minorHAnsi" w:cstheme="minorHAnsi"/>
          <w:color w:val="000000"/>
          <w:sz w:val="26"/>
          <w:szCs w:val="26"/>
        </w:rPr>
        <w:t xml:space="preserve">. </w:t>
      </w:r>
      <w:r w:rsidRPr="00137CBB">
        <w:rPr>
          <w:rFonts w:asciiTheme="minorHAnsi" w:hAnsiTheme="minorHAnsi" w:cstheme="minorHAnsi"/>
          <w:color w:val="000000"/>
          <w:sz w:val="26"/>
          <w:szCs w:val="26"/>
        </w:rPr>
        <w:t xml:space="preserve"> </w:t>
      </w:r>
    </w:p>
    <w:p w:rsidR="00960DD9" w:rsidRPr="00137CBB" w:rsidRDefault="00960DD9" w:rsidP="00960DD9">
      <w:pPr>
        <w:bidi w:val="0"/>
        <w:ind w:right="-64"/>
        <w:jc w:val="both"/>
        <w:rPr>
          <w:rFonts w:asciiTheme="minorHAnsi" w:hAnsiTheme="minorHAnsi" w:cstheme="minorHAnsi"/>
          <w:color w:val="000000"/>
          <w:sz w:val="26"/>
          <w:szCs w:val="26"/>
        </w:rPr>
      </w:pPr>
    </w:p>
    <w:p w:rsidR="00960DD9" w:rsidRPr="00137CBB" w:rsidRDefault="00960DD9" w:rsidP="00960DD9">
      <w:pPr>
        <w:bidi w:val="0"/>
        <w:ind w:right="-64"/>
        <w:jc w:val="both"/>
        <w:rPr>
          <w:rFonts w:asciiTheme="minorHAnsi" w:hAnsiTheme="minorHAnsi" w:cstheme="minorHAnsi"/>
          <w:color w:val="000000"/>
          <w:sz w:val="26"/>
          <w:szCs w:val="26"/>
        </w:rPr>
      </w:pPr>
    </w:p>
    <w:p w:rsidR="00960DD9" w:rsidRPr="00137CBB" w:rsidRDefault="00960DD9" w:rsidP="00960DD9">
      <w:pPr>
        <w:bidi w:val="0"/>
        <w:ind w:right="-64"/>
        <w:jc w:val="both"/>
        <w:rPr>
          <w:rFonts w:asciiTheme="minorHAnsi" w:hAnsiTheme="minorHAnsi" w:cstheme="minorHAnsi"/>
          <w:color w:val="000000"/>
          <w:sz w:val="26"/>
          <w:szCs w:val="26"/>
        </w:rPr>
      </w:pPr>
    </w:p>
    <w:p w:rsidR="00960DD9" w:rsidRPr="00137CBB" w:rsidRDefault="00960DD9" w:rsidP="00960DD9">
      <w:pPr>
        <w:bidi w:val="0"/>
        <w:ind w:right="-64"/>
        <w:jc w:val="both"/>
        <w:rPr>
          <w:rFonts w:asciiTheme="minorHAnsi" w:hAnsiTheme="minorHAnsi" w:cstheme="minorHAnsi"/>
          <w:color w:val="000000"/>
          <w:sz w:val="26"/>
          <w:szCs w:val="26"/>
        </w:rPr>
      </w:pPr>
    </w:p>
    <w:p w:rsidR="00960DD9" w:rsidRPr="00137CBB" w:rsidRDefault="00960DD9" w:rsidP="00960DD9">
      <w:pPr>
        <w:bidi w:val="0"/>
        <w:ind w:right="-64"/>
        <w:jc w:val="both"/>
        <w:rPr>
          <w:rFonts w:asciiTheme="minorHAnsi" w:hAnsiTheme="minorHAnsi" w:cstheme="minorHAnsi"/>
          <w:color w:val="000000"/>
          <w:sz w:val="26"/>
          <w:szCs w:val="26"/>
        </w:rPr>
      </w:pPr>
    </w:p>
    <w:p w:rsidR="00960DD9" w:rsidRPr="00137CBB" w:rsidRDefault="00960DD9" w:rsidP="00960DD9">
      <w:pPr>
        <w:bidi w:val="0"/>
        <w:ind w:right="-64"/>
        <w:jc w:val="both"/>
        <w:rPr>
          <w:rFonts w:asciiTheme="minorHAnsi" w:hAnsiTheme="minorHAnsi" w:cstheme="minorHAnsi"/>
          <w:b/>
          <w:bCs/>
          <w:color w:val="000000"/>
          <w:sz w:val="26"/>
          <w:szCs w:val="26"/>
        </w:rPr>
      </w:pPr>
      <w:r w:rsidRPr="00137CBB">
        <w:rPr>
          <w:rFonts w:asciiTheme="minorHAnsi" w:hAnsiTheme="minorHAnsi" w:cstheme="minorHAnsi"/>
          <w:b/>
          <w:bCs/>
          <w:color w:val="000000"/>
          <w:sz w:val="26"/>
          <w:szCs w:val="26"/>
        </w:rPr>
        <w:lastRenderedPageBreak/>
        <w:t>Software Available in the Editing Lab</w:t>
      </w:r>
    </w:p>
    <w:p w:rsidR="00960DD9" w:rsidRPr="00137CBB" w:rsidRDefault="00960DD9" w:rsidP="00960DD9">
      <w:pPr>
        <w:pStyle w:val="ListParagraph"/>
        <w:numPr>
          <w:ilvl w:val="0"/>
          <w:numId w:val="17"/>
        </w:numPr>
        <w:bidi w:val="0"/>
        <w:ind w:left="810"/>
      </w:pPr>
      <w:r w:rsidRPr="00137CBB">
        <w:rPr>
          <w:b/>
        </w:rPr>
        <w:t>MS office</w:t>
      </w:r>
      <w:r w:rsidRPr="00137CBB">
        <w:t xml:space="preserve"> </w:t>
      </w:r>
      <w:r w:rsidRPr="00137CBB">
        <w:rPr>
          <w:b/>
        </w:rPr>
        <w:t>2007</w:t>
      </w:r>
    </w:p>
    <w:p w:rsidR="00960DD9" w:rsidRPr="00137CBB" w:rsidRDefault="00960DD9" w:rsidP="00960DD9">
      <w:pPr>
        <w:pStyle w:val="ListParagraph"/>
        <w:numPr>
          <w:ilvl w:val="0"/>
          <w:numId w:val="17"/>
        </w:numPr>
        <w:bidi w:val="0"/>
        <w:ind w:left="810"/>
      </w:pPr>
      <w:r w:rsidRPr="00137CBB">
        <w:t>(word, excel, PowerPoint, access)</w:t>
      </w:r>
    </w:p>
    <w:p w:rsidR="00960DD9" w:rsidRPr="00137CBB" w:rsidRDefault="00960DD9" w:rsidP="00960DD9">
      <w:pPr>
        <w:pStyle w:val="ListParagraph"/>
        <w:numPr>
          <w:ilvl w:val="0"/>
          <w:numId w:val="17"/>
        </w:numPr>
        <w:bidi w:val="0"/>
        <w:ind w:left="810"/>
        <w:rPr>
          <w:b/>
        </w:rPr>
      </w:pPr>
      <w:r w:rsidRPr="00137CBB">
        <w:rPr>
          <w:b/>
        </w:rPr>
        <w:t>Adobe Suite CS5</w:t>
      </w:r>
    </w:p>
    <w:p w:rsidR="00960DD9" w:rsidRPr="00137CBB" w:rsidRDefault="00960DD9" w:rsidP="00960DD9">
      <w:pPr>
        <w:pStyle w:val="ListParagraph"/>
        <w:numPr>
          <w:ilvl w:val="0"/>
          <w:numId w:val="17"/>
        </w:numPr>
        <w:bidi w:val="0"/>
        <w:ind w:left="810"/>
      </w:pPr>
      <w:r w:rsidRPr="00137CBB">
        <w:t>(</w:t>
      </w:r>
      <w:r w:rsidR="009D7A0E" w:rsidRPr="00137CBB">
        <w:t xml:space="preserve">Premier, </w:t>
      </w:r>
      <w:r w:rsidRPr="00137CBB">
        <w:t>Photoshop, In design,  Dreamweaver ,  Illustrator)</w:t>
      </w:r>
    </w:p>
    <w:p w:rsidR="00960DD9" w:rsidRPr="00137CBB" w:rsidRDefault="00960DD9" w:rsidP="00960DD9">
      <w:pPr>
        <w:pStyle w:val="ListParagraph"/>
        <w:numPr>
          <w:ilvl w:val="0"/>
          <w:numId w:val="17"/>
        </w:numPr>
        <w:bidi w:val="0"/>
        <w:ind w:left="810"/>
      </w:pPr>
      <w:r w:rsidRPr="00137CBB">
        <w:t xml:space="preserve">Coral Draw 12, flash </w:t>
      </w:r>
      <w:r w:rsidR="009D7A0E" w:rsidRPr="00137CBB">
        <w:t>player</w:t>
      </w:r>
    </w:p>
    <w:p w:rsidR="00960DD9" w:rsidRPr="00137CBB" w:rsidRDefault="00960DD9" w:rsidP="00960DD9">
      <w:pPr>
        <w:pStyle w:val="ListParagraph"/>
        <w:numPr>
          <w:ilvl w:val="0"/>
          <w:numId w:val="17"/>
        </w:numPr>
        <w:bidi w:val="0"/>
        <w:ind w:left="810"/>
      </w:pPr>
      <w:r w:rsidRPr="00137CBB">
        <w:t xml:space="preserve">Adobe acrobat </w:t>
      </w:r>
    </w:p>
    <w:p w:rsidR="00960DD9" w:rsidRPr="00137CBB" w:rsidRDefault="00960DD9" w:rsidP="00960DD9">
      <w:pPr>
        <w:pStyle w:val="ListParagraph"/>
        <w:numPr>
          <w:ilvl w:val="0"/>
          <w:numId w:val="17"/>
        </w:numPr>
        <w:bidi w:val="0"/>
        <w:ind w:left="810"/>
      </w:pPr>
      <w:r w:rsidRPr="00137CBB">
        <w:t xml:space="preserve">Java </w:t>
      </w:r>
    </w:p>
    <w:p w:rsidR="00960DD9" w:rsidRPr="00137CBB" w:rsidRDefault="00960DD9" w:rsidP="00960DD9">
      <w:pPr>
        <w:pStyle w:val="ListParagraph"/>
        <w:numPr>
          <w:ilvl w:val="0"/>
          <w:numId w:val="17"/>
        </w:numPr>
        <w:bidi w:val="0"/>
        <w:ind w:left="810"/>
      </w:pPr>
      <w:r w:rsidRPr="00137CBB">
        <w:t>Internet explores</w:t>
      </w:r>
    </w:p>
    <w:p w:rsidR="00960DD9" w:rsidRPr="00137CBB" w:rsidRDefault="00960DD9" w:rsidP="00960DD9">
      <w:pPr>
        <w:pStyle w:val="ListParagraph"/>
        <w:numPr>
          <w:ilvl w:val="0"/>
          <w:numId w:val="17"/>
        </w:numPr>
        <w:bidi w:val="0"/>
        <w:ind w:left="810"/>
      </w:pPr>
      <w:r w:rsidRPr="00137CBB">
        <w:t>(Firefox )</w:t>
      </w:r>
    </w:p>
    <w:p w:rsidR="00960DD9" w:rsidRPr="00137CBB" w:rsidRDefault="00960DD9" w:rsidP="00960DD9">
      <w:pPr>
        <w:pStyle w:val="ListParagraph"/>
        <w:numPr>
          <w:ilvl w:val="0"/>
          <w:numId w:val="17"/>
        </w:numPr>
        <w:bidi w:val="0"/>
        <w:ind w:left="810"/>
      </w:pPr>
      <w:r w:rsidRPr="00137CBB">
        <w:t>Audio and video converter</w:t>
      </w:r>
    </w:p>
    <w:p w:rsidR="00960DD9" w:rsidRPr="00137CBB" w:rsidRDefault="00960DD9" w:rsidP="00960DD9">
      <w:pPr>
        <w:pStyle w:val="ListParagraph"/>
        <w:numPr>
          <w:ilvl w:val="0"/>
          <w:numId w:val="17"/>
        </w:numPr>
        <w:bidi w:val="0"/>
        <w:ind w:left="810"/>
      </w:pPr>
      <w:r w:rsidRPr="00137CBB">
        <w:t xml:space="preserve">Sony voice converter </w:t>
      </w:r>
    </w:p>
    <w:p w:rsidR="00960DD9" w:rsidRDefault="00960DD9" w:rsidP="00960DD9">
      <w:pPr>
        <w:bidi w:val="0"/>
        <w:ind w:right="-64"/>
        <w:jc w:val="both"/>
        <w:rPr>
          <w:rFonts w:asciiTheme="minorHAnsi" w:hAnsiTheme="minorHAnsi" w:cstheme="minorHAnsi"/>
          <w:b/>
          <w:bCs/>
          <w:color w:val="000000"/>
          <w:sz w:val="26"/>
          <w:szCs w:val="26"/>
        </w:rPr>
      </w:pPr>
    </w:p>
    <w:p w:rsidR="00496A00" w:rsidRPr="00115FF1" w:rsidRDefault="00496A00" w:rsidP="003C1806">
      <w:pPr>
        <w:bidi w:val="0"/>
        <w:ind w:right="-64"/>
        <w:jc w:val="both"/>
        <w:rPr>
          <w:rFonts w:asciiTheme="minorHAnsi" w:hAnsiTheme="minorHAnsi" w:cstheme="minorHAnsi"/>
          <w:color w:val="000000"/>
          <w:sz w:val="26"/>
          <w:szCs w:val="2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4A124C" w:rsidRPr="00115FF1" w:rsidTr="009F7FE6">
        <w:trPr>
          <w:trHeight w:val="343"/>
        </w:trPr>
        <w:tc>
          <w:tcPr>
            <w:tcW w:w="9108" w:type="dxa"/>
          </w:tcPr>
          <w:p w:rsidR="004A124C" w:rsidRPr="00115FF1" w:rsidRDefault="004A124C" w:rsidP="00E461F0">
            <w:pPr>
              <w:pStyle w:val="Heading2"/>
            </w:pPr>
            <w:bookmarkStart w:id="51" w:name="_Toc327983562"/>
            <w:r w:rsidRPr="00115FF1">
              <w:t>Standard 3-2: There must be adequate support personnel for instruction and maintaining the laboratories.</w:t>
            </w:r>
            <w:bookmarkEnd w:id="51"/>
          </w:p>
        </w:tc>
      </w:tr>
    </w:tbl>
    <w:p w:rsidR="003713CB" w:rsidRPr="00115FF1" w:rsidRDefault="003713CB" w:rsidP="003C1806">
      <w:pPr>
        <w:tabs>
          <w:tab w:val="left" w:pos="2925"/>
        </w:tabs>
        <w:bidi w:val="0"/>
        <w:ind w:right="-64"/>
        <w:jc w:val="both"/>
        <w:rPr>
          <w:rFonts w:asciiTheme="minorHAnsi" w:hAnsiTheme="minorHAnsi" w:cstheme="minorHAnsi"/>
          <w:color w:val="000000"/>
          <w:sz w:val="26"/>
          <w:szCs w:val="26"/>
        </w:rPr>
      </w:pPr>
    </w:p>
    <w:p w:rsidR="00596A4B" w:rsidRPr="00DD11F9" w:rsidRDefault="00596A4B" w:rsidP="00596A4B">
      <w:pPr>
        <w:bidi w:val="0"/>
        <w:ind w:right="-64"/>
        <w:jc w:val="both"/>
        <w:rPr>
          <w:color w:val="000000"/>
        </w:rPr>
      </w:pPr>
      <w:r w:rsidRPr="00DD11F9">
        <w:rPr>
          <w:color w:val="000000"/>
        </w:rPr>
        <w:t>The above lab is maintained by a Lab Administrator who is responsible for keeping the computer’s hardware and software in working condition. He is also required to ensure that networking of the computers is working properly and Internet is available at each workstation.</w:t>
      </w:r>
    </w:p>
    <w:p w:rsidR="00596A4B" w:rsidRPr="00DD11F9" w:rsidRDefault="00596A4B" w:rsidP="00596A4B">
      <w:pPr>
        <w:bidi w:val="0"/>
        <w:ind w:left="720" w:right="-64"/>
        <w:jc w:val="both"/>
        <w:rPr>
          <w:color w:val="000000"/>
        </w:rPr>
      </w:pPr>
    </w:p>
    <w:p w:rsidR="00596A4B" w:rsidRPr="00876C0D" w:rsidRDefault="00596A4B" w:rsidP="00596A4B">
      <w:pPr>
        <w:bidi w:val="0"/>
        <w:ind w:right="-64"/>
        <w:jc w:val="both"/>
        <w:rPr>
          <w:color w:val="000000"/>
        </w:rPr>
      </w:pPr>
      <w:r w:rsidRPr="00DD11F9">
        <w:rPr>
          <w:color w:val="000000"/>
        </w:rPr>
        <w:t>The Lab Administrator seeks guidance from the concerned Course Instructor regarding conduct of experiments pertaining to different courses. Further, the Lab Administrator is supported in his job function by the Information Technology Resource Center Staff located in the Server Room.</w:t>
      </w:r>
      <w:r w:rsidRPr="00876C0D">
        <w:rPr>
          <w:color w:val="000000"/>
        </w:rPr>
        <w:t xml:space="preserve"> </w:t>
      </w:r>
    </w:p>
    <w:p w:rsidR="004A124C" w:rsidRPr="00115FF1" w:rsidRDefault="004A124C" w:rsidP="003C1806">
      <w:pPr>
        <w:tabs>
          <w:tab w:val="left" w:pos="2925"/>
        </w:tabs>
        <w:bidi w:val="0"/>
        <w:ind w:right="-64"/>
        <w:jc w:val="both"/>
        <w:rPr>
          <w:rFonts w:asciiTheme="minorHAnsi" w:hAnsiTheme="minorHAnsi" w:cstheme="minorHAnsi"/>
          <w:color w:val="000000"/>
          <w:sz w:val="26"/>
          <w:szCs w:val="26"/>
        </w:rPr>
      </w:pPr>
    </w:p>
    <w:p w:rsidR="004A124C" w:rsidRDefault="004A124C" w:rsidP="003C1806">
      <w:pPr>
        <w:bidi w:val="0"/>
        <w:ind w:left="1080" w:right="-64"/>
        <w:jc w:val="both"/>
        <w:rPr>
          <w:rFonts w:asciiTheme="minorHAnsi" w:hAnsiTheme="minorHAnsi" w:cstheme="minorHAnsi"/>
          <w:color w:val="000000"/>
          <w:sz w:val="26"/>
          <w:szCs w:val="26"/>
        </w:rPr>
      </w:pPr>
    </w:p>
    <w:p w:rsidR="00115FF1" w:rsidRPr="00115FF1" w:rsidRDefault="00115FF1" w:rsidP="00115FF1">
      <w:pPr>
        <w:bidi w:val="0"/>
        <w:ind w:left="1080" w:right="-64"/>
        <w:jc w:val="both"/>
        <w:rPr>
          <w:rFonts w:asciiTheme="minorHAnsi" w:hAnsiTheme="minorHAnsi" w:cstheme="minorHAnsi"/>
          <w:color w:val="000000"/>
          <w:sz w:val="26"/>
          <w:szCs w:val="2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4A124C" w:rsidRPr="00115FF1" w:rsidTr="009F7FE6">
        <w:trPr>
          <w:trHeight w:val="499"/>
        </w:trPr>
        <w:tc>
          <w:tcPr>
            <w:tcW w:w="9108" w:type="dxa"/>
          </w:tcPr>
          <w:p w:rsidR="004A124C" w:rsidRPr="00115FF1" w:rsidRDefault="004A124C" w:rsidP="00E461F0">
            <w:pPr>
              <w:pStyle w:val="Heading2"/>
            </w:pPr>
            <w:bookmarkStart w:id="52" w:name="_Toc327983563"/>
            <w:r w:rsidRPr="00115FF1">
              <w:t>Standard 3-3: The University computing infrastructure and facilities must be adequate to support program’s objectives.</w:t>
            </w:r>
            <w:bookmarkEnd w:id="52"/>
          </w:p>
        </w:tc>
      </w:tr>
    </w:tbl>
    <w:p w:rsidR="00115FF1" w:rsidRDefault="00115FF1" w:rsidP="003C1806">
      <w:pPr>
        <w:bidi w:val="0"/>
        <w:ind w:right="-64"/>
        <w:jc w:val="both"/>
        <w:rPr>
          <w:rFonts w:asciiTheme="minorHAnsi" w:hAnsiTheme="minorHAnsi" w:cstheme="minorHAnsi"/>
          <w:color w:val="000000"/>
          <w:sz w:val="26"/>
          <w:szCs w:val="26"/>
        </w:rPr>
      </w:pPr>
    </w:p>
    <w:p w:rsidR="00596A4B" w:rsidRPr="00DD11F9" w:rsidRDefault="00596A4B" w:rsidP="00596A4B">
      <w:pPr>
        <w:bidi w:val="0"/>
        <w:ind w:right="-64"/>
        <w:jc w:val="both"/>
        <w:rPr>
          <w:color w:val="000000"/>
        </w:rPr>
      </w:pPr>
      <w:r w:rsidRPr="00DD11F9">
        <w:rPr>
          <w:color w:val="000000"/>
        </w:rPr>
        <w:t>The facilities mentioned in the above labs are adequate to support the objectives of the BA Journalism. Students of this program who are residing in the University Hostel have been provided computers which are equipped with necessary software along with Internet access.</w:t>
      </w:r>
    </w:p>
    <w:p w:rsidR="004A124C" w:rsidRPr="00115FF1" w:rsidRDefault="00271411" w:rsidP="00115FF1">
      <w:pPr>
        <w:bidi w:val="0"/>
        <w:ind w:right="-64"/>
        <w:jc w:val="both"/>
        <w:rPr>
          <w:rFonts w:asciiTheme="minorHAnsi" w:hAnsiTheme="minorHAnsi" w:cstheme="minorHAnsi"/>
          <w:color w:val="000000"/>
          <w:sz w:val="26"/>
          <w:szCs w:val="26"/>
        </w:rPr>
      </w:pPr>
      <w:r w:rsidRPr="00DD11F9">
        <w:rPr>
          <w:rFonts w:asciiTheme="minorHAnsi" w:hAnsiTheme="minorHAnsi" w:cstheme="minorHAnsi"/>
          <w:color w:val="000000"/>
          <w:sz w:val="26"/>
          <w:szCs w:val="26"/>
        </w:rPr>
        <w:t xml:space="preserve">The University </w:t>
      </w:r>
      <w:r w:rsidR="0034717A" w:rsidRPr="00DD11F9">
        <w:rPr>
          <w:rFonts w:asciiTheme="minorHAnsi" w:hAnsiTheme="minorHAnsi" w:cstheme="minorHAnsi"/>
          <w:color w:val="000000"/>
          <w:sz w:val="26"/>
          <w:szCs w:val="26"/>
        </w:rPr>
        <w:t>fulfills</w:t>
      </w:r>
      <w:r w:rsidRPr="00DD11F9">
        <w:rPr>
          <w:rFonts w:asciiTheme="minorHAnsi" w:hAnsiTheme="minorHAnsi" w:cstheme="minorHAnsi"/>
          <w:color w:val="000000"/>
          <w:sz w:val="26"/>
          <w:szCs w:val="26"/>
        </w:rPr>
        <w:t xml:space="preserve"> the objective </w:t>
      </w:r>
      <w:r w:rsidR="003375FA" w:rsidRPr="00DD11F9">
        <w:rPr>
          <w:rFonts w:asciiTheme="minorHAnsi" w:hAnsiTheme="minorHAnsi" w:cstheme="minorHAnsi"/>
          <w:color w:val="000000"/>
          <w:sz w:val="26"/>
          <w:szCs w:val="26"/>
        </w:rPr>
        <w:t>requirement</w:t>
      </w:r>
    </w:p>
    <w:p w:rsidR="004A124C" w:rsidRPr="00115FF1" w:rsidRDefault="004A124C" w:rsidP="003C1806">
      <w:pPr>
        <w:bidi w:val="0"/>
        <w:ind w:right="-64"/>
        <w:jc w:val="both"/>
        <w:rPr>
          <w:rFonts w:asciiTheme="minorHAnsi" w:hAnsiTheme="minorHAnsi" w:cstheme="minorHAnsi"/>
          <w:b/>
          <w:color w:val="000000"/>
          <w:sz w:val="26"/>
          <w:szCs w:val="26"/>
        </w:rPr>
      </w:pPr>
    </w:p>
    <w:p w:rsidR="004A124C" w:rsidRPr="00115FF1" w:rsidRDefault="00543423" w:rsidP="00E461F0">
      <w:pPr>
        <w:pStyle w:val="Heading1"/>
      </w:pPr>
      <w:bookmarkStart w:id="53" w:name="_Toc327983564"/>
      <w:r w:rsidRPr="00115FF1">
        <w:t xml:space="preserve">Criterion 4: Support </w:t>
      </w:r>
      <w:r w:rsidR="002B0552" w:rsidRPr="00115FF1">
        <w:t>and</w:t>
      </w:r>
      <w:r w:rsidRPr="00115FF1">
        <w:t xml:space="preserve"> Advising</w:t>
      </w:r>
      <w:bookmarkEnd w:id="53"/>
    </w:p>
    <w:p w:rsidR="004A124C" w:rsidRPr="00115FF1" w:rsidRDefault="004A124C" w:rsidP="003C1806">
      <w:pPr>
        <w:bidi w:val="0"/>
        <w:ind w:right="-64"/>
        <w:jc w:val="both"/>
        <w:rPr>
          <w:rFonts w:asciiTheme="minorHAnsi" w:hAnsiTheme="minorHAnsi" w:cstheme="minorHAnsi"/>
          <w:color w:val="000000"/>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4A124C" w:rsidRPr="00115FF1" w:rsidTr="009F7FE6">
        <w:trPr>
          <w:trHeight w:val="514"/>
        </w:trPr>
        <w:tc>
          <w:tcPr>
            <w:tcW w:w="9378" w:type="dxa"/>
          </w:tcPr>
          <w:p w:rsidR="004A124C" w:rsidRPr="00115FF1" w:rsidRDefault="004A124C" w:rsidP="00E461F0">
            <w:pPr>
              <w:pStyle w:val="Heading2"/>
            </w:pPr>
            <w:bookmarkStart w:id="54" w:name="_Toc327983565"/>
            <w:r w:rsidRPr="00115FF1">
              <w:t>Standard 4-1: Courses must be offered with sufficient frequency and number for students to complete the program in a timely manner.</w:t>
            </w:r>
            <w:bookmarkEnd w:id="54"/>
          </w:p>
        </w:tc>
      </w:tr>
    </w:tbl>
    <w:p w:rsidR="003039FE" w:rsidRPr="00115FF1" w:rsidRDefault="003039FE" w:rsidP="003C1806">
      <w:pPr>
        <w:bidi w:val="0"/>
        <w:ind w:right="-58"/>
        <w:jc w:val="both"/>
        <w:rPr>
          <w:rFonts w:asciiTheme="minorHAnsi" w:hAnsiTheme="minorHAnsi" w:cstheme="minorHAnsi"/>
          <w:color w:val="000000"/>
          <w:sz w:val="26"/>
          <w:szCs w:val="26"/>
        </w:rPr>
      </w:pPr>
    </w:p>
    <w:p w:rsidR="004A124C" w:rsidRPr="00115FF1" w:rsidRDefault="003039FE" w:rsidP="003C1806">
      <w:pPr>
        <w:bidi w:val="0"/>
        <w:ind w:right="-58"/>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The </w:t>
      </w:r>
      <w:r w:rsidR="002B0552" w:rsidRPr="00115FF1">
        <w:rPr>
          <w:rFonts w:asciiTheme="minorHAnsi" w:hAnsiTheme="minorHAnsi" w:cstheme="minorHAnsi"/>
          <w:color w:val="000000"/>
          <w:sz w:val="26"/>
          <w:szCs w:val="26"/>
        </w:rPr>
        <w:t>B.A</w:t>
      </w:r>
      <w:r w:rsidR="00114680" w:rsidRPr="00115FF1">
        <w:rPr>
          <w:rFonts w:asciiTheme="minorHAnsi" w:hAnsiTheme="minorHAnsi" w:cstheme="minorHAnsi"/>
          <w:color w:val="000000"/>
          <w:sz w:val="26"/>
          <w:szCs w:val="26"/>
        </w:rPr>
        <w:t xml:space="preserve"> (Hons) in </w:t>
      </w:r>
      <w:r w:rsidR="002B0552" w:rsidRPr="00115FF1">
        <w:rPr>
          <w:rFonts w:asciiTheme="minorHAnsi" w:hAnsiTheme="minorHAnsi" w:cstheme="minorHAnsi"/>
          <w:color w:val="000000"/>
          <w:sz w:val="26"/>
          <w:szCs w:val="26"/>
        </w:rPr>
        <w:t>Journalism</w:t>
      </w:r>
      <w:r w:rsidR="00B00835" w:rsidRPr="00115FF1">
        <w:rPr>
          <w:rFonts w:asciiTheme="minorHAnsi" w:hAnsiTheme="minorHAnsi" w:cstheme="minorHAnsi"/>
          <w:color w:val="000000"/>
          <w:sz w:val="26"/>
          <w:szCs w:val="26"/>
        </w:rPr>
        <w:t xml:space="preserve"> </w:t>
      </w:r>
      <w:r w:rsidRPr="00115FF1">
        <w:rPr>
          <w:rFonts w:asciiTheme="minorHAnsi" w:hAnsiTheme="minorHAnsi" w:cstheme="minorHAnsi"/>
          <w:color w:val="000000"/>
          <w:sz w:val="26"/>
          <w:szCs w:val="26"/>
        </w:rPr>
        <w:t xml:space="preserve">program </w:t>
      </w:r>
      <w:r w:rsidR="002B0552" w:rsidRPr="00115FF1">
        <w:rPr>
          <w:rFonts w:asciiTheme="minorHAnsi" w:hAnsiTheme="minorHAnsi" w:cstheme="minorHAnsi"/>
          <w:color w:val="000000"/>
          <w:sz w:val="26"/>
          <w:szCs w:val="26"/>
        </w:rPr>
        <w:t>comprises of forty five</w:t>
      </w:r>
      <w:r w:rsidR="00787EDF" w:rsidRPr="00115FF1">
        <w:rPr>
          <w:rFonts w:asciiTheme="minorHAnsi" w:hAnsiTheme="minorHAnsi" w:cstheme="minorHAnsi"/>
          <w:color w:val="000000"/>
          <w:sz w:val="26"/>
          <w:szCs w:val="26"/>
        </w:rPr>
        <w:t xml:space="preserve"> (4</w:t>
      </w:r>
      <w:r w:rsidR="002B0552" w:rsidRPr="00115FF1">
        <w:rPr>
          <w:rFonts w:asciiTheme="minorHAnsi" w:hAnsiTheme="minorHAnsi" w:cstheme="minorHAnsi"/>
          <w:color w:val="000000"/>
          <w:sz w:val="26"/>
          <w:szCs w:val="26"/>
        </w:rPr>
        <w:t>5</w:t>
      </w:r>
      <w:r w:rsidR="00787EDF" w:rsidRPr="00115FF1">
        <w:rPr>
          <w:rFonts w:asciiTheme="minorHAnsi" w:hAnsiTheme="minorHAnsi" w:cstheme="minorHAnsi"/>
          <w:color w:val="000000"/>
          <w:sz w:val="26"/>
          <w:szCs w:val="26"/>
        </w:rPr>
        <w:t>) courses spread over four year (</w:t>
      </w:r>
      <w:r w:rsidRPr="00115FF1">
        <w:rPr>
          <w:rFonts w:asciiTheme="minorHAnsi" w:hAnsiTheme="minorHAnsi" w:cstheme="minorHAnsi"/>
          <w:color w:val="000000"/>
          <w:sz w:val="26"/>
          <w:szCs w:val="26"/>
        </w:rPr>
        <w:t>8</w:t>
      </w:r>
      <w:r w:rsidR="00787EDF" w:rsidRPr="00115FF1">
        <w:rPr>
          <w:rFonts w:asciiTheme="minorHAnsi" w:hAnsiTheme="minorHAnsi" w:cstheme="minorHAnsi"/>
          <w:color w:val="000000"/>
          <w:sz w:val="26"/>
          <w:szCs w:val="26"/>
        </w:rPr>
        <w:t xml:space="preserve"> semesters) of full</w:t>
      </w:r>
      <w:r w:rsidRPr="00115FF1">
        <w:rPr>
          <w:rFonts w:asciiTheme="minorHAnsi" w:hAnsiTheme="minorHAnsi" w:cstheme="minorHAnsi"/>
          <w:color w:val="000000"/>
          <w:sz w:val="26"/>
          <w:szCs w:val="26"/>
        </w:rPr>
        <w:t xml:space="preserve"> </w:t>
      </w:r>
      <w:r w:rsidR="00787EDF" w:rsidRPr="00115FF1">
        <w:rPr>
          <w:rFonts w:asciiTheme="minorHAnsi" w:hAnsiTheme="minorHAnsi" w:cstheme="minorHAnsi"/>
          <w:color w:val="000000"/>
          <w:sz w:val="26"/>
          <w:szCs w:val="26"/>
        </w:rPr>
        <w:t>time study.</w:t>
      </w:r>
    </w:p>
    <w:p w:rsidR="003039FE" w:rsidRPr="00115FF1" w:rsidRDefault="003039FE" w:rsidP="003C1806">
      <w:pPr>
        <w:bidi w:val="0"/>
        <w:ind w:right="-58"/>
        <w:jc w:val="both"/>
        <w:rPr>
          <w:rFonts w:asciiTheme="minorHAnsi" w:hAnsiTheme="minorHAnsi" w:cstheme="minorHAnsi"/>
          <w:color w:val="000000"/>
          <w:sz w:val="26"/>
          <w:szCs w:val="26"/>
        </w:rPr>
      </w:pPr>
    </w:p>
    <w:p w:rsidR="00787EDF" w:rsidRPr="00115FF1" w:rsidRDefault="00787EDF" w:rsidP="003C1806">
      <w:pPr>
        <w:bidi w:val="0"/>
        <w:ind w:right="-58"/>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lastRenderedPageBreak/>
        <w:t>In each semester</w:t>
      </w:r>
      <w:r w:rsidR="003039FE" w:rsidRPr="00115FF1">
        <w:rPr>
          <w:rFonts w:asciiTheme="minorHAnsi" w:hAnsiTheme="minorHAnsi" w:cstheme="minorHAnsi"/>
          <w:color w:val="000000"/>
          <w:sz w:val="26"/>
          <w:szCs w:val="26"/>
        </w:rPr>
        <w:t>,</w:t>
      </w:r>
      <w:r w:rsidR="00DF3ED4">
        <w:rPr>
          <w:rFonts w:asciiTheme="minorHAnsi" w:hAnsiTheme="minorHAnsi" w:cstheme="minorHAnsi"/>
          <w:color w:val="000000"/>
          <w:sz w:val="26"/>
          <w:szCs w:val="26"/>
        </w:rPr>
        <w:t xml:space="preserve"> </w:t>
      </w:r>
      <w:r w:rsidRPr="00115FF1">
        <w:rPr>
          <w:rFonts w:asciiTheme="minorHAnsi" w:hAnsiTheme="minorHAnsi" w:cstheme="minorHAnsi"/>
          <w:color w:val="000000"/>
          <w:sz w:val="26"/>
          <w:szCs w:val="26"/>
        </w:rPr>
        <w:t>five</w:t>
      </w:r>
      <w:r w:rsidR="00E02697" w:rsidRPr="00115FF1">
        <w:rPr>
          <w:rFonts w:asciiTheme="minorHAnsi" w:hAnsiTheme="minorHAnsi" w:cstheme="minorHAnsi"/>
          <w:color w:val="000000"/>
          <w:sz w:val="26"/>
          <w:szCs w:val="26"/>
        </w:rPr>
        <w:t xml:space="preserve"> to six</w:t>
      </w:r>
      <w:r w:rsidRPr="00115FF1">
        <w:rPr>
          <w:rFonts w:asciiTheme="minorHAnsi" w:hAnsiTheme="minorHAnsi" w:cstheme="minorHAnsi"/>
          <w:color w:val="000000"/>
          <w:sz w:val="26"/>
          <w:szCs w:val="26"/>
        </w:rPr>
        <w:t xml:space="preserve"> courses are offered which con</w:t>
      </w:r>
      <w:r w:rsidR="00E02697" w:rsidRPr="00115FF1">
        <w:rPr>
          <w:rFonts w:asciiTheme="minorHAnsi" w:hAnsiTheme="minorHAnsi" w:cstheme="minorHAnsi"/>
          <w:color w:val="000000"/>
          <w:sz w:val="26"/>
          <w:szCs w:val="26"/>
        </w:rPr>
        <w:t>stitute a study load of 15 to 18</w:t>
      </w:r>
      <w:r w:rsidR="00686472">
        <w:rPr>
          <w:rFonts w:asciiTheme="minorHAnsi" w:hAnsiTheme="minorHAnsi" w:cstheme="minorHAnsi"/>
          <w:color w:val="000000"/>
          <w:sz w:val="26"/>
          <w:szCs w:val="26"/>
        </w:rPr>
        <w:t xml:space="preserve"> credit hours. All</w:t>
      </w:r>
      <w:r w:rsidRPr="00115FF1">
        <w:rPr>
          <w:rFonts w:asciiTheme="minorHAnsi" w:hAnsiTheme="minorHAnsi" w:cstheme="minorHAnsi"/>
          <w:color w:val="000000"/>
          <w:sz w:val="26"/>
          <w:szCs w:val="26"/>
        </w:rPr>
        <w:t xml:space="preserve"> course</w:t>
      </w:r>
      <w:r w:rsidR="00686472">
        <w:rPr>
          <w:rFonts w:asciiTheme="minorHAnsi" w:hAnsiTheme="minorHAnsi" w:cstheme="minorHAnsi"/>
          <w:color w:val="000000"/>
          <w:sz w:val="26"/>
          <w:szCs w:val="26"/>
        </w:rPr>
        <w:t>s</w:t>
      </w:r>
      <w:r w:rsidRPr="00115FF1">
        <w:rPr>
          <w:rFonts w:asciiTheme="minorHAnsi" w:hAnsiTheme="minorHAnsi" w:cstheme="minorHAnsi"/>
          <w:color w:val="000000"/>
          <w:sz w:val="26"/>
          <w:szCs w:val="26"/>
        </w:rPr>
        <w:t xml:space="preserve"> in the </w:t>
      </w:r>
      <w:r w:rsidR="00C4074C" w:rsidRPr="00115FF1">
        <w:rPr>
          <w:rFonts w:asciiTheme="minorHAnsi" w:hAnsiTheme="minorHAnsi" w:cstheme="minorHAnsi"/>
          <w:color w:val="000000"/>
          <w:sz w:val="26"/>
          <w:szCs w:val="26"/>
        </w:rPr>
        <w:t>B.A (Hons) in Journalism</w:t>
      </w:r>
      <w:r w:rsidR="00E02697" w:rsidRPr="00115FF1">
        <w:rPr>
          <w:rFonts w:asciiTheme="minorHAnsi" w:hAnsiTheme="minorHAnsi" w:cstheme="minorHAnsi"/>
          <w:color w:val="000000"/>
          <w:sz w:val="26"/>
          <w:szCs w:val="26"/>
        </w:rPr>
        <w:t xml:space="preserve"> </w:t>
      </w:r>
      <w:r w:rsidR="003039FE" w:rsidRPr="00115FF1">
        <w:rPr>
          <w:rFonts w:asciiTheme="minorHAnsi" w:hAnsiTheme="minorHAnsi" w:cstheme="minorHAnsi"/>
          <w:color w:val="000000"/>
          <w:sz w:val="26"/>
          <w:szCs w:val="26"/>
        </w:rPr>
        <w:t xml:space="preserve">program </w:t>
      </w:r>
      <w:r w:rsidR="00686472">
        <w:rPr>
          <w:rFonts w:asciiTheme="minorHAnsi" w:hAnsiTheme="minorHAnsi" w:cstheme="minorHAnsi"/>
          <w:color w:val="000000"/>
          <w:sz w:val="26"/>
          <w:szCs w:val="26"/>
        </w:rPr>
        <w:t>are</w:t>
      </w:r>
      <w:r w:rsidR="00605486" w:rsidRPr="00115FF1">
        <w:rPr>
          <w:rFonts w:asciiTheme="minorHAnsi" w:hAnsiTheme="minorHAnsi" w:cstheme="minorHAnsi"/>
          <w:color w:val="000000"/>
          <w:sz w:val="26"/>
          <w:szCs w:val="26"/>
        </w:rPr>
        <w:t xml:space="preserve"> offered once in a</w:t>
      </w:r>
      <w:r w:rsidR="003039FE" w:rsidRPr="00115FF1">
        <w:rPr>
          <w:rFonts w:asciiTheme="minorHAnsi" w:hAnsiTheme="minorHAnsi" w:cstheme="minorHAnsi"/>
          <w:color w:val="000000"/>
          <w:sz w:val="26"/>
          <w:szCs w:val="26"/>
        </w:rPr>
        <w:t>n</w:t>
      </w:r>
      <w:r w:rsidR="00605486" w:rsidRPr="00115FF1">
        <w:rPr>
          <w:rFonts w:asciiTheme="minorHAnsi" w:hAnsiTheme="minorHAnsi" w:cstheme="minorHAnsi"/>
          <w:color w:val="000000"/>
          <w:sz w:val="26"/>
          <w:szCs w:val="26"/>
        </w:rPr>
        <w:t xml:space="preserve"> academic year, either in the </w:t>
      </w:r>
      <w:r w:rsidR="003039FE" w:rsidRPr="00115FF1">
        <w:rPr>
          <w:rFonts w:asciiTheme="minorHAnsi" w:hAnsiTheme="minorHAnsi" w:cstheme="minorHAnsi"/>
          <w:color w:val="000000"/>
          <w:sz w:val="26"/>
          <w:szCs w:val="26"/>
        </w:rPr>
        <w:t>S</w:t>
      </w:r>
      <w:r w:rsidR="00605486" w:rsidRPr="00115FF1">
        <w:rPr>
          <w:rFonts w:asciiTheme="minorHAnsi" w:hAnsiTheme="minorHAnsi" w:cstheme="minorHAnsi"/>
          <w:color w:val="000000"/>
          <w:sz w:val="26"/>
          <w:szCs w:val="26"/>
        </w:rPr>
        <w:t xml:space="preserve">pring or </w:t>
      </w:r>
      <w:r w:rsidR="003039FE" w:rsidRPr="00115FF1">
        <w:rPr>
          <w:rFonts w:asciiTheme="minorHAnsi" w:hAnsiTheme="minorHAnsi" w:cstheme="minorHAnsi"/>
          <w:color w:val="000000"/>
          <w:sz w:val="26"/>
          <w:szCs w:val="26"/>
        </w:rPr>
        <w:t>F</w:t>
      </w:r>
      <w:r w:rsidR="00605486" w:rsidRPr="00115FF1">
        <w:rPr>
          <w:rFonts w:asciiTheme="minorHAnsi" w:hAnsiTheme="minorHAnsi" w:cstheme="minorHAnsi"/>
          <w:color w:val="000000"/>
          <w:sz w:val="26"/>
          <w:szCs w:val="26"/>
        </w:rPr>
        <w:t>all semester.</w:t>
      </w:r>
      <w:r w:rsidR="00686472">
        <w:rPr>
          <w:rFonts w:asciiTheme="minorHAnsi" w:hAnsiTheme="minorHAnsi" w:cstheme="minorHAnsi"/>
          <w:color w:val="000000"/>
          <w:sz w:val="26"/>
          <w:szCs w:val="26"/>
        </w:rPr>
        <w:t xml:space="preserve"> Giving students adequate opportunity to complete the courses in a timely manner.</w:t>
      </w:r>
    </w:p>
    <w:p w:rsidR="003039FE" w:rsidRPr="00115FF1" w:rsidRDefault="003039FE" w:rsidP="003C1806">
      <w:pPr>
        <w:bidi w:val="0"/>
        <w:ind w:right="-58"/>
        <w:jc w:val="both"/>
        <w:rPr>
          <w:rFonts w:asciiTheme="minorHAnsi" w:hAnsiTheme="minorHAnsi" w:cstheme="minorHAnsi"/>
          <w:color w:val="000000"/>
          <w:sz w:val="26"/>
          <w:szCs w:val="26"/>
        </w:rPr>
      </w:pPr>
    </w:p>
    <w:p w:rsidR="004A124C" w:rsidRPr="00115FF1" w:rsidRDefault="00E02697"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Technical e</w:t>
      </w:r>
      <w:r w:rsidR="00605486" w:rsidRPr="00115FF1">
        <w:rPr>
          <w:rFonts w:asciiTheme="minorHAnsi" w:hAnsiTheme="minorHAnsi" w:cstheme="minorHAnsi"/>
          <w:color w:val="000000"/>
          <w:sz w:val="26"/>
          <w:szCs w:val="26"/>
        </w:rPr>
        <w:t>lective courses are offered depending upon the availability of the Instructor and the interest of the student</w:t>
      </w:r>
      <w:r w:rsidR="003039FE" w:rsidRPr="00115FF1">
        <w:rPr>
          <w:rFonts w:asciiTheme="minorHAnsi" w:hAnsiTheme="minorHAnsi" w:cstheme="minorHAnsi"/>
          <w:color w:val="000000"/>
          <w:sz w:val="26"/>
          <w:szCs w:val="26"/>
        </w:rPr>
        <w:t>s</w:t>
      </w:r>
      <w:r w:rsidR="00605486" w:rsidRPr="00115FF1">
        <w:rPr>
          <w:rFonts w:asciiTheme="minorHAnsi" w:hAnsiTheme="minorHAnsi" w:cstheme="minorHAnsi"/>
          <w:color w:val="000000"/>
          <w:sz w:val="26"/>
          <w:szCs w:val="26"/>
        </w:rPr>
        <w:t>.</w:t>
      </w:r>
    </w:p>
    <w:p w:rsidR="00605486" w:rsidRPr="00115FF1" w:rsidRDefault="00605486" w:rsidP="003C1806">
      <w:pPr>
        <w:bidi w:val="0"/>
        <w:ind w:right="-58"/>
        <w:jc w:val="both"/>
        <w:rPr>
          <w:rFonts w:asciiTheme="minorHAnsi" w:hAnsiTheme="minorHAnsi" w:cstheme="minorHAnsi"/>
          <w:color w:val="000000"/>
          <w:sz w:val="26"/>
          <w:szCs w:val="26"/>
        </w:rPr>
      </w:pPr>
    </w:p>
    <w:p w:rsidR="00605486" w:rsidRPr="00115FF1" w:rsidRDefault="00605486" w:rsidP="003C1806">
      <w:pPr>
        <w:bidi w:val="0"/>
        <w:ind w:right="-58"/>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The student</w:t>
      </w:r>
      <w:r w:rsidR="00E02697" w:rsidRPr="00115FF1">
        <w:rPr>
          <w:rFonts w:asciiTheme="minorHAnsi" w:hAnsiTheme="minorHAnsi" w:cstheme="minorHAnsi"/>
          <w:color w:val="000000"/>
          <w:sz w:val="26"/>
          <w:szCs w:val="26"/>
        </w:rPr>
        <w:t>s</w:t>
      </w:r>
      <w:r w:rsidRPr="00115FF1">
        <w:rPr>
          <w:rFonts w:asciiTheme="minorHAnsi" w:hAnsiTheme="minorHAnsi" w:cstheme="minorHAnsi"/>
          <w:color w:val="000000"/>
          <w:sz w:val="26"/>
          <w:szCs w:val="26"/>
        </w:rPr>
        <w:t xml:space="preserve"> of the program encouraged to take up elective courses from other Schools / Departments of the University. The </w:t>
      </w:r>
      <w:r w:rsidR="00A15C1A" w:rsidRPr="00115FF1">
        <w:rPr>
          <w:rFonts w:asciiTheme="minorHAnsi" w:hAnsiTheme="minorHAnsi" w:cstheme="minorHAnsi"/>
          <w:color w:val="000000"/>
          <w:sz w:val="26"/>
          <w:szCs w:val="26"/>
        </w:rPr>
        <w:t>student</w:t>
      </w:r>
      <w:r w:rsidR="003039FE" w:rsidRPr="00115FF1">
        <w:rPr>
          <w:rFonts w:asciiTheme="minorHAnsi" w:hAnsiTheme="minorHAnsi" w:cstheme="minorHAnsi"/>
          <w:color w:val="000000"/>
          <w:sz w:val="26"/>
          <w:szCs w:val="26"/>
        </w:rPr>
        <w:t>s</w:t>
      </w:r>
      <w:r w:rsidR="00A15C1A" w:rsidRPr="00115FF1">
        <w:rPr>
          <w:rFonts w:asciiTheme="minorHAnsi" w:hAnsiTheme="minorHAnsi" w:cstheme="minorHAnsi"/>
          <w:color w:val="000000"/>
          <w:sz w:val="26"/>
          <w:szCs w:val="26"/>
        </w:rPr>
        <w:t xml:space="preserve"> ha</w:t>
      </w:r>
      <w:r w:rsidR="003039FE" w:rsidRPr="00115FF1">
        <w:rPr>
          <w:rFonts w:asciiTheme="minorHAnsi" w:hAnsiTheme="minorHAnsi" w:cstheme="minorHAnsi"/>
          <w:color w:val="000000"/>
          <w:sz w:val="26"/>
          <w:szCs w:val="26"/>
        </w:rPr>
        <w:t xml:space="preserve">ve </w:t>
      </w:r>
      <w:r w:rsidRPr="00115FF1">
        <w:rPr>
          <w:rFonts w:asciiTheme="minorHAnsi" w:hAnsiTheme="minorHAnsi" w:cstheme="minorHAnsi"/>
          <w:color w:val="000000"/>
          <w:sz w:val="26"/>
          <w:szCs w:val="26"/>
        </w:rPr>
        <w:t xml:space="preserve">a </w:t>
      </w:r>
      <w:r w:rsidR="003039FE" w:rsidRPr="00115FF1">
        <w:rPr>
          <w:rFonts w:asciiTheme="minorHAnsi" w:hAnsiTheme="minorHAnsi" w:cstheme="minorHAnsi"/>
          <w:color w:val="000000"/>
          <w:sz w:val="26"/>
          <w:szCs w:val="26"/>
        </w:rPr>
        <w:t>w</w:t>
      </w:r>
      <w:r w:rsidRPr="00115FF1">
        <w:rPr>
          <w:rFonts w:asciiTheme="minorHAnsi" w:hAnsiTheme="minorHAnsi" w:cstheme="minorHAnsi"/>
          <w:color w:val="000000"/>
          <w:sz w:val="26"/>
          <w:szCs w:val="26"/>
        </w:rPr>
        <w:t>id</w:t>
      </w:r>
      <w:r w:rsidR="003039FE" w:rsidRPr="00115FF1">
        <w:rPr>
          <w:rFonts w:asciiTheme="minorHAnsi" w:hAnsiTheme="minorHAnsi" w:cstheme="minorHAnsi"/>
          <w:color w:val="000000"/>
          <w:sz w:val="26"/>
          <w:szCs w:val="26"/>
        </w:rPr>
        <w:t>e</w:t>
      </w:r>
      <w:r w:rsidRPr="00115FF1">
        <w:rPr>
          <w:rFonts w:asciiTheme="minorHAnsi" w:hAnsiTheme="minorHAnsi" w:cstheme="minorHAnsi"/>
          <w:color w:val="000000"/>
          <w:sz w:val="26"/>
          <w:szCs w:val="26"/>
        </w:rPr>
        <w:t xml:space="preserve"> availability of courses from which to choose fr</w:t>
      </w:r>
      <w:r w:rsidR="003039FE" w:rsidRPr="00115FF1">
        <w:rPr>
          <w:rFonts w:asciiTheme="minorHAnsi" w:hAnsiTheme="minorHAnsi" w:cstheme="minorHAnsi"/>
          <w:color w:val="000000"/>
          <w:sz w:val="26"/>
          <w:szCs w:val="26"/>
        </w:rPr>
        <w:t xml:space="preserve">om to </w:t>
      </w:r>
      <w:r w:rsidRPr="00115FF1">
        <w:rPr>
          <w:rFonts w:asciiTheme="minorHAnsi" w:hAnsiTheme="minorHAnsi" w:cstheme="minorHAnsi"/>
          <w:color w:val="000000"/>
          <w:sz w:val="26"/>
          <w:szCs w:val="26"/>
        </w:rPr>
        <w:t>satisfy their elective requirement.</w:t>
      </w:r>
    </w:p>
    <w:p w:rsidR="00A15C1A" w:rsidRPr="00115FF1" w:rsidRDefault="00A15C1A" w:rsidP="003C1806">
      <w:pPr>
        <w:bidi w:val="0"/>
        <w:ind w:right="-64"/>
        <w:jc w:val="both"/>
        <w:rPr>
          <w:rFonts w:asciiTheme="minorHAnsi" w:hAnsiTheme="minorHAnsi" w:cstheme="minorHAnsi"/>
          <w:color w:val="000000"/>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4A124C" w:rsidRPr="00115FF1" w:rsidTr="009F7FE6">
        <w:trPr>
          <w:trHeight w:val="424"/>
        </w:trPr>
        <w:tc>
          <w:tcPr>
            <w:tcW w:w="9378" w:type="dxa"/>
          </w:tcPr>
          <w:p w:rsidR="004A124C" w:rsidRPr="00115FF1" w:rsidRDefault="004A124C" w:rsidP="00E461F0">
            <w:pPr>
              <w:pStyle w:val="Heading2"/>
            </w:pPr>
            <w:bookmarkStart w:id="55" w:name="_Toc327983566"/>
            <w:r w:rsidRPr="00115FF1">
              <w:t>Standard 4-2: Courses in the major area of study must be structured to ensure effective interaction between students, faculty and teaching assistants.</w:t>
            </w:r>
            <w:bookmarkEnd w:id="55"/>
          </w:p>
        </w:tc>
      </w:tr>
    </w:tbl>
    <w:p w:rsidR="004A124C" w:rsidRPr="00115FF1" w:rsidRDefault="004A124C" w:rsidP="003C1806">
      <w:pPr>
        <w:bidi w:val="0"/>
        <w:ind w:right="-64"/>
        <w:jc w:val="both"/>
        <w:rPr>
          <w:rFonts w:asciiTheme="minorHAnsi" w:hAnsiTheme="minorHAnsi" w:cstheme="minorHAnsi"/>
          <w:color w:val="000000"/>
          <w:sz w:val="26"/>
          <w:szCs w:val="26"/>
        </w:rPr>
      </w:pPr>
    </w:p>
    <w:p w:rsidR="004A124C" w:rsidRPr="00115FF1" w:rsidRDefault="004A124C" w:rsidP="003C1806">
      <w:pPr>
        <w:bidi w:val="0"/>
        <w:ind w:right="-64"/>
        <w:jc w:val="both"/>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EFFECTIVE FACULTY / STUDENT INTERACTION</w:t>
      </w:r>
    </w:p>
    <w:p w:rsidR="004A124C" w:rsidRPr="00115FF1" w:rsidRDefault="004A124C" w:rsidP="003C1806">
      <w:pPr>
        <w:bidi w:val="0"/>
        <w:ind w:left="360" w:right="-64"/>
        <w:jc w:val="both"/>
        <w:rPr>
          <w:rFonts w:asciiTheme="minorHAnsi" w:hAnsiTheme="minorHAnsi" w:cstheme="minorHAnsi"/>
          <w:color w:val="000000"/>
          <w:sz w:val="26"/>
          <w:szCs w:val="26"/>
        </w:rPr>
      </w:pPr>
    </w:p>
    <w:p w:rsidR="004A124C" w:rsidRPr="00115FF1" w:rsidRDefault="00A15C1A"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There is a strong interaction between Course Instructor and the students during the conduct of the course</w:t>
      </w:r>
      <w:r w:rsidR="003662DB" w:rsidRPr="00115FF1">
        <w:rPr>
          <w:rFonts w:asciiTheme="minorHAnsi" w:hAnsiTheme="minorHAnsi" w:cstheme="minorHAnsi"/>
          <w:color w:val="000000"/>
          <w:sz w:val="26"/>
          <w:szCs w:val="26"/>
        </w:rPr>
        <w:t>. S</w:t>
      </w:r>
      <w:r w:rsidRPr="00115FF1">
        <w:rPr>
          <w:rFonts w:asciiTheme="minorHAnsi" w:hAnsiTheme="minorHAnsi" w:cstheme="minorHAnsi"/>
          <w:color w:val="000000"/>
          <w:sz w:val="26"/>
          <w:szCs w:val="26"/>
        </w:rPr>
        <w:t>tudent</w:t>
      </w:r>
      <w:r w:rsidR="003662DB" w:rsidRPr="00115FF1">
        <w:rPr>
          <w:rFonts w:asciiTheme="minorHAnsi" w:hAnsiTheme="minorHAnsi" w:cstheme="minorHAnsi"/>
          <w:color w:val="000000"/>
          <w:sz w:val="26"/>
          <w:szCs w:val="26"/>
        </w:rPr>
        <w:t>s</w:t>
      </w:r>
      <w:r w:rsidRPr="00115FF1">
        <w:rPr>
          <w:rFonts w:asciiTheme="minorHAnsi" w:hAnsiTheme="minorHAnsi" w:cstheme="minorHAnsi"/>
          <w:color w:val="000000"/>
          <w:sz w:val="26"/>
          <w:szCs w:val="26"/>
        </w:rPr>
        <w:t xml:space="preserve"> are free to ask any </w:t>
      </w:r>
      <w:r w:rsidR="00324503" w:rsidRPr="00115FF1">
        <w:rPr>
          <w:rFonts w:asciiTheme="minorHAnsi" w:hAnsiTheme="minorHAnsi" w:cstheme="minorHAnsi"/>
          <w:color w:val="000000"/>
          <w:sz w:val="26"/>
          <w:szCs w:val="26"/>
        </w:rPr>
        <w:t>relevant</w:t>
      </w:r>
      <w:r w:rsidRPr="00115FF1">
        <w:rPr>
          <w:rFonts w:asciiTheme="minorHAnsi" w:hAnsiTheme="minorHAnsi" w:cstheme="minorHAnsi"/>
          <w:color w:val="000000"/>
          <w:sz w:val="26"/>
          <w:szCs w:val="26"/>
        </w:rPr>
        <w:t xml:space="preserve"> questions from the </w:t>
      </w:r>
      <w:r w:rsidR="00324503" w:rsidRPr="00115FF1">
        <w:rPr>
          <w:rFonts w:asciiTheme="minorHAnsi" w:hAnsiTheme="minorHAnsi" w:cstheme="minorHAnsi"/>
          <w:color w:val="000000"/>
          <w:sz w:val="26"/>
          <w:szCs w:val="26"/>
        </w:rPr>
        <w:t>Instructor</w:t>
      </w:r>
      <w:r w:rsidRPr="00115FF1">
        <w:rPr>
          <w:rFonts w:asciiTheme="minorHAnsi" w:hAnsiTheme="minorHAnsi" w:cstheme="minorHAnsi"/>
          <w:color w:val="000000"/>
          <w:sz w:val="26"/>
          <w:szCs w:val="26"/>
        </w:rPr>
        <w:t xml:space="preserve"> </w:t>
      </w:r>
      <w:r w:rsidR="003039FE" w:rsidRPr="00115FF1">
        <w:rPr>
          <w:rFonts w:asciiTheme="minorHAnsi" w:hAnsiTheme="minorHAnsi" w:cstheme="minorHAnsi"/>
          <w:color w:val="000000"/>
          <w:sz w:val="26"/>
          <w:szCs w:val="26"/>
        </w:rPr>
        <w:t xml:space="preserve">during </w:t>
      </w:r>
      <w:r w:rsidRPr="00115FF1">
        <w:rPr>
          <w:rFonts w:asciiTheme="minorHAnsi" w:hAnsiTheme="minorHAnsi" w:cstheme="minorHAnsi"/>
          <w:color w:val="000000"/>
          <w:sz w:val="26"/>
          <w:szCs w:val="26"/>
        </w:rPr>
        <w:t xml:space="preserve">the class as well as after </w:t>
      </w:r>
      <w:r w:rsidR="003039FE" w:rsidRPr="00115FF1">
        <w:rPr>
          <w:rFonts w:asciiTheme="minorHAnsi" w:hAnsiTheme="minorHAnsi" w:cstheme="minorHAnsi"/>
          <w:color w:val="000000"/>
          <w:sz w:val="26"/>
          <w:szCs w:val="26"/>
        </w:rPr>
        <w:t>c</w:t>
      </w:r>
      <w:r w:rsidRPr="00115FF1">
        <w:rPr>
          <w:rFonts w:asciiTheme="minorHAnsi" w:hAnsiTheme="minorHAnsi" w:cstheme="minorHAnsi"/>
          <w:color w:val="000000"/>
          <w:sz w:val="26"/>
          <w:szCs w:val="26"/>
        </w:rPr>
        <w:t>lass hour</w:t>
      </w:r>
      <w:r w:rsidR="003039FE" w:rsidRPr="00115FF1">
        <w:rPr>
          <w:rFonts w:asciiTheme="minorHAnsi" w:hAnsiTheme="minorHAnsi" w:cstheme="minorHAnsi"/>
          <w:color w:val="000000"/>
          <w:sz w:val="26"/>
          <w:szCs w:val="26"/>
        </w:rPr>
        <w:t>s</w:t>
      </w:r>
      <w:r w:rsidRPr="00115FF1">
        <w:rPr>
          <w:rFonts w:asciiTheme="minorHAnsi" w:hAnsiTheme="minorHAnsi" w:cstheme="minorHAnsi"/>
          <w:color w:val="000000"/>
          <w:sz w:val="26"/>
          <w:szCs w:val="26"/>
        </w:rPr>
        <w:t xml:space="preserve">. Student can also communicate with the Instructor </w:t>
      </w:r>
      <w:r w:rsidR="00324503" w:rsidRPr="00115FF1">
        <w:rPr>
          <w:rFonts w:asciiTheme="minorHAnsi" w:hAnsiTheme="minorHAnsi" w:cstheme="minorHAnsi"/>
          <w:color w:val="000000"/>
          <w:sz w:val="26"/>
          <w:szCs w:val="26"/>
        </w:rPr>
        <w:t>through</w:t>
      </w:r>
      <w:r w:rsidRPr="00115FF1">
        <w:rPr>
          <w:rFonts w:asciiTheme="minorHAnsi" w:hAnsiTheme="minorHAnsi" w:cstheme="minorHAnsi"/>
          <w:color w:val="000000"/>
          <w:sz w:val="26"/>
          <w:szCs w:val="26"/>
        </w:rPr>
        <w:t xml:space="preserve"> electronic mail.</w:t>
      </w:r>
    </w:p>
    <w:p w:rsidR="003039FE" w:rsidRPr="00115FF1" w:rsidRDefault="003039FE" w:rsidP="003C1806">
      <w:pPr>
        <w:bidi w:val="0"/>
        <w:ind w:left="360" w:right="-64"/>
        <w:jc w:val="both"/>
        <w:rPr>
          <w:rFonts w:asciiTheme="minorHAnsi" w:hAnsiTheme="minorHAnsi" w:cstheme="minorHAnsi"/>
          <w:color w:val="000000"/>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4A124C" w:rsidRPr="00115FF1" w:rsidTr="009F7FE6">
        <w:trPr>
          <w:trHeight w:val="382"/>
        </w:trPr>
        <w:tc>
          <w:tcPr>
            <w:tcW w:w="9378" w:type="dxa"/>
          </w:tcPr>
          <w:p w:rsidR="004A124C" w:rsidRPr="00115FF1" w:rsidRDefault="004A124C" w:rsidP="00E461F0">
            <w:pPr>
              <w:pStyle w:val="Heading2"/>
            </w:pPr>
            <w:bookmarkStart w:id="56" w:name="_Toc327983567"/>
            <w:r w:rsidRPr="00115FF1">
              <w:t>Standard 4-3: Guidance on how to complete the program must be available to all the students and access to academic advising must be available to make course decisions and career choices.</w:t>
            </w:r>
            <w:bookmarkEnd w:id="56"/>
          </w:p>
        </w:tc>
      </w:tr>
    </w:tbl>
    <w:p w:rsidR="004A124C" w:rsidRPr="00115FF1" w:rsidRDefault="004A124C" w:rsidP="003C1806">
      <w:pPr>
        <w:bidi w:val="0"/>
        <w:ind w:left="360" w:right="-64"/>
        <w:jc w:val="both"/>
        <w:rPr>
          <w:rFonts w:asciiTheme="minorHAnsi" w:hAnsiTheme="minorHAnsi" w:cstheme="minorHAnsi"/>
          <w:color w:val="000000"/>
          <w:sz w:val="26"/>
          <w:szCs w:val="26"/>
        </w:rPr>
      </w:pPr>
    </w:p>
    <w:p w:rsidR="00204637" w:rsidRPr="00115FF1" w:rsidRDefault="00C65D48" w:rsidP="003C1806">
      <w:pPr>
        <w:numPr>
          <w:ilvl w:val="0"/>
          <w:numId w:val="17"/>
        </w:numPr>
        <w:bidi w:val="0"/>
        <w:ind w:left="720" w:right="-64" w:hanging="720"/>
        <w:jc w:val="both"/>
        <w:rPr>
          <w:rFonts w:asciiTheme="minorHAnsi" w:hAnsiTheme="minorHAnsi" w:cstheme="minorHAnsi"/>
          <w:color w:val="000000"/>
          <w:szCs w:val="26"/>
        </w:rPr>
      </w:pPr>
      <w:r w:rsidRPr="00115FF1">
        <w:rPr>
          <w:rFonts w:asciiTheme="minorHAnsi" w:hAnsiTheme="minorHAnsi" w:cstheme="minorHAnsi"/>
          <w:color w:val="000000"/>
          <w:szCs w:val="26"/>
        </w:rPr>
        <w:t xml:space="preserve">The </w:t>
      </w:r>
      <w:r w:rsidR="00651789" w:rsidRPr="00115FF1">
        <w:rPr>
          <w:rFonts w:asciiTheme="minorHAnsi" w:hAnsiTheme="minorHAnsi" w:cstheme="minorHAnsi"/>
          <w:color w:val="000000"/>
          <w:szCs w:val="26"/>
        </w:rPr>
        <w:t>prospectus of the University is published every year and contains</w:t>
      </w:r>
      <w:r w:rsidRPr="00115FF1">
        <w:rPr>
          <w:rFonts w:asciiTheme="minorHAnsi" w:hAnsiTheme="minorHAnsi" w:cstheme="minorHAnsi"/>
          <w:color w:val="000000"/>
          <w:szCs w:val="26"/>
        </w:rPr>
        <w:t xml:space="preserve"> detail information about the </w:t>
      </w:r>
      <w:r w:rsidR="00204637" w:rsidRPr="00115FF1">
        <w:rPr>
          <w:rFonts w:asciiTheme="minorHAnsi" w:hAnsiTheme="minorHAnsi" w:cstheme="minorHAnsi"/>
          <w:color w:val="000000"/>
          <w:szCs w:val="26"/>
        </w:rPr>
        <w:t>program. Along with study plan for each semester. Student’s qu</w:t>
      </w:r>
      <w:r w:rsidR="003662DB" w:rsidRPr="00115FF1">
        <w:rPr>
          <w:rFonts w:asciiTheme="minorHAnsi" w:hAnsiTheme="minorHAnsi" w:cstheme="minorHAnsi"/>
          <w:color w:val="000000"/>
          <w:szCs w:val="26"/>
        </w:rPr>
        <w:t>e</w:t>
      </w:r>
      <w:r w:rsidR="00204637" w:rsidRPr="00115FF1">
        <w:rPr>
          <w:rFonts w:asciiTheme="minorHAnsi" w:hAnsiTheme="minorHAnsi" w:cstheme="minorHAnsi"/>
          <w:color w:val="000000"/>
          <w:szCs w:val="26"/>
        </w:rPr>
        <w:t>r</w:t>
      </w:r>
      <w:r w:rsidR="003662DB" w:rsidRPr="00115FF1">
        <w:rPr>
          <w:rFonts w:asciiTheme="minorHAnsi" w:hAnsiTheme="minorHAnsi" w:cstheme="minorHAnsi"/>
          <w:color w:val="000000"/>
          <w:szCs w:val="26"/>
        </w:rPr>
        <w:t>i</w:t>
      </w:r>
      <w:r w:rsidR="00204637" w:rsidRPr="00115FF1">
        <w:rPr>
          <w:rFonts w:asciiTheme="minorHAnsi" w:hAnsiTheme="minorHAnsi" w:cstheme="minorHAnsi"/>
          <w:color w:val="000000"/>
          <w:szCs w:val="26"/>
        </w:rPr>
        <w:t>es are also addressed in Orientation Session organized before the start of academic year</w:t>
      </w:r>
      <w:r w:rsidR="003662DB" w:rsidRPr="00115FF1">
        <w:rPr>
          <w:rFonts w:asciiTheme="minorHAnsi" w:hAnsiTheme="minorHAnsi" w:cstheme="minorHAnsi"/>
          <w:color w:val="000000"/>
          <w:szCs w:val="26"/>
        </w:rPr>
        <w:t xml:space="preserve"> by the School of </w:t>
      </w:r>
      <w:r w:rsidR="00EE1A1E" w:rsidRPr="00115FF1">
        <w:rPr>
          <w:rFonts w:asciiTheme="minorHAnsi" w:hAnsiTheme="minorHAnsi" w:cstheme="minorHAnsi"/>
          <w:color w:val="000000"/>
          <w:szCs w:val="26"/>
        </w:rPr>
        <w:t>Media and Mass Communication</w:t>
      </w:r>
      <w:r w:rsidR="00204637" w:rsidRPr="00115FF1">
        <w:rPr>
          <w:rFonts w:asciiTheme="minorHAnsi" w:hAnsiTheme="minorHAnsi" w:cstheme="minorHAnsi"/>
          <w:color w:val="000000"/>
          <w:szCs w:val="26"/>
        </w:rPr>
        <w:t>.</w:t>
      </w:r>
    </w:p>
    <w:p w:rsidR="00204637" w:rsidRPr="00115FF1" w:rsidRDefault="00204637" w:rsidP="003C1806">
      <w:pPr>
        <w:bidi w:val="0"/>
        <w:ind w:left="720" w:right="-64"/>
        <w:jc w:val="both"/>
        <w:rPr>
          <w:rFonts w:asciiTheme="minorHAnsi" w:hAnsiTheme="minorHAnsi" w:cstheme="minorHAnsi"/>
          <w:color w:val="000000"/>
          <w:szCs w:val="26"/>
        </w:rPr>
      </w:pPr>
    </w:p>
    <w:p w:rsidR="00204637" w:rsidRPr="00115FF1" w:rsidRDefault="00204637" w:rsidP="003C1806">
      <w:pPr>
        <w:numPr>
          <w:ilvl w:val="0"/>
          <w:numId w:val="17"/>
        </w:numPr>
        <w:bidi w:val="0"/>
        <w:ind w:left="720" w:right="-64" w:hanging="720"/>
        <w:jc w:val="both"/>
        <w:rPr>
          <w:rFonts w:asciiTheme="minorHAnsi" w:hAnsiTheme="minorHAnsi" w:cstheme="minorHAnsi"/>
          <w:color w:val="000000"/>
          <w:szCs w:val="26"/>
        </w:rPr>
      </w:pPr>
      <w:r w:rsidRPr="00115FF1">
        <w:rPr>
          <w:rFonts w:asciiTheme="minorHAnsi" w:hAnsiTheme="minorHAnsi" w:cstheme="minorHAnsi"/>
          <w:color w:val="000000"/>
          <w:szCs w:val="26"/>
        </w:rPr>
        <w:t>The faculty member of the School along with the Dean are available to provide guidance and counseling relating to all academic matters, as an</w:t>
      </w:r>
      <w:r w:rsidR="003662DB" w:rsidRPr="00115FF1">
        <w:rPr>
          <w:rFonts w:asciiTheme="minorHAnsi" w:hAnsiTheme="minorHAnsi" w:cstheme="minorHAnsi"/>
          <w:color w:val="000000"/>
          <w:szCs w:val="26"/>
        </w:rPr>
        <w:t>d</w:t>
      </w:r>
      <w:r w:rsidRPr="00115FF1">
        <w:rPr>
          <w:rFonts w:asciiTheme="minorHAnsi" w:hAnsiTheme="minorHAnsi" w:cstheme="minorHAnsi"/>
          <w:color w:val="000000"/>
          <w:szCs w:val="26"/>
        </w:rPr>
        <w:t xml:space="preserve"> when required. Students are free to discuss their academic and personal problems with the Dean, Faculty and Coordinator of the School.</w:t>
      </w:r>
    </w:p>
    <w:p w:rsidR="00204637" w:rsidRPr="00115FF1" w:rsidRDefault="00204637" w:rsidP="003C1806">
      <w:pPr>
        <w:pStyle w:val="ListParagraph"/>
        <w:bidi w:val="0"/>
        <w:jc w:val="both"/>
        <w:rPr>
          <w:rFonts w:asciiTheme="minorHAnsi" w:hAnsiTheme="minorHAnsi" w:cstheme="minorHAnsi"/>
          <w:color w:val="000000"/>
          <w:szCs w:val="26"/>
        </w:rPr>
      </w:pPr>
    </w:p>
    <w:p w:rsidR="00204637" w:rsidRPr="00115FF1" w:rsidRDefault="00204637" w:rsidP="003C1806">
      <w:pPr>
        <w:numPr>
          <w:ilvl w:val="0"/>
          <w:numId w:val="17"/>
        </w:numPr>
        <w:bidi w:val="0"/>
        <w:ind w:left="720" w:right="-64" w:hanging="720"/>
        <w:jc w:val="both"/>
        <w:rPr>
          <w:rFonts w:asciiTheme="minorHAnsi" w:hAnsiTheme="minorHAnsi" w:cstheme="minorHAnsi"/>
          <w:color w:val="000000"/>
          <w:szCs w:val="26"/>
        </w:rPr>
      </w:pPr>
      <w:r w:rsidRPr="00115FF1">
        <w:rPr>
          <w:rFonts w:asciiTheme="minorHAnsi" w:hAnsiTheme="minorHAnsi" w:cstheme="minorHAnsi"/>
          <w:color w:val="000000"/>
          <w:szCs w:val="26"/>
        </w:rPr>
        <w:t xml:space="preserve">Every effort made to satisfy the </w:t>
      </w:r>
      <w:r w:rsidR="00B23686" w:rsidRPr="00115FF1">
        <w:rPr>
          <w:rFonts w:asciiTheme="minorHAnsi" w:hAnsiTheme="minorHAnsi" w:cstheme="minorHAnsi"/>
          <w:color w:val="000000"/>
          <w:szCs w:val="26"/>
        </w:rPr>
        <w:t>student’s</w:t>
      </w:r>
      <w:r w:rsidRPr="00115FF1">
        <w:rPr>
          <w:rFonts w:asciiTheme="minorHAnsi" w:hAnsiTheme="minorHAnsi" w:cstheme="minorHAnsi"/>
          <w:color w:val="000000"/>
          <w:szCs w:val="26"/>
        </w:rPr>
        <w:t xml:space="preserve"> qu</w:t>
      </w:r>
      <w:r w:rsidR="003662DB" w:rsidRPr="00115FF1">
        <w:rPr>
          <w:rFonts w:asciiTheme="minorHAnsi" w:hAnsiTheme="minorHAnsi" w:cstheme="minorHAnsi"/>
          <w:color w:val="000000"/>
          <w:szCs w:val="26"/>
        </w:rPr>
        <w:t>er</w:t>
      </w:r>
      <w:r w:rsidRPr="00115FF1">
        <w:rPr>
          <w:rFonts w:asciiTheme="minorHAnsi" w:hAnsiTheme="minorHAnsi" w:cstheme="minorHAnsi"/>
          <w:color w:val="000000"/>
          <w:szCs w:val="26"/>
        </w:rPr>
        <w:t>ies and provide solution to his / her problems.</w:t>
      </w:r>
    </w:p>
    <w:p w:rsidR="00204637" w:rsidRPr="00115FF1" w:rsidRDefault="00204637" w:rsidP="003C1806">
      <w:pPr>
        <w:pStyle w:val="ListParagraph"/>
        <w:bidi w:val="0"/>
        <w:jc w:val="both"/>
        <w:rPr>
          <w:rFonts w:asciiTheme="minorHAnsi" w:hAnsiTheme="minorHAnsi" w:cstheme="minorHAnsi"/>
          <w:color w:val="000000"/>
          <w:szCs w:val="26"/>
        </w:rPr>
      </w:pPr>
    </w:p>
    <w:p w:rsidR="00204637" w:rsidRPr="00115FF1" w:rsidRDefault="00204637" w:rsidP="003C1806">
      <w:pPr>
        <w:numPr>
          <w:ilvl w:val="0"/>
          <w:numId w:val="17"/>
        </w:numPr>
        <w:bidi w:val="0"/>
        <w:ind w:left="720" w:right="-64" w:hanging="720"/>
        <w:jc w:val="both"/>
        <w:rPr>
          <w:rFonts w:asciiTheme="minorHAnsi" w:hAnsiTheme="minorHAnsi" w:cstheme="minorHAnsi"/>
          <w:color w:val="000000"/>
          <w:szCs w:val="26"/>
        </w:rPr>
      </w:pPr>
      <w:r w:rsidRPr="00115FF1">
        <w:rPr>
          <w:rFonts w:asciiTheme="minorHAnsi" w:hAnsiTheme="minorHAnsi" w:cstheme="minorHAnsi"/>
          <w:color w:val="000000"/>
          <w:szCs w:val="26"/>
        </w:rPr>
        <w:t>Most Visiting Faculty Members are experienced professional</w:t>
      </w:r>
      <w:r w:rsidR="003662DB" w:rsidRPr="00115FF1">
        <w:rPr>
          <w:rFonts w:asciiTheme="minorHAnsi" w:hAnsiTheme="minorHAnsi" w:cstheme="minorHAnsi"/>
          <w:color w:val="000000"/>
          <w:szCs w:val="26"/>
        </w:rPr>
        <w:t>s</w:t>
      </w:r>
      <w:r w:rsidRPr="00115FF1">
        <w:rPr>
          <w:rFonts w:asciiTheme="minorHAnsi" w:hAnsiTheme="minorHAnsi" w:cstheme="minorHAnsi"/>
          <w:color w:val="000000"/>
          <w:szCs w:val="26"/>
        </w:rPr>
        <w:t xml:space="preserve"> and the students have </w:t>
      </w:r>
      <w:r w:rsidR="00A7625B">
        <w:rPr>
          <w:rFonts w:asciiTheme="minorHAnsi" w:hAnsiTheme="minorHAnsi" w:cstheme="minorHAnsi"/>
          <w:color w:val="000000"/>
          <w:szCs w:val="26"/>
        </w:rPr>
        <w:t xml:space="preserve">opportunity to discuss </w:t>
      </w:r>
      <w:r w:rsidR="00A7625B" w:rsidRPr="00DD11F9">
        <w:rPr>
          <w:rFonts w:asciiTheme="minorHAnsi" w:hAnsiTheme="minorHAnsi" w:cstheme="minorHAnsi"/>
          <w:color w:val="000000"/>
          <w:szCs w:val="26"/>
        </w:rPr>
        <w:t>with them</w:t>
      </w:r>
      <w:r w:rsidRPr="00115FF1">
        <w:rPr>
          <w:rFonts w:asciiTheme="minorHAnsi" w:hAnsiTheme="minorHAnsi" w:cstheme="minorHAnsi"/>
          <w:color w:val="000000"/>
          <w:szCs w:val="26"/>
        </w:rPr>
        <w:t xml:space="preserve"> their qu</w:t>
      </w:r>
      <w:r w:rsidR="003662DB" w:rsidRPr="00115FF1">
        <w:rPr>
          <w:rFonts w:asciiTheme="minorHAnsi" w:hAnsiTheme="minorHAnsi" w:cstheme="minorHAnsi"/>
          <w:color w:val="000000"/>
          <w:szCs w:val="26"/>
        </w:rPr>
        <w:t>er</w:t>
      </w:r>
      <w:r w:rsidRPr="00115FF1">
        <w:rPr>
          <w:rFonts w:asciiTheme="minorHAnsi" w:hAnsiTheme="minorHAnsi" w:cstheme="minorHAnsi"/>
          <w:color w:val="000000"/>
          <w:szCs w:val="26"/>
        </w:rPr>
        <w:t>ies regarding academic and professional matters.</w:t>
      </w:r>
    </w:p>
    <w:p w:rsidR="00204637" w:rsidRPr="00115FF1" w:rsidRDefault="00204637" w:rsidP="003C1806">
      <w:pPr>
        <w:pStyle w:val="ListParagraph"/>
        <w:bidi w:val="0"/>
        <w:jc w:val="both"/>
        <w:rPr>
          <w:rFonts w:asciiTheme="minorHAnsi" w:hAnsiTheme="minorHAnsi" w:cstheme="minorHAnsi"/>
          <w:color w:val="000000"/>
          <w:szCs w:val="26"/>
        </w:rPr>
      </w:pPr>
    </w:p>
    <w:p w:rsidR="00204637" w:rsidRPr="00115FF1" w:rsidRDefault="00204637" w:rsidP="003C1806">
      <w:pPr>
        <w:numPr>
          <w:ilvl w:val="0"/>
          <w:numId w:val="17"/>
        </w:numPr>
        <w:bidi w:val="0"/>
        <w:ind w:left="720" w:right="-64" w:hanging="720"/>
        <w:jc w:val="both"/>
        <w:rPr>
          <w:rFonts w:asciiTheme="minorHAnsi" w:hAnsiTheme="minorHAnsi" w:cstheme="minorHAnsi"/>
          <w:color w:val="000000"/>
          <w:szCs w:val="26"/>
        </w:rPr>
      </w:pPr>
      <w:r w:rsidRPr="00115FF1">
        <w:rPr>
          <w:rFonts w:asciiTheme="minorHAnsi" w:hAnsiTheme="minorHAnsi" w:cstheme="minorHAnsi"/>
          <w:color w:val="000000"/>
          <w:szCs w:val="26"/>
        </w:rPr>
        <w:lastRenderedPageBreak/>
        <w:t>By means of departmental bullet</w:t>
      </w:r>
      <w:r w:rsidR="003662DB" w:rsidRPr="00115FF1">
        <w:rPr>
          <w:rFonts w:asciiTheme="minorHAnsi" w:hAnsiTheme="minorHAnsi" w:cstheme="minorHAnsi"/>
          <w:color w:val="000000"/>
          <w:szCs w:val="26"/>
        </w:rPr>
        <w:t>in</w:t>
      </w:r>
      <w:r w:rsidRPr="00115FF1">
        <w:rPr>
          <w:rFonts w:asciiTheme="minorHAnsi" w:hAnsiTheme="minorHAnsi" w:cstheme="minorHAnsi"/>
          <w:color w:val="000000"/>
          <w:szCs w:val="26"/>
        </w:rPr>
        <w:t xml:space="preserve"> board, students have </w:t>
      </w:r>
      <w:r w:rsidR="003662DB" w:rsidRPr="00115FF1">
        <w:rPr>
          <w:rFonts w:asciiTheme="minorHAnsi" w:hAnsiTheme="minorHAnsi" w:cstheme="minorHAnsi"/>
          <w:color w:val="000000"/>
          <w:szCs w:val="26"/>
        </w:rPr>
        <w:t xml:space="preserve">updated </w:t>
      </w:r>
      <w:r w:rsidRPr="00115FF1">
        <w:rPr>
          <w:rFonts w:asciiTheme="minorHAnsi" w:hAnsiTheme="minorHAnsi" w:cstheme="minorHAnsi"/>
          <w:color w:val="000000"/>
          <w:szCs w:val="26"/>
        </w:rPr>
        <w:t xml:space="preserve">information about seminars, workshops, conferences and other technical events in the field of </w:t>
      </w:r>
      <w:r w:rsidR="00A95A32" w:rsidRPr="00115FF1">
        <w:rPr>
          <w:rFonts w:asciiTheme="minorHAnsi" w:hAnsiTheme="minorHAnsi" w:cstheme="minorHAnsi"/>
          <w:color w:val="000000"/>
          <w:szCs w:val="26"/>
        </w:rPr>
        <w:t xml:space="preserve">Journalism and Media and </w:t>
      </w:r>
      <w:r w:rsidR="00320EF4" w:rsidRPr="00115FF1">
        <w:rPr>
          <w:rFonts w:asciiTheme="minorHAnsi" w:hAnsiTheme="minorHAnsi" w:cstheme="minorHAnsi"/>
          <w:color w:val="000000"/>
          <w:szCs w:val="26"/>
        </w:rPr>
        <w:t>Communication</w:t>
      </w:r>
      <w:r w:rsidRPr="00115FF1">
        <w:rPr>
          <w:rFonts w:asciiTheme="minorHAnsi" w:hAnsiTheme="minorHAnsi" w:cstheme="minorHAnsi"/>
          <w:color w:val="000000"/>
          <w:szCs w:val="26"/>
        </w:rPr>
        <w:t xml:space="preserve">. </w:t>
      </w:r>
    </w:p>
    <w:p w:rsidR="00B23686" w:rsidRPr="00115FF1" w:rsidRDefault="00B23686" w:rsidP="003C1806">
      <w:pPr>
        <w:bidi w:val="0"/>
        <w:ind w:left="720" w:right="-64"/>
        <w:jc w:val="both"/>
        <w:rPr>
          <w:rFonts w:asciiTheme="minorHAnsi" w:hAnsiTheme="minorHAnsi" w:cstheme="minorHAnsi"/>
          <w:color w:val="000000"/>
          <w:sz w:val="26"/>
          <w:szCs w:val="26"/>
        </w:rPr>
      </w:pPr>
    </w:p>
    <w:p w:rsidR="004A124C" w:rsidRPr="00115FF1" w:rsidRDefault="00543423" w:rsidP="00E461F0">
      <w:pPr>
        <w:pStyle w:val="Heading1"/>
      </w:pPr>
      <w:bookmarkStart w:id="57" w:name="_Toc327983568"/>
      <w:r w:rsidRPr="00115FF1">
        <w:t>Criterion 5: Process Control</w:t>
      </w:r>
      <w:bookmarkEnd w:id="57"/>
    </w:p>
    <w:p w:rsidR="004A124C" w:rsidRPr="00115FF1" w:rsidRDefault="004A124C" w:rsidP="003C1806">
      <w:pPr>
        <w:bidi w:val="0"/>
        <w:ind w:right="-64"/>
        <w:jc w:val="both"/>
        <w:rPr>
          <w:rFonts w:asciiTheme="minorHAnsi" w:hAnsiTheme="minorHAnsi" w:cstheme="minorHAnsi"/>
          <w:b/>
          <w:bCs/>
          <w:color w:val="000000"/>
          <w:sz w:val="26"/>
          <w:szCs w:val="26"/>
        </w:rPr>
      </w:pPr>
    </w:p>
    <w:p w:rsidR="00B23686" w:rsidRPr="00115FF1" w:rsidRDefault="00B23686" w:rsidP="003C1806">
      <w:pPr>
        <w:bidi w:val="0"/>
        <w:jc w:val="both"/>
        <w:rPr>
          <w:rFonts w:asciiTheme="minorHAnsi" w:hAnsiTheme="minorHAnsi" w:cstheme="minorHAnsi"/>
          <w:b/>
          <w:bCs/>
        </w:rPr>
      </w:pPr>
      <w:r w:rsidRPr="00115FF1">
        <w:rPr>
          <w:rFonts w:asciiTheme="minorHAnsi" w:hAnsiTheme="minorHAnsi" w:cstheme="minorHAnsi"/>
        </w:rPr>
        <w:t xml:space="preserve">The processes by which major functions are delivered must be in place, controlled, periodically reviewed, evaluated and continuously improved. To meet this criterion a set of standards must be satisfied. </w:t>
      </w:r>
    </w:p>
    <w:p w:rsidR="00B23686" w:rsidRPr="00115FF1" w:rsidRDefault="00B23686" w:rsidP="003C1806">
      <w:pPr>
        <w:bidi w:val="0"/>
        <w:jc w:val="both"/>
        <w:rPr>
          <w:rFonts w:asciiTheme="minorHAnsi" w:hAnsiTheme="minorHAnsi" w:cstheme="minorHAnsi"/>
          <w:b/>
          <w:bCs/>
        </w:rPr>
      </w:pPr>
    </w:p>
    <w:tbl>
      <w:tblPr>
        <w:bidiVisual/>
        <w:tblW w:w="927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B23686" w:rsidRPr="00115FF1" w:rsidTr="000B6AD5">
        <w:tc>
          <w:tcPr>
            <w:tcW w:w="9270" w:type="dxa"/>
          </w:tcPr>
          <w:p w:rsidR="00B23686" w:rsidRPr="00115FF1" w:rsidRDefault="00B23686" w:rsidP="00E461F0">
            <w:pPr>
              <w:pStyle w:val="Heading2"/>
              <w:rPr>
                <w:rtl/>
              </w:rPr>
            </w:pPr>
            <w:bookmarkStart w:id="58" w:name="_Toc327983569"/>
            <w:r w:rsidRPr="00115FF1">
              <w:t>Standard 5-1: The process by which students are admitted to the program must be based on quantitative and qualitative criteria and clearly documented. This process must be periodically evaluated to ensure that it is meeting its objectives.</w:t>
            </w:r>
            <w:bookmarkEnd w:id="58"/>
          </w:p>
        </w:tc>
      </w:tr>
    </w:tbl>
    <w:p w:rsidR="00B23686" w:rsidRPr="00115FF1" w:rsidRDefault="00B23686" w:rsidP="003C1806">
      <w:pPr>
        <w:bidi w:val="0"/>
        <w:jc w:val="both"/>
        <w:rPr>
          <w:rFonts w:asciiTheme="minorHAnsi" w:hAnsiTheme="minorHAnsi" w:cstheme="minorHAnsi"/>
          <w:rtl/>
        </w:rPr>
      </w:pPr>
    </w:p>
    <w:p w:rsidR="00B23686" w:rsidRPr="00115FF1" w:rsidRDefault="00B23686" w:rsidP="003C1806">
      <w:pPr>
        <w:numPr>
          <w:ilvl w:val="0"/>
          <w:numId w:val="1"/>
        </w:numPr>
        <w:tabs>
          <w:tab w:val="clear" w:pos="720"/>
        </w:tabs>
        <w:bidi w:val="0"/>
        <w:ind w:hanging="720"/>
        <w:jc w:val="both"/>
        <w:rPr>
          <w:rFonts w:asciiTheme="minorHAnsi" w:hAnsiTheme="minorHAnsi" w:cstheme="minorHAnsi"/>
          <w:b/>
        </w:rPr>
      </w:pPr>
      <w:r w:rsidRPr="00115FF1">
        <w:rPr>
          <w:rFonts w:asciiTheme="minorHAnsi" w:hAnsiTheme="minorHAnsi" w:cstheme="minorHAnsi"/>
          <w:b/>
        </w:rPr>
        <w:t>PROGRAM ADMISSION CRITERIA</w:t>
      </w:r>
    </w:p>
    <w:p w:rsidR="00B23686" w:rsidRPr="00115FF1" w:rsidRDefault="00B23686" w:rsidP="003C1806">
      <w:pPr>
        <w:bidi w:val="0"/>
        <w:jc w:val="both"/>
        <w:rPr>
          <w:rFonts w:asciiTheme="minorHAnsi" w:hAnsiTheme="minorHAnsi" w:cstheme="minorHAnsi"/>
          <w:b/>
        </w:rPr>
      </w:pPr>
    </w:p>
    <w:p w:rsidR="00B23686" w:rsidRPr="00115FF1" w:rsidRDefault="00B23686" w:rsidP="003C1806">
      <w:pPr>
        <w:bidi w:val="0"/>
        <w:ind w:left="720"/>
        <w:jc w:val="both"/>
        <w:rPr>
          <w:rFonts w:asciiTheme="minorHAnsi" w:hAnsiTheme="minorHAnsi" w:cstheme="minorHAnsi"/>
        </w:rPr>
      </w:pPr>
      <w:r w:rsidRPr="00115FF1">
        <w:rPr>
          <w:rFonts w:asciiTheme="minorHAnsi" w:eastAsia="Batang" w:hAnsiTheme="minorHAnsi" w:cstheme="minorHAnsi"/>
        </w:rPr>
        <w:t xml:space="preserve">Applicants who have passed Intermediate in minimum 2nd division are eligible to </w:t>
      </w:r>
      <w:r w:rsidR="003662DB" w:rsidRPr="00115FF1">
        <w:rPr>
          <w:rFonts w:asciiTheme="minorHAnsi" w:eastAsia="Batang" w:hAnsiTheme="minorHAnsi" w:cstheme="minorHAnsi"/>
        </w:rPr>
        <w:t xml:space="preserve">apply to </w:t>
      </w:r>
      <w:r w:rsidR="00AD2F8D" w:rsidRPr="00115FF1">
        <w:rPr>
          <w:rFonts w:asciiTheme="minorHAnsi" w:eastAsia="Batang" w:hAnsiTheme="minorHAnsi" w:cstheme="minorHAnsi"/>
        </w:rPr>
        <w:t>the B.A</w:t>
      </w:r>
      <w:r w:rsidRPr="00115FF1">
        <w:rPr>
          <w:rFonts w:asciiTheme="minorHAnsi" w:eastAsia="Batang" w:hAnsiTheme="minorHAnsi" w:cstheme="minorHAnsi"/>
        </w:rPr>
        <w:t xml:space="preserve"> (Hons) in </w:t>
      </w:r>
      <w:r w:rsidR="000515FE" w:rsidRPr="00115FF1">
        <w:rPr>
          <w:rFonts w:asciiTheme="minorHAnsi" w:eastAsia="Batang" w:hAnsiTheme="minorHAnsi" w:cstheme="minorHAnsi"/>
        </w:rPr>
        <w:t>Journalism.</w:t>
      </w:r>
    </w:p>
    <w:p w:rsidR="00B23686" w:rsidRPr="00115FF1" w:rsidRDefault="00B23686" w:rsidP="003C1806">
      <w:pPr>
        <w:bidi w:val="0"/>
        <w:jc w:val="both"/>
        <w:rPr>
          <w:rFonts w:asciiTheme="minorHAnsi" w:hAnsiTheme="minorHAnsi" w:cstheme="minorHAnsi"/>
        </w:rPr>
      </w:pPr>
    </w:p>
    <w:p w:rsidR="00B23686" w:rsidRPr="00115FF1" w:rsidRDefault="00B23686" w:rsidP="003C1806">
      <w:pPr>
        <w:bidi w:val="0"/>
        <w:ind w:left="720"/>
        <w:jc w:val="both"/>
        <w:rPr>
          <w:rFonts w:asciiTheme="minorHAnsi" w:hAnsiTheme="minorHAnsi" w:cstheme="minorHAnsi"/>
        </w:rPr>
      </w:pPr>
      <w:r w:rsidRPr="00115FF1">
        <w:rPr>
          <w:rFonts w:asciiTheme="minorHAnsi" w:hAnsiTheme="minorHAnsi" w:cstheme="minorHAnsi"/>
        </w:rPr>
        <w:t>As part of the admission pro</w:t>
      </w:r>
      <w:r w:rsidR="003662DB" w:rsidRPr="00115FF1">
        <w:rPr>
          <w:rFonts w:asciiTheme="minorHAnsi" w:hAnsiTheme="minorHAnsi" w:cstheme="minorHAnsi"/>
        </w:rPr>
        <w:t>c</w:t>
      </w:r>
      <w:r w:rsidRPr="00115FF1">
        <w:rPr>
          <w:rFonts w:asciiTheme="minorHAnsi" w:hAnsiTheme="minorHAnsi" w:cstheme="minorHAnsi"/>
        </w:rPr>
        <w:t>e</w:t>
      </w:r>
      <w:r w:rsidR="003662DB" w:rsidRPr="00115FF1">
        <w:rPr>
          <w:rFonts w:asciiTheme="minorHAnsi" w:hAnsiTheme="minorHAnsi" w:cstheme="minorHAnsi"/>
        </w:rPr>
        <w:t>ss, all the applicants</w:t>
      </w:r>
      <w:r w:rsidRPr="00115FF1">
        <w:rPr>
          <w:rFonts w:asciiTheme="minorHAnsi" w:hAnsiTheme="minorHAnsi" w:cstheme="minorHAnsi"/>
        </w:rPr>
        <w:t xml:space="preserve"> are required to take </w:t>
      </w:r>
      <w:r w:rsidR="00A15EEF" w:rsidRPr="00115FF1">
        <w:rPr>
          <w:rFonts w:asciiTheme="minorHAnsi" w:hAnsiTheme="minorHAnsi" w:cstheme="minorHAnsi"/>
        </w:rPr>
        <w:t>an</w:t>
      </w:r>
      <w:r w:rsidRPr="00115FF1">
        <w:rPr>
          <w:rFonts w:asciiTheme="minorHAnsi" w:hAnsiTheme="minorHAnsi" w:cstheme="minorHAnsi"/>
        </w:rPr>
        <w:t xml:space="preserve"> Admission test and appear in an interview. </w:t>
      </w:r>
    </w:p>
    <w:p w:rsidR="00B23686" w:rsidRPr="00115FF1" w:rsidRDefault="00B23686" w:rsidP="003C1806">
      <w:pPr>
        <w:bidi w:val="0"/>
        <w:jc w:val="both"/>
        <w:rPr>
          <w:rFonts w:asciiTheme="minorHAnsi" w:hAnsiTheme="minorHAnsi" w:cstheme="minorHAnsi"/>
        </w:rPr>
      </w:pPr>
    </w:p>
    <w:p w:rsidR="00B23686" w:rsidRPr="00115FF1" w:rsidRDefault="00B23686" w:rsidP="003C1806">
      <w:pPr>
        <w:numPr>
          <w:ilvl w:val="0"/>
          <w:numId w:val="1"/>
        </w:numPr>
        <w:tabs>
          <w:tab w:val="clear" w:pos="720"/>
        </w:tabs>
        <w:bidi w:val="0"/>
        <w:ind w:hanging="720"/>
        <w:jc w:val="both"/>
        <w:rPr>
          <w:rFonts w:asciiTheme="minorHAnsi" w:hAnsiTheme="minorHAnsi" w:cstheme="minorHAnsi"/>
        </w:rPr>
      </w:pPr>
      <w:r w:rsidRPr="00115FF1">
        <w:rPr>
          <w:rFonts w:asciiTheme="minorHAnsi" w:hAnsiTheme="minorHAnsi" w:cstheme="minorHAnsi"/>
          <w:b/>
        </w:rPr>
        <w:t>PROGRAM/CREDIT TRANSFER</w:t>
      </w:r>
    </w:p>
    <w:p w:rsidR="00B23686" w:rsidRPr="00115FF1" w:rsidRDefault="00B23686" w:rsidP="003C1806">
      <w:pPr>
        <w:bidi w:val="0"/>
        <w:jc w:val="both"/>
        <w:rPr>
          <w:rFonts w:asciiTheme="minorHAnsi" w:hAnsiTheme="minorHAnsi" w:cstheme="minorHAnsi"/>
        </w:rPr>
      </w:pPr>
    </w:p>
    <w:p w:rsidR="00B23686" w:rsidRPr="00115FF1" w:rsidRDefault="00B23686" w:rsidP="003C1806">
      <w:pPr>
        <w:bidi w:val="0"/>
        <w:ind w:left="720"/>
        <w:jc w:val="both"/>
        <w:rPr>
          <w:rFonts w:asciiTheme="minorHAnsi" w:hAnsiTheme="minorHAnsi" w:cstheme="minorHAnsi"/>
        </w:rPr>
      </w:pPr>
      <w:r w:rsidRPr="00115FF1">
        <w:rPr>
          <w:rFonts w:asciiTheme="minorHAnsi" w:hAnsiTheme="minorHAnsi" w:cstheme="minorHAnsi"/>
        </w:rPr>
        <w:t>The School refers all transfer cases to the University Equivalence Committee. The Equivalence Committee</w:t>
      </w:r>
      <w:r w:rsidR="003662DB" w:rsidRPr="00115FF1">
        <w:rPr>
          <w:rFonts w:asciiTheme="minorHAnsi" w:hAnsiTheme="minorHAnsi" w:cstheme="minorHAnsi"/>
        </w:rPr>
        <w:t>,</w:t>
      </w:r>
      <w:r w:rsidRPr="00115FF1">
        <w:rPr>
          <w:rFonts w:asciiTheme="minorHAnsi" w:hAnsiTheme="minorHAnsi" w:cstheme="minorHAnsi"/>
        </w:rPr>
        <w:t xml:space="preserve"> after thorough scrutiny in light of the HEC guidelines</w:t>
      </w:r>
      <w:r w:rsidR="003662DB" w:rsidRPr="00115FF1">
        <w:rPr>
          <w:rFonts w:asciiTheme="minorHAnsi" w:hAnsiTheme="minorHAnsi" w:cstheme="minorHAnsi"/>
        </w:rPr>
        <w:t>,</w:t>
      </w:r>
      <w:r w:rsidRPr="00115FF1">
        <w:rPr>
          <w:rFonts w:asciiTheme="minorHAnsi" w:hAnsiTheme="minorHAnsi" w:cstheme="minorHAnsi"/>
        </w:rPr>
        <w:t xml:space="preserve"> gives approval for all transfers. </w:t>
      </w:r>
    </w:p>
    <w:p w:rsidR="00B23686" w:rsidRPr="00115FF1" w:rsidRDefault="00B23686" w:rsidP="003C1806">
      <w:pPr>
        <w:bidi w:val="0"/>
        <w:jc w:val="both"/>
        <w:rPr>
          <w:rFonts w:asciiTheme="minorHAnsi" w:hAnsiTheme="minorHAnsi" w:cstheme="minorHAnsi"/>
        </w:rPr>
      </w:pPr>
    </w:p>
    <w:p w:rsidR="00B23686" w:rsidRPr="00115FF1" w:rsidRDefault="00B23686" w:rsidP="003C1806">
      <w:pPr>
        <w:numPr>
          <w:ilvl w:val="0"/>
          <w:numId w:val="1"/>
        </w:numPr>
        <w:tabs>
          <w:tab w:val="clear" w:pos="720"/>
        </w:tabs>
        <w:bidi w:val="0"/>
        <w:ind w:hanging="720"/>
        <w:jc w:val="both"/>
        <w:rPr>
          <w:rFonts w:asciiTheme="minorHAnsi" w:hAnsiTheme="minorHAnsi" w:cstheme="minorHAnsi"/>
        </w:rPr>
      </w:pPr>
      <w:r w:rsidRPr="00115FF1">
        <w:rPr>
          <w:rFonts w:asciiTheme="minorHAnsi" w:hAnsiTheme="minorHAnsi" w:cstheme="minorHAnsi"/>
          <w:b/>
        </w:rPr>
        <w:t>EVALUATION OF ADMISSION CRITERIA</w:t>
      </w:r>
    </w:p>
    <w:p w:rsidR="00B23686" w:rsidRPr="00115FF1" w:rsidRDefault="00B23686" w:rsidP="003C1806">
      <w:pPr>
        <w:bidi w:val="0"/>
        <w:jc w:val="both"/>
        <w:rPr>
          <w:rFonts w:asciiTheme="minorHAnsi" w:hAnsiTheme="minorHAnsi" w:cstheme="minorHAnsi"/>
        </w:rPr>
      </w:pPr>
    </w:p>
    <w:p w:rsidR="00B23686" w:rsidRPr="00115FF1" w:rsidRDefault="00B23686" w:rsidP="003C1806">
      <w:pPr>
        <w:bidi w:val="0"/>
        <w:ind w:left="720"/>
        <w:jc w:val="both"/>
        <w:rPr>
          <w:rFonts w:asciiTheme="minorHAnsi" w:hAnsiTheme="minorHAnsi" w:cstheme="minorHAnsi"/>
        </w:rPr>
      </w:pPr>
      <w:r w:rsidRPr="00115FF1">
        <w:rPr>
          <w:rFonts w:asciiTheme="minorHAnsi" w:hAnsiTheme="minorHAnsi" w:cstheme="minorHAnsi"/>
        </w:rPr>
        <w:t xml:space="preserve">The admission criterion is reviewed annually in light of the HEC guidelines. The Board of Studies meets twice a year and reviews all matters regarding the program. In addition Academic Council of the University also reviews the Admission procedure and subsequent approval is taken from the Board of Governors of the University. </w:t>
      </w:r>
    </w:p>
    <w:p w:rsidR="00B23686" w:rsidRPr="00115FF1" w:rsidRDefault="00B23686" w:rsidP="003C1806">
      <w:pPr>
        <w:bidi w:val="0"/>
        <w:jc w:val="both"/>
        <w:rPr>
          <w:rFonts w:asciiTheme="minorHAnsi" w:hAnsiTheme="minorHAnsi" w:cstheme="minorHAnsi"/>
        </w:rPr>
      </w:pPr>
    </w:p>
    <w:tbl>
      <w:tblPr>
        <w:bidiVisual/>
        <w:tblW w:w="927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B23686" w:rsidRPr="00115FF1" w:rsidTr="000B6AD5">
        <w:tc>
          <w:tcPr>
            <w:tcW w:w="9270" w:type="dxa"/>
          </w:tcPr>
          <w:p w:rsidR="00B23686" w:rsidRPr="00115FF1" w:rsidRDefault="00B23686" w:rsidP="00E461F0">
            <w:pPr>
              <w:pStyle w:val="Heading2"/>
              <w:rPr>
                <w:rtl/>
              </w:rPr>
            </w:pPr>
            <w:bookmarkStart w:id="59" w:name="_Toc327983570"/>
            <w:r w:rsidRPr="00115FF1">
              <w:t>Standard 5-2: The process by which students are registered in the program and monitoring of students progress to ensure timely completion of the program must be documented. This process must be periodically evaluated to ensure that it is meeting its objectives.</w:t>
            </w:r>
            <w:bookmarkEnd w:id="59"/>
          </w:p>
        </w:tc>
      </w:tr>
    </w:tbl>
    <w:p w:rsidR="00B23686" w:rsidRPr="00115FF1" w:rsidRDefault="00B23686" w:rsidP="003C1806">
      <w:pPr>
        <w:bidi w:val="0"/>
        <w:jc w:val="both"/>
        <w:rPr>
          <w:rFonts w:asciiTheme="minorHAnsi" w:hAnsiTheme="minorHAnsi" w:cstheme="minorHAnsi"/>
        </w:rPr>
      </w:pPr>
    </w:p>
    <w:p w:rsidR="00B23686" w:rsidRPr="00115FF1" w:rsidRDefault="00B23686" w:rsidP="003C1806">
      <w:pPr>
        <w:numPr>
          <w:ilvl w:val="0"/>
          <w:numId w:val="3"/>
        </w:numPr>
        <w:tabs>
          <w:tab w:val="clear" w:pos="720"/>
        </w:tabs>
        <w:bidi w:val="0"/>
        <w:ind w:hanging="720"/>
        <w:jc w:val="both"/>
        <w:rPr>
          <w:rFonts w:asciiTheme="minorHAnsi" w:hAnsiTheme="minorHAnsi" w:cstheme="minorHAnsi"/>
          <w:b/>
        </w:rPr>
      </w:pPr>
      <w:r w:rsidRPr="00115FF1">
        <w:rPr>
          <w:rFonts w:asciiTheme="minorHAnsi" w:hAnsiTheme="minorHAnsi" w:cstheme="minorHAnsi"/>
          <w:b/>
        </w:rPr>
        <w:t>PROCESS OF REGISTRATION</w:t>
      </w:r>
    </w:p>
    <w:p w:rsidR="00B23686" w:rsidRPr="00115FF1" w:rsidRDefault="00B23686" w:rsidP="003C1806">
      <w:pPr>
        <w:bidi w:val="0"/>
        <w:jc w:val="both"/>
        <w:rPr>
          <w:rFonts w:asciiTheme="minorHAnsi" w:hAnsiTheme="minorHAnsi" w:cstheme="minorHAnsi"/>
        </w:rPr>
      </w:pPr>
    </w:p>
    <w:p w:rsidR="00B23686" w:rsidRPr="00115FF1" w:rsidRDefault="00B23686" w:rsidP="003C1806">
      <w:pPr>
        <w:bidi w:val="0"/>
        <w:ind w:left="720"/>
        <w:jc w:val="both"/>
        <w:rPr>
          <w:rFonts w:asciiTheme="minorHAnsi" w:hAnsiTheme="minorHAnsi" w:cstheme="minorHAnsi"/>
        </w:rPr>
      </w:pPr>
      <w:r w:rsidRPr="00115FF1">
        <w:rPr>
          <w:rFonts w:asciiTheme="minorHAnsi" w:hAnsiTheme="minorHAnsi" w:cstheme="minorHAnsi"/>
        </w:rPr>
        <w:t xml:space="preserve">The process of registration being followed at the School of </w:t>
      </w:r>
      <w:r w:rsidR="000515FE" w:rsidRPr="00115FF1">
        <w:rPr>
          <w:rFonts w:asciiTheme="minorHAnsi" w:hAnsiTheme="minorHAnsi" w:cstheme="minorHAnsi"/>
        </w:rPr>
        <w:t>Media and Mass Communication</w:t>
      </w:r>
      <w:r w:rsidRPr="00115FF1">
        <w:rPr>
          <w:rFonts w:asciiTheme="minorHAnsi" w:hAnsiTheme="minorHAnsi" w:cstheme="minorHAnsi"/>
        </w:rPr>
        <w:t xml:space="preserve"> is a two-pronged process. The coordinator under the supervision of </w:t>
      </w:r>
      <w:r w:rsidRPr="00115FF1">
        <w:rPr>
          <w:rFonts w:asciiTheme="minorHAnsi" w:hAnsiTheme="minorHAnsi" w:cstheme="minorHAnsi"/>
        </w:rPr>
        <w:lastRenderedPageBreak/>
        <w:t>the Dean of the School keeps a record of the student registration. This includes the registration on the program and th</w:t>
      </w:r>
      <w:r w:rsidR="007A5566">
        <w:rPr>
          <w:rFonts w:asciiTheme="minorHAnsi" w:hAnsiTheme="minorHAnsi" w:cstheme="minorHAnsi"/>
        </w:rPr>
        <w:t>e courses. This record is then forwarded</w:t>
      </w:r>
      <w:r w:rsidRPr="00115FF1">
        <w:rPr>
          <w:rFonts w:asciiTheme="minorHAnsi" w:hAnsiTheme="minorHAnsi" w:cstheme="minorHAnsi"/>
        </w:rPr>
        <w:t xml:space="preserve"> on to the Registrar of the University and the Examination departments. </w:t>
      </w:r>
    </w:p>
    <w:p w:rsidR="00C30256" w:rsidRPr="00115FF1" w:rsidRDefault="00C30256" w:rsidP="003C1806">
      <w:pPr>
        <w:bidi w:val="0"/>
        <w:jc w:val="both"/>
        <w:rPr>
          <w:rFonts w:asciiTheme="minorHAnsi" w:hAnsiTheme="minorHAnsi" w:cstheme="minorHAnsi"/>
        </w:rPr>
      </w:pPr>
    </w:p>
    <w:p w:rsidR="00B23686" w:rsidRPr="00115FF1" w:rsidRDefault="00B23686" w:rsidP="003C1806">
      <w:pPr>
        <w:numPr>
          <w:ilvl w:val="0"/>
          <w:numId w:val="3"/>
        </w:numPr>
        <w:tabs>
          <w:tab w:val="clear" w:pos="720"/>
        </w:tabs>
        <w:bidi w:val="0"/>
        <w:ind w:hanging="720"/>
        <w:jc w:val="both"/>
        <w:rPr>
          <w:rFonts w:asciiTheme="minorHAnsi" w:hAnsiTheme="minorHAnsi" w:cstheme="minorHAnsi"/>
        </w:rPr>
      </w:pPr>
      <w:r w:rsidRPr="00115FF1">
        <w:rPr>
          <w:rFonts w:asciiTheme="minorHAnsi" w:hAnsiTheme="minorHAnsi" w:cstheme="minorHAnsi"/>
          <w:b/>
        </w:rPr>
        <w:t xml:space="preserve">MONITORING STUDENTS PROGRESS </w:t>
      </w:r>
    </w:p>
    <w:p w:rsidR="00B23686" w:rsidRPr="00115FF1" w:rsidRDefault="00B23686" w:rsidP="003C1806">
      <w:pPr>
        <w:bidi w:val="0"/>
        <w:jc w:val="both"/>
        <w:rPr>
          <w:rFonts w:asciiTheme="minorHAnsi" w:hAnsiTheme="minorHAnsi" w:cstheme="minorHAnsi"/>
        </w:rPr>
      </w:pPr>
    </w:p>
    <w:p w:rsidR="00B23686" w:rsidRPr="00115FF1" w:rsidRDefault="00B23686" w:rsidP="003C1806">
      <w:pPr>
        <w:bidi w:val="0"/>
        <w:ind w:left="720"/>
        <w:jc w:val="both"/>
        <w:rPr>
          <w:rFonts w:asciiTheme="minorHAnsi" w:hAnsiTheme="minorHAnsi" w:cstheme="minorHAnsi"/>
        </w:rPr>
      </w:pPr>
      <w:r w:rsidRPr="00115FF1">
        <w:rPr>
          <w:rFonts w:asciiTheme="minorHAnsi" w:hAnsiTheme="minorHAnsi" w:cstheme="minorHAnsi"/>
        </w:rPr>
        <w:t>The student progress is carefully monitored throughout their academic stay at the School. The program follows continuous assessment procedures. The results of the students are carefully recorded and monitored by the School and passed on to the Examination and Quality Assurance department. The faculty, Head of Department and the Dean meet on a regular basis to discuss all student related issues. Attendance records, class performance records of all students are also maintained by the School. Transcripts are prepared by the examination department at the end of every semester. These transcripts are mailed to the students at the end of the semester.</w:t>
      </w:r>
    </w:p>
    <w:p w:rsidR="003C1806" w:rsidRPr="00115FF1" w:rsidRDefault="003C1806" w:rsidP="003C1806">
      <w:pPr>
        <w:bidi w:val="0"/>
        <w:ind w:left="720"/>
        <w:jc w:val="both"/>
        <w:rPr>
          <w:rFonts w:asciiTheme="minorHAnsi" w:hAnsiTheme="minorHAnsi" w:cstheme="minorHAnsi"/>
        </w:rPr>
      </w:pPr>
    </w:p>
    <w:p w:rsidR="00B23686" w:rsidRPr="00115FF1" w:rsidRDefault="00B23686" w:rsidP="003C1806">
      <w:pPr>
        <w:numPr>
          <w:ilvl w:val="0"/>
          <w:numId w:val="3"/>
        </w:numPr>
        <w:tabs>
          <w:tab w:val="clear" w:pos="720"/>
        </w:tabs>
        <w:bidi w:val="0"/>
        <w:ind w:hanging="720"/>
        <w:jc w:val="both"/>
        <w:rPr>
          <w:rFonts w:asciiTheme="minorHAnsi" w:hAnsiTheme="minorHAnsi" w:cstheme="minorHAnsi"/>
        </w:rPr>
      </w:pPr>
      <w:r w:rsidRPr="00115FF1">
        <w:rPr>
          <w:rFonts w:asciiTheme="minorHAnsi" w:hAnsiTheme="minorHAnsi" w:cstheme="minorHAnsi"/>
          <w:b/>
        </w:rPr>
        <w:t>EVALUATION AND IMPROVEMENT</w:t>
      </w:r>
    </w:p>
    <w:p w:rsidR="00B23686" w:rsidRPr="00115FF1" w:rsidRDefault="00B23686" w:rsidP="003C1806">
      <w:pPr>
        <w:bidi w:val="0"/>
        <w:ind w:firstLine="360"/>
        <w:jc w:val="both"/>
        <w:rPr>
          <w:rFonts w:asciiTheme="minorHAnsi" w:hAnsiTheme="minorHAnsi" w:cstheme="minorHAnsi"/>
        </w:rPr>
      </w:pPr>
    </w:p>
    <w:p w:rsidR="00B23686" w:rsidRPr="00115FF1" w:rsidRDefault="00B23686" w:rsidP="003C1806">
      <w:pPr>
        <w:bidi w:val="0"/>
        <w:ind w:firstLine="720"/>
        <w:jc w:val="both"/>
        <w:rPr>
          <w:rFonts w:asciiTheme="minorHAnsi" w:hAnsiTheme="minorHAnsi" w:cstheme="minorHAnsi"/>
        </w:rPr>
      </w:pPr>
      <w:r w:rsidRPr="00115FF1">
        <w:rPr>
          <w:rFonts w:asciiTheme="minorHAnsi" w:hAnsiTheme="minorHAnsi" w:cstheme="minorHAnsi"/>
        </w:rPr>
        <w:t xml:space="preserve">The process is evaluated by conducting periodical peer reviews. </w:t>
      </w:r>
    </w:p>
    <w:p w:rsidR="00B23686" w:rsidRPr="00115FF1" w:rsidRDefault="00B23686" w:rsidP="003C1806">
      <w:pPr>
        <w:bidi w:val="0"/>
        <w:jc w:val="both"/>
        <w:rPr>
          <w:rFonts w:asciiTheme="minorHAnsi" w:hAnsiTheme="minorHAnsi" w:cstheme="minorHAnsi"/>
        </w:rPr>
      </w:pPr>
    </w:p>
    <w:tbl>
      <w:tblPr>
        <w:bidiVisual/>
        <w:tblW w:w="927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B23686" w:rsidRPr="00115FF1" w:rsidTr="000B6AD5">
        <w:trPr>
          <w:trHeight w:val="438"/>
        </w:trPr>
        <w:tc>
          <w:tcPr>
            <w:tcW w:w="9270" w:type="dxa"/>
          </w:tcPr>
          <w:p w:rsidR="00B23686" w:rsidRPr="00115FF1" w:rsidRDefault="00B23686" w:rsidP="00E461F0">
            <w:pPr>
              <w:pStyle w:val="Heading2"/>
            </w:pPr>
            <w:bookmarkStart w:id="60" w:name="_Toc327983571"/>
            <w:r w:rsidRPr="00115FF1">
              <w:t>Standard 5-3: The process of recruiting and retaining highly qualified faculty members must be in place and clearly documented. Also processes and procedures for faculty evaluation, promotion must be consistent with institution mission statement. These processes must be periodically evaluated to ensure that it is meeting with its objectives.</w:t>
            </w:r>
            <w:bookmarkEnd w:id="60"/>
            <w:r w:rsidRPr="00115FF1">
              <w:t xml:space="preserve">                                                                                                                                </w:t>
            </w:r>
          </w:p>
        </w:tc>
      </w:tr>
    </w:tbl>
    <w:p w:rsidR="00B23686" w:rsidRPr="00115FF1" w:rsidRDefault="00B23686" w:rsidP="003C1806">
      <w:pPr>
        <w:bidi w:val="0"/>
        <w:jc w:val="both"/>
        <w:rPr>
          <w:rFonts w:asciiTheme="minorHAnsi" w:hAnsiTheme="minorHAnsi" w:cstheme="minorHAnsi"/>
          <w:b/>
          <w:bCs/>
        </w:rPr>
      </w:pPr>
    </w:p>
    <w:p w:rsidR="00B23686" w:rsidRPr="00115FF1" w:rsidRDefault="00B23686" w:rsidP="003C1806">
      <w:pPr>
        <w:numPr>
          <w:ilvl w:val="0"/>
          <w:numId w:val="2"/>
        </w:numPr>
        <w:tabs>
          <w:tab w:val="clear" w:pos="720"/>
        </w:tabs>
        <w:bidi w:val="0"/>
        <w:ind w:hanging="720"/>
        <w:jc w:val="both"/>
        <w:rPr>
          <w:rFonts w:asciiTheme="minorHAnsi" w:hAnsiTheme="minorHAnsi" w:cstheme="minorHAnsi"/>
          <w:b/>
        </w:rPr>
      </w:pPr>
      <w:r w:rsidRPr="00115FF1">
        <w:rPr>
          <w:rFonts w:asciiTheme="minorHAnsi" w:hAnsiTheme="minorHAnsi" w:cstheme="minorHAnsi"/>
          <w:b/>
        </w:rPr>
        <w:t>FACULTY RECRUITEMENT PROCESS</w:t>
      </w:r>
    </w:p>
    <w:p w:rsidR="00B23686" w:rsidRPr="00115FF1" w:rsidRDefault="00B23686" w:rsidP="003C1806">
      <w:pPr>
        <w:bidi w:val="0"/>
        <w:jc w:val="both"/>
        <w:rPr>
          <w:rFonts w:asciiTheme="minorHAnsi" w:hAnsiTheme="minorHAnsi" w:cstheme="minorHAnsi"/>
        </w:rPr>
      </w:pPr>
    </w:p>
    <w:p w:rsidR="00B23686" w:rsidRPr="00115FF1" w:rsidRDefault="00B23686" w:rsidP="003C1806">
      <w:pPr>
        <w:bidi w:val="0"/>
        <w:ind w:left="720"/>
        <w:jc w:val="both"/>
        <w:rPr>
          <w:rFonts w:asciiTheme="minorHAnsi" w:hAnsiTheme="minorHAnsi" w:cstheme="minorHAnsi"/>
        </w:rPr>
      </w:pPr>
      <w:r w:rsidRPr="00115FF1">
        <w:rPr>
          <w:rFonts w:asciiTheme="minorHAnsi" w:hAnsiTheme="minorHAnsi" w:cstheme="minorHAnsi"/>
        </w:rPr>
        <w:t xml:space="preserve">The School of </w:t>
      </w:r>
      <w:r w:rsidR="00676BBE" w:rsidRPr="00115FF1">
        <w:rPr>
          <w:rFonts w:asciiTheme="minorHAnsi" w:hAnsiTheme="minorHAnsi" w:cstheme="minorHAnsi"/>
        </w:rPr>
        <w:t>Media and Mass Communication</w:t>
      </w:r>
      <w:r w:rsidRPr="00115FF1">
        <w:rPr>
          <w:rFonts w:asciiTheme="minorHAnsi" w:hAnsiTheme="minorHAnsi" w:cstheme="minorHAnsi"/>
        </w:rPr>
        <w:t xml:space="preserve"> follows a thorough process for the recruitment of faculty in line with the BNU and HEC guidelines. The process begins with identification of faculty (preferably foreign qualified). They are then invited to give </w:t>
      </w:r>
      <w:r w:rsidR="00DD2E32" w:rsidRPr="00115FF1">
        <w:rPr>
          <w:rFonts w:asciiTheme="minorHAnsi" w:hAnsiTheme="minorHAnsi" w:cstheme="minorHAnsi"/>
        </w:rPr>
        <w:t xml:space="preserve">mock </w:t>
      </w:r>
      <w:r w:rsidRPr="00115FF1">
        <w:rPr>
          <w:rFonts w:asciiTheme="minorHAnsi" w:hAnsiTheme="minorHAnsi" w:cstheme="minorHAnsi"/>
        </w:rPr>
        <w:t xml:space="preserve">lectures, </w:t>
      </w:r>
      <w:r w:rsidR="00DD2E32" w:rsidRPr="00115FF1">
        <w:rPr>
          <w:rFonts w:asciiTheme="minorHAnsi" w:hAnsiTheme="minorHAnsi" w:cstheme="minorHAnsi"/>
        </w:rPr>
        <w:t>which are attended by the Dean and Permanent Faculty Members of the School.</w:t>
      </w:r>
      <w:r w:rsidRPr="00115FF1">
        <w:rPr>
          <w:rFonts w:asciiTheme="minorHAnsi" w:hAnsiTheme="minorHAnsi" w:cstheme="minorHAnsi"/>
        </w:rPr>
        <w:t xml:space="preserve"> </w:t>
      </w:r>
      <w:r w:rsidR="001E230B" w:rsidRPr="00115FF1">
        <w:rPr>
          <w:rFonts w:asciiTheme="minorHAnsi" w:hAnsiTheme="minorHAnsi" w:cstheme="minorHAnsi"/>
        </w:rPr>
        <w:t>B</w:t>
      </w:r>
      <w:r w:rsidRPr="00115FF1">
        <w:rPr>
          <w:rFonts w:asciiTheme="minorHAnsi" w:hAnsiTheme="minorHAnsi" w:cstheme="minorHAnsi"/>
        </w:rPr>
        <w:t xml:space="preserve">ased on the </w:t>
      </w:r>
      <w:r w:rsidR="00DD2E32" w:rsidRPr="00115FF1">
        <w:rPr>
          <w:rFonts w:asciiTheme="minorHAnsi" w:hAnsiTheme="minorHAnsi" w:cstheme="minorHAnsi"/>
        </w:rPr>
        <w:t>mock lecture</w:t>
      </w:r>
      <w:r w:rsidR="001E230B" w:rsidRPr="00115FF1">
        <w:rPr>
          <w:rFonts w:asciiTheme="minorHAnsi" w:hAnsiTheme="minorHAnsi" w:cstheme="minorHAnsi"/>
        </w:rPr>
        <w:t>,</w:t>
      </w:r>
      <w:r w:rsidR="00DD2E32" w:rsidRPr="00115FF1">
        <w:rPr>
          <w:rFonts w:asciiTheme="minorHAnsi" w:hAnsiTheme="minorHAnsi" w:cstheme="minorHAnsi"/>
        </w:rPr>
        <w:t xml:space="preserve"> the School of </w:t>
      </w:r>
      <w:r w:rsidR="00676BBE" w:rsidRPr="00115FF1">
        <w:rPr>
          <w:rFonts w:asciiTheme="minorHAnsi" w:hAnsiTheme="minorHAnsi" w:cstheme="minorHAnsi"/>
        </w:rPr>
        <w:t>Media and Mass Communication</w:t>
      </w:r>
      <w:r w:rsidR="00DD2E32" w:rsidRPr="00115FF1">
        <w:rPr>
          <w:rFonts w:asciiTheme="minorHAnsi" w:hAnsiTheme="minorHAnsi" w:cstheme="minorHAnsi"/>
        </w:rPr>
        <w:t xml:space="preserve"> p</w:t>
      </w:r>
      <w:r w:rsidRPr="00115FF1">
        <w:rPr>
          <w:rFonts w:asciiTheme="minorHAnsi" w:hAnsiTheme="minorHAnsi" w:cstheme="minorHAnsi"/>
        </w:rPr>
        <w:t xml:space="preserve">roposes their name to University </w:t>
      </w:r>
      <w:r w:rsidR="001E230B" w:rsidRPr="00115FF1">
        <w:rPr>
          <w:rFonts w:asciiTheme="minorHAnsi" w:hAnsiTheme="minorHAnsi" w:cstheme="minorHAnsi"/>
        </w:rPr>
        <w:t>HR Department</w:t>
      </w:r>
      <w:r w:rsidRPr="00115FF1">
        <w:rPr>
          <w:rFonts w:asciiTheme="minorHAnsi" w:hAnsiTheme="minorHAnsi" w:cstheme="minorHAnsi"/>
        </w:rPr>
        <w:t xml:space="preserve"> so that the formal recruitment process may begin. These cases are then put before the Selection </w:t>
      </w:r>
      <w:r w:rsidR="001E230B" w:rsidRPr="00115FF1">
        <w:rPr>
          <w:rFonts w:asciiTheme="minorHAnsi" w:hAnsiTheme="minorHAnsi" w:cstheme="minorHAnsi"/>
        </w:rPr>
        <w:t>B</w:t>
      </w:r>
      <w:r w:rsidRPr="00115FF1">
        <w:rPr>
          <w:rFonts w:asciiTheme="minorHAnsi" w:hAnsiTheme="minorHAnsi" w:cstheme="minorHAnsi"/>
        </w:rPr>
        <w:t>oard that interviews the candidates. On the recommendation of the Selection</w:t>
      </w:r>
      <w:r w:rsidR="007B14E9" w:rsidRPr="00115FF1">
        <w:rPr>
          <w:rFonts w:asciiTheme="minorHAnsi" w:hAnsiTheme="minorHAnsi" w:cstheme="minorHAnsi"/>
        </w:rPr>
        <w:t xml:space="preserve"> Board</w:t>
      </w:r>
      <w:r w:rsidR="001E230B" w:rsidRPr="00115FF1">
        <w:rPr>
          <w:rFonts w:asciiTheme="minorHAnsi" w:hAnsiTheme="minorHAnsi" w:cstheme="minorHAnsi"/>
        </w:rPr>
        <w:t>,</w:t>
      </w:r>
      <w:r w:rsidRPr="00115FF1">
        <w:rPr>
          <w:rFonts w:asciiTheme="minorHAnsi" w:hAnsiTheme="minorHAnsi" w:cstheme="minorHAnsi"/>
        </w:rPr>
        <w:t xml:space="preserve"> the Board of Governors </w:t>
      </w:r>
      <w:r w:rsidR="001E230B" w:rsidRPr="00115FF1">
        <w:rPr>
          <w:rFonts w:asciiTheme="minorHAnsi" w:hAnsiTheme="minorHAnsi" w:cstheme="minorHAnsi"/>
        </w:rPr>
        <w:t xml:space="preserve">of BNU </w:t>
      </w:r>
      <w:r w:rsidR="00862CCD" w:rsidRPr="00115FF1">
        <w:rPr>
          <w:rFonts w:asciiTheme="minorHAnsi" w:hAnsiTheme="minorHAnsi" w:cstheme="minorHAnsi"/>
        </w:rPr>
        <w:t>gives</w:t>
      </w:r>
      <w:r w:rsidRPr="00115FF1">
        <w:rPr>
          <w:rFonts w:asciiTheme="minorHAnsi" w:hAnsiTheme="minorHAnsi" w:cstheme="minorHAnsi"/>
        </w:rPr>
        <w:t xml:space="preserve"> </w:t>
      </w:r>
      <w:r w:rsidR="00DD2E32" w:rsidRPr="00115FF1">
        <w:rPr>
          <w:rFonts w:asciiTheme="minorHAnsi" w:hAnsiTheme="minorHAnsi" w:cstheme="minorHAnsi"/>
        </w:rPr>
        <w:t xml:space="preserve">the </w:t>
      </w:r>
      <w:r w:rsidRPr="00115FF1">
        <w:rPr>
          <w:rFonts w:asciiTheme="minorHAnsi" w:hAnsiTheme="minorHAnsi" w:cstheme="minorHAnsi"/>
        </w:rPr>
        <w:t xml:space="preserve">final approval. </w:t>
      </w:r>
    </w:p>
    <w:p w:rsidR="001E230B" w:rsidRPr="00115FF1" w:rsidRDefault="001E230B" w:rsidP="003C1806">
      <w:pPr>
        <w:bidi w:val="0"/>
        <w:jc w:val="both"/>
        <w:rPr>
          <w:rFonts w:asciiTheme="minorHAnsi" w:hAnsiTheme="minorHAnsi" w:cstheme="minorHAnsi"/>
          <w:b/>
          <w:highlight w:val="yellow"/>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8"/>
      </w:tblGrid>
      <w:tr w:rsidR="00B23686" w:rsidRPr="00115FF1" w:rsidTr="000B6AD5">
        <w:tc>
          <w:tcPr>
            <w:tcW w:w="9198" w:type="dxa"/>
          </w:tcPr>
          <w:p w:rsidR="00B23686" w:rsidRPr="00115FF1" w:rsidRDefault="00B23686" w:rsidP="00E461F0">
            <w:pPr>
              <w:pStyle w:val="Heading2"/>
            </w:pPr>
            <w:bookmarkStart w:id="61" w:name="_Toc327983572"/>
            <w:r w:rsidRPr="00115FF1">
              <w:t>Standard 5-4: The process and procedures used to ensure that teaching and delivery of course material to the students emphasizes active learning and that course learning outcomes are met. The process must be periodically evaluated to ensure that it is meeting its objectives.</w:t>
            </w:r>
            <w:bookmarkEnd w:id="61"/>
          </w:p>
        </w:tc>
      </w:tr>
    </w:tbl>
    <w:p w:rsidR="00B23686" w:rsidRPr="00115FF1" w:rsidRDefault="00B23686" w:rsidP="003C1806">
      <w:pPr>
        <w:bidi w:val="0"/>
        <w:jc w:val="both"/>
        <w:rPr>
          <w:rFonts w:asciiTheme="minorHAnsi" w:hAnsiTheme="minorHAnsi" w:cstheme="minorHAnsi"/>
        </w:rPr>
      </w:pPr>
    </w:p>
    <w:p w:rsidR="00B23686" w:rsidRPr="00DB4C85" w:rsidRDefault="007B14E9" w:rsidP="003C1806">
      <w:pPr>
        <w:numPr>
          <w:ilvl w:val="0"/>
          <w:numId w:val="8"/>
        </w:numPr>
        <w:tabs>
          <w:tab w:val="clear" w:pos="720"/>
        </w:tabs>
        <w:bidi w:val="0"/>
        <w:ind w:hanging="720"/>
        <w:jc w:val="both"/>
        <w:rPr>
          <w:rFonts w:asciiTheme="minorHAnsi" w:hAnsiTheme="minorHAnsi" w:cstheme="minorHAnsi"/>
        </w:rPr>
      </w:pPr>
      <w:r w:rsidRPr="00DB4C85">
        <w:rPr>
          <w:rFonts w:asciiTheme="minorHAnsi" w:hAnsiTheme="minorHAnsi" w:cstheme="minorHAnsi"/>
        </w:rPr>
        <w:lastRenderedPageBreak/>
        <w:t>At the end of each semester, faculty evaluation Proforma provided by HEC is filled for each faculty member and then data is entered in the system and further analysis is done by the Quality Assurance department. The summary report is prepared and provided to the respective department</w:t>
      </w:r>
      <w:r w:rsidR="000A06F6" w:rsidRPr="00DB4C85">
        <w:rPr>
          <w:rFonts w:asciiTheme="minorHAnsi" w:hAnsiTheme="minorHAnsi" w:cstheme="minorHAnsi"/>
        </w:rPr>
        <w:t>’s Dean</w:t>
      </w:r>
      <w:r w:rsidR="009F6BD3" w:rsidRPr="00DB4C85">
        <w:rPr>
          <w:rFonts w:asciiTheme="minorHAnsi" w:hAnsiTheme="minorHAnsi" w:cstheme="minorHAnsi"/>
        </w:rPr>
        <w:t xml:space="preserve"> for summative decisions. These </w:t>
      </w:r>
      <w:r w:rsidRPr="00DB4C85">
        <w:rPr>
          <w:rFonts w:asciiTheme="minorHAnsi" w:hAnsiTheme="minorHAnsi" w:cstheme="minorHAnsi"/>
        </w:rPr>
        <w:t xml:space="preserve">scores are </w:t>
      </w:r>
      <w:r w:rsidR="009F6BD3" w:rsidRPr="00DB4C85">
        <w:rPr>
          <w:rFonts w:asciiTheme="minorHAnsi" w:hAnsiTheme="minorHAnsi" w:cstheme="minorHAnsi"/>
        </w:rPr>
        <w:t xml:space="preserve">further </w:t>
      </w:r>
      <w:r w:rsidRPr="00DB4C85">
        <w:rPr>
          <w:rFonts w:asciiTheme="minorHAnsi" w:hAnsiTheme="minorHAnsi" w:cstheme="minorHAnsi"/>
        </w:rPr>
        <w:t>shared with the faculty members. This ensures faculty improvement for the next courses.</w:t>
      </w:r>
    </w:p>
    <w:p w:rsidR="000A06F6" w:rsidRPr="00115FF1" w:rsidRDefault="000A06F6" w:rsidP="003C1806">
      <w:pPr>
        <w:bidi w:val="0"/>
        <w:ind w:left="720"/>
        <w:jc w:val="both"/>
        <w:rPr>
          <w:rFonts w:asciiTheme="minorHAnsi" w:hAnsiTheme="minorHAnsi" w:cstheme="minorHAnsi"/>
        </w:rPr>
      </w:pPr>
      <w:r w:rsidRPr="00115FF1">
        <w:rPr>
          <w:rFonts w:asciiTheme="minorHAnsi" w:hAnsiTheme="minorHAnsi" w:cstheme="minorHAnsi"/>
        </w:rPr>
        <w:t>Each student is also required to fill in the course evaluation Proforma provided by HEC. This is done for all five courses a student completes at the end of the semester. This is done as an online activity in the computer lab and the data entered is stored in the database. Later this data is analyzed by a designated faculty member and a summary</w:t>
      </w:r>
      <w:r w:rsidR="001E52DD" w:rsidRPr="00115FF1">
        <w:rPr>
          <w:rFonts w:asciiTheme="minorHAnsi" w:hAnsiTheme="minorHAnsi" w:cstheme="minorHAnsi"/>
        </w:rPr>
        <w:t xml:space="preserve"> report is provided to the Dean for appropriate actions</w:t>
      </w:r>
    </w:p>
    <w:p w:rsidR="009F6BD3" w:rsidRPr="00115FF1" w:rsidRDefault="009F6BD3" w:rsidP="003C1806">
      <w:pPr>
        <w:bidi w:val="0"/>
        <w:ind w:left="720"/>
        <w:jc w:val="both"/>
        <w:rPr>
          <w:rFonts w:asciiTheme="minorHAnsi" w:hAnsiTheme="minorHAnsi" w:cstheme="minorHAnsi"/>
        </w:rPr>
      </w:pPr>
    </w:p>
    <w:p w:rsidR="009F6BD3" w:rsidRPr="00DB4C85" w:rsidRDefault="009F6BD3" w:rsidP="003C1806">
      <w:pPr>
        <w:numPr>
          <w:ilvl w:val="0"/>
          <w:numId w:val="8"/>
        </w:numPr>
        <w:tabs>
          <w:tab w:val="clear" w:pos="720"/>
        </w:tabs>
        <w:bidi w:val="0"/>
        <w:ind w:hanging="720"/>
        <w:jc w:val="both"/>
        <w:rPr>
          <w:rFonts w:asciiTheme="minorHAnsi" w:hAnsiTheme="minorHAnsi" w:cstheme="minorHAnsi"/>
        </w:rPr>
      </w:pPr>
      <w:r w:rsidRPr="00DB4C85">
        <w:rPr>
          <w:rFonts w:asciiTheme="minorHAnsi" w:hAnsiTheme="minorHAnsi" w:cstheme="minorHAnsi"/>
        </w:rPr>
        <w:t>The above two evaluations are done at the end of the semester to objectively identify the strengths and weaknesses of each faculty member.</w:t>
      </w:r>
      <w:r w:rsidR="00CC1CE4" w:rsidRPr="00DB4C85">
        <w:rPr>
          <w:rFonts w:asciiTheme="minorHAnsi" w:hAnsiTheme="minorHAnsi" w:cstheme="minorHAnsi"/>
        </w:rPr>
        <w:t xml:space="preserve"> The benefits of evaluations were best observed in the faculty with low scores.</w:t>
      </w:r>
      <w:r w:rsidR="00C83FEF" w:rsidRPr="00DB4C85">
        <w:rPr>
          <w:rFonts w:asciiTheme="minorHAnsi" w:hAnsiTheme="minorHAnsi" w:cstheme="minorHAnsi"/>
        </w:rPr>
        <w:t xml:space="preserve"> The emphasis is not to improve the performance of the teacher but to enhance the learning and understanding of the student in a particular course. The faculty then tries to select strategies with a </w:t>
      </w:r>
      <w:r w:rsidR="00263634" w:rsidRPr="00DB4C85">
        <w:rPr>
          <w:rFonts w:asciiTheme="minorHAnsi" w:hAnsiTheme="minorHAnsi" w:cstheme="minorHAnsi"/>
        </w:rPr>
        <w:t>promise to change. Sometimes it takes more than one semester to see improvement in the identified areas.</w:t>
      </w:r>
    </w:p>
    <w:p w:rsidR="00263634" w:rsidRPr="00115FF1" w:rsidRDefault="00263634" w:rsidP="003C1806">
      <w:pPr>
        <w:bidi w:val="0"/>
        <w:ind w:left="720"/>
        <w:jc w:val="both"/>
        <w:rPr>
          <w:rFonts w:asciiTheme="minorHAnsi" w:hAnsiTheme="minorHAnsi" w:cstheme="minorHAnsi"/>
        </w:rPr>
      </w:pPr>
    </w:p>
    <w:p w:rsidR="00B23686" w:rsidRPr="00115FF1" w:rsidRDefault="00B23686" w:rsidP="003C1806">
      <w:pPr>
        <w:bidi w:val="0"/>
        <w:jc w:val="both"/>
        <w:rPr>
          <w:rFonts w:asciiTheme="minorHAnsi" w:hAnsiTheme="minorHAnsi" w:cstheme="minorHAnsi"/>
          <w:color w:val="FFFFFF"/>
          <w:highlight w:val="yellow"/>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8"/>
      </w:tblGrid>
      <w:tr w:rsidR="00B23686" w:rsidRPr="00115FF1" w:rsidTr="000B6AD5">
        <w:trPr>
          <w:trHeight w:val="788"/>
        </w:trPr>
        <w:tc>
          <w:tcPr>
            <w:tcW w:w="9198" w:type="dxa"/>
          </w:tcPr>
          <w:p w:rsidR="00B23686" w:rsidRPr="00115FF1" w:rsidRDefault="00B23686" w:rsidP="00E461F0">
            <w:pPr>
              <w:pStyle w:val="Heading2"/>
            </w:pPr>
            <w:bookmarkStart w:id="62" w:name="_Toc327983573"/>
            <w:r w:rsidRPr="00115FF1">
              <w:t>Standard 5-5: The process that ensures that graduates have completed the requirements of the program must be based on standards, effective and clearly documented procedures. This process must be periodically evaluated to ensure that it is meeting its objectives.</w:t>
            </w:r>
            <w:bookmarkEnd w:id="62"/>
          </w:p>
        </w:tc>
      </w:tr>
    </w:tbl>
    <w:p w:rsidR="00B23686" w:rsidRPr="00115FF1" w:rsidRDefault="00B23686" w:rsidP="003C1806">
      <w:pPr>
        <w:bidi w:val="0"/>
        <w:jc w:val="both"/>
        <w:rPr>
          <w:rFonts w:asciiTheme="minorHAnsi" w:hAnsiTheme="minorHAnsi" w:cstheme="minorHAnsi"/>
          <w:highlight w:val="yellow"/>
          <w:rtl/>
        </w:rPr>
      </w:pPr>
    </w:p>
    <w:p w:rsidR="00B23686" w:rsidRPr="00115FF1" w:rsidRDefault="00DA6DC9" w:rsidP="003C1806">
      <w:pPr>
        <w:numPr>
          <w:ilvl w:val="0"/>
          <w:numId w:val="10"/>
        </w:numPr>
        <w:tabs>
          <w:tab w:val="clear" w:pos="720"/>
        </w:tabs>
        <w:bidi w:val="0"/>
        <w:ind w:hanging="720"/>
        <w:jc w:val="both"/>
        <w:rPr>
          <w:rFonts w:asciiTheme="minorHAnsi" w:hAnsiTheme="minorHAnsi" w:cstheme="minorHAnsi"/>
          <w:bCs/>
        </w:rPr>
      </w:pPr>
      <w:r w:rsidRPr="00115FF1">
        <w:rPr>
          <w:rFonts w:asciiTheme="minorHAnsi" w:hAnsiTheme="minorHAnsi" w:cstheme="minorHAnsi"/>
          <w:bCs/>
        </w:rPr>
        <w:t>The School</w:t>
      </w:r>
      <w:r w:rsidR="00B23686" w:rsidRPr="00115FF1">
        <w:rPr>
          <w:rFonts w:asciiTheme="minorHAnsi" w:hAnsiTheme="minorHAnsi" w:cstheme="minorHAnsi"/>
          <w:bCs/>
        </w:rPr>
        <w:t xml:space="preserve"> Coordinator maintains </w:t>
      </w:r>
      <w:r w:rsidR="001E230B" w:rsidRPr="00115FF1">
        <w:rPr>
          <w:rFonts w:asciiTheme="minorHAnsi" w:hAnsiTheme="minorHAnsi" w:cstheme="minorHAnsi"/>
          <w:bCs/>
        </w:rPr>
        <w:t xml:space="preserve">complete </w:t>
      </w:r>
      <w:r w:rsidR="00B23686" w:rsidRPr="00115FF1">
        <w:rPr>
          <w:rFonts w:asciiTheme="minorHAnsi" w:hAnsiTheme="minorHAnsi" w:cstheme="minorHAnsi"/>
          <w:bCs/>
        </w:rPr>
        <w:t xml:space="preserve">record of the students. These records are reviewed at the start and end of every semester to ensure the student is </w:t>
      </w:r>
      <w:r w:rsidR="00B23686" w:rsidRPr="00DD11F9">
        <w:rPr>
          <w:rFonts w:asciiTheme="minorHAnsi" w:hAnsiTheme="minorHAnsi" w:cstheme="minorHAnsi"/>
          <w:bCs/>
        </w:rPr>
        <w:t xml:space="preserve">progressing and meeting all requirements of the </w:t>
      </w:r>
      <w:r w:rsidR="002077CF" w:rsidRPr="00DD11F9">
        <w:rPr>
          <w:rFonts w:asciiTheme="minorHAnsi" w:hAnsiTheme="minorHAnsi" w:cstheme="minorHAnsi"/>
          <w:bCs/>
        </w:rPr>
        <w:t xml:space="preserve">program. </w:t>
      </w:r>
      <w:r w:rsidR="00B23686" w:rsidRPr="00DD11F9">
        <w:rPr>
          <w:rFonts w:asciiTheme="minorHAnsi" w:hAnsiTheme="minorHAnsi" w:cstheme="minorHAnsi"/>
          <w:bCs/>
        </w:rPr>
        <w:t xml:space="preserve">The Registrar </w:t>
      </w:r>
      <w:r w:rsidR="008F54F6" w:rsidRPr="00DD11F9">
        <w:rPr>
          <w:rFonts w:asciiTheme="minorHAnsi" w:hAnsiTheme="minorHAnsi" w:cstheme="minorHAnsi"/>
          <w:bCs/>
        </w:rPr>
        <w:t>office maintains</w:t>
      </w:r>
      <w:r w:rsidR="00B23686" w:rsidRPr="00DD11F9">
        <w:rPr>
          <w:rFonts w:asciiTheme="minorHAnsi" w:hAnsiTheme="minorHAnsi" w:cstheme="minorHAnsi"/>
          <w:bCs/>
        </w:rPr>
        <w:t xml:space="preserve"> files o</w:t>
      </w:r>
      <w:r w:rsidR="008F54F6" w:rsidRPr="00DD11F9">
        <w:rPr>
          <w:rFonts w:asciiTheme="minorHAnsi" w:hAnsiTheme="minorHAnsi" w:cstheme="minorHAnsi"/>
          <w:bCs/>
        </w:rPr>
        <w:t>f</w:t>
      </w:r>
      <w:r w:rsidR="00B23686" w:rsidRPr="00115FF1">
        <w:rPr>
          <w:rFonts w:asciiTheme="minorHAnsi" w:hAnsiTheme="minorHAnsi" w:cstheme="minorHAnsi"/>
          <w:bCs/>
        </w:rPr>
        <w:t xml:space="preserve"> each student. These files contain </w:t>
      </w:r>
      <w:r w:rsidR="00262B21">
        <w:rPr>
          <w:rFonts w:asciiTheme="minorHAnsi" w:hAnsiTheme="minorHAnsi" w:cstheme="minorHAnsi"/>
          <w:bCs/>
        </w:rPr>
        <w:t>the complete</w:t>
      </w:r>
      <w:r w:rsidR="00B23686" w:rsidRPr="00115FF1">
        <w:rPr>
          <w:rFonts w:asciiTheme="minorHAnsi" w:hAnsiTheme="minorHAnsi" w:cstheme="minorHAnsi"/>
          <w:bCs/>
        </w:rPr>
        <w:t xml:space="preserve"> academic record of the students. At the end of each semester these records are reviewed as a means to check student performance. </w:t>
      </w:r>
    </w:p>
    <w:p w:rsidR="00B23686" w:rsidRPr="00115FF1" w:rsidRDefault="00B23686" w:rsidP="003C1806">
      <w:pPr>
        <w:bidi w:val="0"/>
        <w:jc w:val="both"/>
        <w:rPr>
          <w:rFonts w:asciiTheme="minorHAnsi" w:hAnsiTheme="minorHAnsi" w:cstheme="minorHAnsi"/>
          <w:bCs/>
        </w:rPr>
      </w:pPr>
    </w:p>
    <w:p w:rsidR="004036F8" w:rsidRPr="00CE2C18" w:rsidRDefault="00B23686" w:rsidP="00CE2C18">
      <w:pPr>
        <w:pStyle w:val="ListParagraph"/>
        <w:numPr>
          <w:ilvl w:val="0"/>
          <w:numId w:val="10"/>
        </w:numPr>
        <w:bidi w:val="0"/>
        <w:ind w:right="-64"/>
        <w:jc w:val="both"/>
        <w:rPr>
          <w:rFonts w:asciiTheme="minorHAnsi" w:hAnsiTheme="minorHAnsi" w:cstheme="minorHAnsi"/>
          <w:b/>
          <w:bCs/>
          <w:color w:val="000000"/>
          <w:sz w:val="26"/>
          <w:szCs w:val="26"/>
        </w:rPr>
      </w:pPr>
      <w:r w:rsidRPr="00CE2C18">
        <w:rPr>
          <w:rFonts w:asciiTheme="minorHAnsi" w:hAnsiTheme="minorHAnsi" w:cstheme="minorHAnsi"/>
          <w:bCs/>
        </w:rPr>
        <w:t xml:space="preserve">At the time of graduation the record of each student is thoroughly scrutinized to ensure that the student has fulfilled all </w:t>
      </w:r>
      <w:r w:rsidR="00E62AA8" w:rsidRPr="00CE2C18">
        <w:rPr>
          <w:rFonts w:asciiTheme="minorHAnsi" w:hAnsiTheme="minorHAnsi" w:cstheme="minorHAnsi"/>
          <w:bCs/>
        </w:rPr>
        <w:t xml:space="preserve">degree </w:t>
      </w:r>
      <w:r w:rsidRPr="00CE2C18">
        <w:rPr>
          <w:rFonts w:asciiTheme="minorHAnsi" w:hAnsiTheme="minorHAnsi" w:cstheme="minorHAnsi"/>
          <w:bCs/>
        </w:rPr>
        <w:t xml:space="preserve">requirements of the program. After ensuring that all requirements have been met </w:t>
      </w:r>
      <w:r w:rsidR="00597AD2" w:rsidRPr="00CE2C18">
        <w:rPr>
          <w:rFonts w:asciiTheme="minorHAnsi" w:hAnsiTheme="minorHAnsi" w:cstheme="minorHAnsi"/>
          <w:bCs/>
        </w:rPr>
        <w:t xml:space="preserve">only then </w:t>
      </w:r>
      <w:r w:rsidRPr="00CE2C18">
        <w:rPr>
          <w:rFonts w:asciiTheme="minorHAnsi" w:hAnsiTheme="minorHAnsi" w:cstheme="minorHAnsi"/>
          <w:bCs/>
        </w:rPr>
        <w:t>the student is allowed to graduate.</w:t>
      </w:r>
    </w:p>
    <w:p w:rsidR="00A07E5C" w:rsidRPr="00115FF1" w:rsidRDefault="00A07E5C" w:rsidP="003C1806">
      <w:pPr>
        <w:bidi w:val="0"/>
        <w:ind w:right="-64"/>
        <w:jc w:val="both"/>
        <w:rPr>
          <w:rFonts w:asciiTheme="minorHAnsi" w:hAnsiTheme="minorHAnsi" w:cstheme="minorHAnsi"/>
          <w:b/>
          <w:bCs/>
          <w:color w:val="000000"/>
          <w:sz w:val="26"/>
          <w:szCs w:val="26"/>
        </w:rPr>
      </w:pPr>
    </w:p>
    <w:p w:rsidR="004A124C" w:rsidRPr="00115FF1" w:rsidRDefault="008C2B7D" w:rsidP="00E461F0">
      <w:pPr>
        <w:pStyle w:val="Heading1"/>
      </w:pPr>
      <w:bookmarkStart w:id="63" w:name="_Toc327983574"/>
      <w:r w:rsidRPr="00115FF1">
        <w:t>Criterion 6: Faculty</w:t>
      </w:r>
      <w:bookmarkEnd w:id="63"/>
    </w:p>
    <w:p w:rsidR="004A124C" w:rsidRPr="00115FF1" w:rsidRDefault="004A124C" w:rsidP="003C1806">
      <w:pPr>
        <w:bidi w:val="0"/>
        <w:ind w:right="-64"/>
        <w:jc w:val="both"/>
        <w:rPr>
          <w:rFonts w:asciiTheme="minorHAnsi" w:hAnsiTheme="minorHAnsi" w:cstheme="minorHAnsi"/>
          <w:b/>
          <w:bCs/>
          <w:color w:val="000000"/>
          <w:sz w:val="26"/>
          <w:szCs w:val="26"/>
        </w:rPr>
      </w:pPr>
    </w:p>
    <w:p w:rsidR="004A124C" w:rsidRPr="00115FF1" w:rsidRDefault="004A124C" w:rsidP="003C1806">
      <w:pPr>
        <w:bidi w:val="0"/>
        <w:ind w:right="-64"/>
        <w:jc w:val="both"/>
        <w:rPr>
          <w:rFonts w:asciiTheme="minorHAnsi" w:hAnsiTheme="minorHAnsi" w:cstheme="minorHAnsi"/>
          <w:b/>
          <w:bCs/>
          <w:color w:val="000000"/>
          <w:sz w:val="26"/>
          <w:szCs w:val="26"/>
        </w:rPr>
      </w:pPr>
      <w:r w:rsidRPr="00115FF1">
        <w:rPr>
          <w:rFonts w:asciiTheme="minorHAnsi" w:hAnsiTheme="minorHAnsi" w:cstheme="minorHAnsi"/>
          <w:color w:val="000000"/>
          <w:sz w:val="26"/>
          <w:szCs w:val="26"/>
        </w:rPr>
        <w:t xml:space="preserve">Faculty members must be current and active in their discipline and have the necessary technical depth and breadth to support the program. There must be enough faculty members to provide continuity and stability, to cover the curriculum adequately and effectively, and to allow for scholarly activities. To meet this criterion the standards in this section must be satisfied. </w:t>
      </w:r>
    </w:p>
    <w:p w:rsidR="00C30256" w:rsidRPr="00115FF1" w:rsidRDefault="00C30256" w:rsidP="003C1806">
      <w:pPr>
        <w:bidi w:val="0"/>
        <w:ind w:left="720" w:right="-64"/>
        <w:jc w:val="both"/>
        <w:rPr>
          <w:rFonts w:asciiTheme="minorHAnsi" w:hAnsiTheme="minorHAnsi" w:cstheme="minorHAnsi"/>
          <w:color w:val="000000"/>
          <w:sz w:val="26"/>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A124C" w:rsidRPr="00115FF1" w:rsidTr="00757AD4">
        <w:tc>
          <w:tcPr>
            <w:tcW w:w="9288" w:type="dxa"/>
          </w:tcPr>
          <w:p w:rsidR="004A124C" w:rsidRPr="00115FF1" w:rsidRDefault="004A124C" w:rsidP="00E461F0">
            <w:pPr>
              <w:pStyle w:val="Heading2"/>
            </w:pPr>
            <w:bookmarkStart w:id="64" w:name="_Toc327983575"/>
            <w:r w:rsidRPr="00115FF1">
              <w:t xml:space="preserve">Standard 6-1: There must be enough full time </w:t>
            </w:r>
            <w:r w:rsidR="00651789" w:rsidRPr="00115FF1">
              <w:t>faculties</w:t>
            </w:r>
            <w:r w:rsidRPr="00115FF1">
              <w:t xml:space="preserve"> who are committed to the program to provide adequate coverage of the program areas/ courses with continuity and stability. The interests and qualifications of all faculty members must be sufficient to teach all coursed, plan, modify and update coursed and curricula. All faculty members must have a level of competence that would normally be obtained through graduate work in the discipline. The majority of the faculty must hold a Ph. D. in the discipline.</w:t>
            </w:r>
            <w:bookmarkEnd w:id="64"/>
          </w:p>
        </w:tc>
      </w:tr>
    </w:tbl>
    <w:p w:rsidR="004A124C" w:rsidRPr="00115FF1" w:rsidRDefault="004A124C" w:rsidP="003C1806">
      <w:pPr>
        <w:bidi w:val="0"/>
        <w:ind w:left="720" w:right="-64"/>
        <w:jc w:val="both"/>
        <w:rPr>
          <w:rFonts w:asciiTheme="minorHAnsi" w:hAnsiTheme="minorHAnsi" w:cstheme="minorHAnsi"/>
          <w:color w:val="000000"/>
          <w:sz w:val="26"/>
          <w:szCs w:val="26"/>
          <w:rtl/>
        </w:rPr>
      </w:pPr>
    </w:p>
    <w:p w:rsidR="004A124C" w:rsidRPr="00115FF1" w:rsidRDefault="004A124C" w:rsidP="003C1806">
      <w:pPr>
        <w:numPr>
          <w:ilvl w:val="0"/>
          <w:numId w:val="4"/>
        </w:num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Complete the following table indicating program areas and number of faculty in each area.</w:t>
      </w:r>
    </w:p>
    <w:p w:rsidR="000B6AD5" w:rsidRPr="00115FF1" w:rsidRDefault="000B6AD5" w:rsidP="003C1806">
      <w:pPr>
        <w:bidi w:val="0"/>
        <w:ind w:left="1080" w:right="-64"/>
        <w:jc w:val="both"/>
        <w:rPr>
          <w:rFonts w:asciiTheme="minorHAnsi" w:hAnsiTheme="minorHAnsi" w:cstheme="minorHAnsi"/>
          <w:b/>
          <w:color w:val="000000"/>
          <w:sz w:val="26"/>
          <w:szCs w:val="26"/>
        </w:rPr>
      </w:pPr>
    </w:p>
    <w:tbl>
      <w:tblPr>
        <w:tblW w:w="7690" w:type="dxa"/>
        <w:jc w:val="center"/>
        <w:tblInd w:w="93" w:type="dxa"/>
        <w:tblLook w:val="04A0"/>
      </w:tblPr>
      <w:tblGrid>
        <w:gridCol w:w="483"/>
        <w:gridCol w:w="1960"/>
        <w:gridCol w:w="1040"/>
        <w:gridCol w:w="807"/>
        <w:gridCol w:w="1960"/>
        <w:gridCol w:w="1440"/>
      </w:tblGrid>
      <w:tr w:rsidR="002923AC" w:rsidRPr="00115FF1" w:rsidTr="00320EF4">
        <w:trPr>
          <w:trHeight w:val="525"/>
          <w:jc w:val="center"/>
        </w:trPr>
        <w:tc>
          <w:tcPr>
            <w:tcW w:w="4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923AC" w:rsidRPr="00115FF1" w:rsidRDefault="002923AC" w:rsidP="003C1806">
            <w:pPr>
              <w:bidi w:val="0"/>
              <w:jc w:val="both"/>
              <w:rPr>
                <w:rFonts w:asciiTheme="minorHAnsi" w:hAnsiTheme="minorHAnsi" w:cstheme="minorHAnsi"/>
                <w:b/>
                <w:bCs/>
                <w:sz w:val="20"/>
                <w:szCs w:val="20"/>
              </w:rPr>
            </w:pPr>
            <w:bookmarkStart w:id="65" w:name="RANGE!A1:E26"/>
            <w:r w:rsidRPr="00115FF1">
              <w:rPr>
                <w:rFonts w:asciiTheme="minorHAnsi" w:hAnsiTheme="minorHAnsi" w:cstheme="minorHAnsi"/>
                <w:b/>
                <w:bCs/>
                <w:sz w:val="20"/>
                <w:szCs w:val="20"/>
              </w:rPr>
              <w:t>Sr.</w:t>
            </w:r>
            <w:bookmarkEnd w:id="65"/>
          </w:p>
        </w:tc>
        <w:tc>
          <w:tcPr>
            <w:tcW w:w="1960" w:type="dxa"/>
            <w:tcBorders>
              <w:top w:val="single" w:sz="8" w:space="0" w:color="auto"/>
              <w:left w:val="nil"/>
              <w:bottom w:val="single" w:sz="8" w:space="0" w:color="auto"/>
              <w:right w:val="single" w:sz="4" w:space="0" w:color="auto"/>
            </w:tcBorders>
            <w:shd w:val="clear" w:color="auto" w:fill="auto"/>
            <w:noWrap/>
            <w:vAlign w:val="center"/>
            <w:hideMark/>
          </w:tcPr>
          <w:p w:rsidR="002923AC" w:rsidRPr="00115FF1" w:rsidRDefault="002923AC"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Course</w:t>
            </w:r>
          </w:p>
        </w:tc>
        <w:tc>
          <w:tcPr>
            <w:tcW w:w="1040" w:type="dxa"/>
            <w:tcBorders>
              <w:top w:val="single" w:sz="8" w:space="0" w:color="auto"/>
              <w:left w:val="nil"/>
              <w:bottom w:val="single" w:sz="8" w:space="0" w:color="auto"/>
              <w:right w:val="single" w:sz="4" w:space="0" w:color="auto"/>
            </w:tcBorders>
            <w:shd w:val="clear" w:color="auto" w:fill="auto"/>
            <w:vAlign w:val="center"/>
            <w:hideMark/>
          </w:tcPr>
          <w:p w:rsidR="002923AC" w:rsidRPr="00115FF1" w:rsidRDefault="002923AC"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Course Code</w:t>
            </w:r>
          </w:p>
        </w:tc>
        <w:tc>
          <w:tcPr>
            <w:tcW w:w="807" w:type="dxa"/>
            <w:tcBorders>
              <w:top w:val="single" w:sz="8" w:space="0" w:color="auto"/>
              <w:left w:val="nil"/>
              <w:bottom w:val="single" w:sz="8" w:space="0" w:color="auto"/>
              <w:right w:val="single" w:sz="4" w:space="0" w:color="auto"/>
            </w:tcBorders>
            <w:shd w:val="clear" w:color="auto" w:fill="auto"/>
            <w:vAlign w:val="center"/>
            <w:hideMark/>
          </w:tcPr>
          <w:p w:rsidR="002923AC" w:rsidRPr="00115FF1" w:rsidRDefault="002923AC"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Cr. Hours</w:t>
            </w:r>
          </w:p>
        </w:tc>
        <w:tc>
          <w:tcPr>
            <w:tcW w:w="1960" w:type="dxa"/>
            <w:tcBorders>
              <w:top w:val="single" w:sz="8" w:space="0" w:color="auto"/>
              <w:left w:val="nil"/>
              <w:bottom w:val="single" w:sz="8" w:space="0" w:color="auto"/>
              <w:right w:val="single" w:sz="4" w:space="0" w:color="auto"/>
            </w:tcBorders>
            <w:shd w:val="clear" w:color="auto" w:fill="auto"/>
            <w:noWrap/>
            <w:vAlign w:val="center"/>
            <w:hideMark/>
          </w:tcPr>
          <w:p w:rsidR="002923AC" w:rsidRPr="00115FF1" w:rsidRDefault="002923AC" w:rsidP="003C1806">
            <w:pPr>
              <w:bidi w:val="0"/>
              <w:jc w:val="both"/>
              <w:rPr>
                <w:rFonts w:asciiTheme="minorHAnsi" w:hAnsiTheme="minorHAnsi" w:cstheme="minorHAnsi"/>
                <w:b/>
                <w:bCs/>
              </w:rPr>
            </w:pPr>
            <w:r w:rsidRPr="00115FF1">
              <w:rPr>
                <w:rFonts w:asciiTheme="minorHAnsi" w:hAnsiTheme="minorHAnsi" w:cstheme="minorHAnsi"/>
                <w:b/>
                <w:bCs/>
              </w:rPr>
              <w:t xml:space="preserve"> Teacher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2923AC" w:rsidRPr="00115FF1" w:rsidRDefault="002923AC" w:rsidP="003C1806">
            <w:pPr>
              <w:bidi w:val="0"/>
              <w:jc w:val="both"/>
              <w:rPr>
                <w:rFonts w:asciiTheme="minorHAnsi" w:hAnsiTheme="minorHAnsi" w:cstheme="minorHAnsi"/>
                <w:b/>
                <w:bCs/>
                <w:sz w:val="20"/>
                <w:szCs w:val="20"/>
              </w:rPr>
            </w:pPr>
            <w:r w:rsidRPr="00115FF1">
              <w:rPr>
                <w:rFonts w:asciiTheme="minorHAnsi" w:hAnsiTheme="minorHAnsi" w:cstheme="minorHAnsi"/>
                <w:b/>
                <w:bCs/>
                <w:sz w:val="20"/>
                <w:szCs w:val="20"/>
              </w:rPr>
              <w:t>Qualification</w:t>
            </w:r>
          </w:p>
        </w:tc>
      </w:tr>
      <w:tr w:rsidR="002923AC" w:rsidRPr="00115FF1" w:rsidTr="00320EF4">
        <w:trPr>
          <w:trHeight w:val="330"/>
          <w:jc w:val="center"/>
        </w:trPr>
        <w:tc>
          <w:tcPr>
            <w:tcW w:w="769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923AC" w:rsidRPr="00115FF1" w:rsidRDefault="002923AC" w:rsidP="003C1806">
            <w:pPr>
              <w:bidi w:val="0"/>
              <w:jc w:val="both"/>
              <w:rPr>
                <w:rFonts w:asciiTheme="minorHAnsi" w:hAnsiTheme="minorHAnsi" w:cstheme="minorHAnsi"/>
                <w:b/>
                <w:bCs/>
              </w:rPr>
            </w:pPr>
            <w:r w:rsidRPr="00115FF1">
              <w:rPr>
                <w:rFonts w:asciiTheme="minorHAnsi" w:hAnsiTheme="minorHAnsi" w:cstheme="minorHAnsi"/>
                <w:b/>
                <w:bCs/>
              </w:rPr>
              <w:t>4th Year</w:t>
            </w:r>
          </w:p>
        </w:tc>
      </w:tr>
      <w:tr w:rsidR="00C64860" w:rsidRPr="00115FF1" w:rsidTr="00320EF4">
        <w:trPr>
          <w:trHeight w:val="630"/>
          <w:jc w:val="center"/>
        </w:trPr>
        <w:tc>
          <w:tcPr>
            <w:tcW w:w="4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1</w:t>
            </w:r>
          </w:p>
        </w:tc>
        <w:tc>
          <w:tcPr>
            <w:tcW w:w="1960" w:type="dxa"/>
            <w:tcBorders>
              <w:top w:val="single" w:sz="8" w:space="0" w:color="auto"/>
              <w:left w:val="nil"/>
              <w:bottom w:val="single" w:sz="4" w:space="0" w:color="auto"/>
              <w:right w:val="single" w:sz="4" w:space="0" w:color="auto"/>
            </w:tcBorders>
            <w:shd w:val="clear" w:color="auto" w:fill="auto"/>
            <w:vAlign w:val="bottom"/>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Research Methodology</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rsidR="00C64860" w:rsidRPr="00115FF1" w:rsidRDefault="00BB00F2" w:rsidP="00BB00F2">
            <w:pPr>
              <w:bidi w:val="0"/>
              <w:jc w:val="both"/>
              <w:rPr>
                <w:rFonts w:asciiTheme="minorHAnsi" w:hAnsiTheme="minorHAnsi" w:cstheme="minorHAnsi"/>
              </w:rPr>
            </w:pPr>
            <w:r>
              <w:rPr>
                <w:rFonts w:asciiTheme="minorHAnsi" w:hAnsiTheme="minorHAnsi" w:cstheme="minorHAnsi"/>
              </w:rPr>
              <w:t>MCB</w:t>
            </w:r>
            <w:r w:rsidR="00C64860" w:rsidRPr="00115FF1">
              <w:rPr>
                <w:rFonts w:asciiTheme="minorHAnsi" w:hAnsiTheme="minorHAnsi" w:cstheme="minorHAnsi"/>
              </w:rPr>
              <w:t xml:space="preserve">  416</w:t>
            </w:r>
          </w:p>
        </w:tc>
        <w:tc>
          <w:tcPr>
            <w:tcW w:w="807" w:type="dxa"/>
            <w:tcBorders>
              <w:top w:val="single" w:sz="8" w:space="0" w:color="auto"/>
              <w:left w:val="nil"/>
              <w:bottom w:val="single" w:sz="4"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single" w:sz="8" w:space="0" w:color="auto"/>
              <w:left w:val="nil"/>
              <w:bottom w:val="single" w:sz="4" w:space="0" w:color="auto"/>
              <w:right w:val="single" w:sz="4" w:space="0" w:color="auto"/>
            </w:tcBorders>
            <w:shd w:val="clear" w:color="auto" w:fill="auto"/>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Ameera Javeria</w:t>
            </w:r>
          </w:p>
        </w:tc>
        <w:tc>
          <w:tcPr>
            <w:tcW w:w="1440" w:type="dxa"/>
            <w:tcBorders>
              <w:top w:val="single" w:sz="8" w:space="0" w:color="auto"/>
              <w:left w:val="nil"/>
              <w:bottom w:val="single" w:sz="4" w:space="0" w:color="auto"/>
              <w:right w:val="single" w:sz="8"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Master</w:t>
            </w:r>
            <w:r w:rsidR="00BB00F2">
              <w:rPr>
                <w:rFonts w:asciiTheme="minorHAnsi" w:hAnsiTheme="minorHAnsi" w:cstheme="minorHAnsi"/>
              </w:rPr>
              <w:t>s</w:t>
            </w:r>
          </w:p>
        </w:tc>
      </w:tr>
      <w:tr w:rsidR="00C64860" w:rsidRPr="00115FF1" w:rsidTr="00320EF4">
        <w:trPr>
          <w:trHeight w:val="9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2</w:t>
            </w:r>
          </w:p>
        </w:tc>
        <w:tc>
          <w:tcPr>
            <w:tcW w:w="1960" w:type="dxa"/>
            <w:tcBorders>
              <w:top w:val="nil"/>
              <w:left w:val="nil"/>
              <w:bottom w:val="single" w:sz="4" w:space="0" w:color="auto"/>
              <w:right w:val="single" w:sz="4" w:space="0" w:color="auto"/>
            </w:tcBorders>
            <w:shd w:val="clear" w:color="auto" w:fill="auto"/>
            <w:vAlign w:val="bottom"/>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 xml:space="preserve">TV Production Techniques                  </w:t>
            </w:r>
          </w:p>
        </w:tc>
        <w:tc>
          <w:tcPr>
            <w:tcW w:w="1040" w:type="dxa"/>
            <w:tcBorders>
              <w:top w:val="nil"/>
              <w:left w:val="nil"/>
              <w:bottom w:val="single" w:sz="4" w:space="0" w:color="auto"/>
              <w:right w:val="single" w:sz="4" w:space="0" w:color="auto"/>
            </w:tcBorders>
            <w:shd w:val="clear" w:color="auto" w:fill="auto"/>
            <w:noWrap/>
            <w:vAlign w:val="bottom"/>
            <w:hideMark/>
          </w:tcPr>
          <w:p w:rsidR="00C64860" w:rsidRPr="00115FF1" w:rsidRDefault="00C64860" w:rsidP="00BB00F2">
            <w:pPr>
              <w:bidi w:val="0"/>
              <w:jc w:val="both"/>
              <w:rPr>
                <w:rFonts w:asciiTheme="minorHAnsi" w:hAnsiTheme="minorHAnsi" w:cstheme="minorHAnsi"/>
              </w:rPr>
            </w:pPr>
            <w:r w:rsidRPr="00115FF1">
              <w:rPr>
                <w:rFonts w:asciiTheme="minorHAnsi" w:hAnsiTheme="minorHAnsi" w:cstheme="minorHAnsi"/>
              </w:rPr>
              <w:t>MC</w:t>
            </w:r>
            <w:r w:rsidR="00BB00F2">
              <w:rPr>
                <w:rFonts w:asciiTheme="minorHAnsi" w:hAnsiTheme="minorHAnsi" w:cstheme="minorHAnsi"/>
              </w:rPr>
              <w:t>B</w:t>
            </w:r>
            <w:r w:rsidRPr="00115FF1">
              <w:rPr>
                <w:rFonts w:asciiTheme="minorHAnsi" w:hAnsiTheme="minorHAnsi" w:cstheme="minorHAnsi"/>
              </w:rPr>
              <w:t xml:space="preserve">  224</w:t>
            </w:r>
          </w:p>
        </w:tc>
        <w:tc>
          <w:tcPr>
            <w:tcW w:w="807" w:type="dxa"/>
            <w:tcBorders>
              <w:top w:val="nil"/>
              <w:left w:val="nil"/>
              <w:bottom w:val="single" w:sz="4"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4</w:t>
            </w:r>
          </w:p>
        </w:tc>
        <w:tc>
          <w:tcPr>
            <w:tcW w:w="1960" w:type="dxa"/>
            <w:tcBorders>
              <w:top w:val="nil"/>
              <w:left w:val="nil"/>
              <w:bottom w:val="single" w:sz="4" w:space="0" w:color="auto"/>
              <w:right w:val="single" w:sz="4" w:space="0" w:color="auto"/>
            </w:tcBorders>
            <w:shd w:val="clear" w:color="auto" w:fill="auto"/>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Rana Faizan Ali</w:t>
            </w:r>
          </w:p>
        </w:tc>
        <w:tc>
          <w:tcPr>
            <w:tcW w:w="1440" w:type="dxa"/>
            <w:tcBorders>
              <w:top w:val="nil"/>
              <w:left w:val="nil"/>
              <w:bottom w:val="single" w:sz="4" w:space="0" w:color="auto"/>
              <w:right w:val="single" w:sz="8"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Master</w:t>
            </w:r>
            <w:r w:rsidR="00BB00F2">
              <w:rPr>
                <w:rFonts w:asciiTheme="minorHAnsi" w:hAnsiTheme="minorHAnsi" w:cstheme="minorHAnsi"/>
              </w:rPr>
              <w:t>s</w:t>
            </w:r>
          </w:p>
        </w:tc>
      </w:tr>
      <w:tr w:rsidR="00C64860" w:rsidRPr="00115FF1" w:rsidTr="00320EF4">
        <w:trPr>
          <w:trHeight w:val="31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bottom"/>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 xml:space="preserve">Communication and Culture                     </w:t>
            </w:r>
          </w:p>
        </w:tc>
        <w:tc>
          <w:tcPr>
            <w:tcW w:w="1040" w:type="dxa"/>
            <w:tcBorders>
              <w:top w:val="nil"/>
              <w:left w:val="nil"/>
              <w:bottom w:val="single" w:sz="4" w:space="0" w:color="auto"/>
              <w:right w:val="single" w:sz="4" w:space="0" w:color="auto"/>
            </w:tcBorders>
            <w:shd w:val="clear" w:color="auto" w:fill="auto"/>
            <w:noWrap/>
            <w:vAlign w:val="bottom"/>
            <w:hideMark/>
          </w:tcPr>
          <w:p w:rsidR="00C64860" w:rsidRPr="00115FF1" w:rsidRDefault="00C64860" w:rsidP="00BB00F2">
            <w:pPr>
              <w:bidi w:val="0"/>
              <w:jc w:val="both"/>
              <w:rPr>
                <w:rFonts w:asciiTheme="minorHAnsi" w:hAnsiTheme="minorHAnsi" w:cstheme="minorHAnsi"/>
              </w:rPr>
            </w:pPr>
            <w:r w:rsidRPr="00115FF1">
              <w:rPr>
                <w:rFonts w:asciiTheme="minorHAnsi" w:hAnsiTheme="minorHAnsi" w:cstheme="minorHAnsi"/>
              </w:rPr>
              <w:t>MC</w:t>
            </w:r>
            <w:r w:rsidR="00BB00F2">
              <w:rPr>
                <w:rFonts w:asciiTheme="minorHAnsi" w:hAnsiTheme="minorHAnsi" w:cstheme="minorHAnsi"/>
              </w:rPr>
              <w:t>B</w:t>
            </w:r>
            <w:r w:rsidRPr="00115FF1">
              <w:rPr>
                <w:rFonts w:asciiTheme="minorHAnsi" w:hAnsiTheme="minorHAnsi" w:cstheme="minorHAnsi"/>
              </w:rPr>
              <w:t xml:space="preserve">  421</w:t>
            </w:r>
          </w:p>
        </w:tc>
        <w:tc>
          <w:tcPr>
            <w:tcW w:w="807" w:type="dxa"/>
            <w:tcBorders>
              <w:top w:val="nil"/>
              <w:left w:val="nil"/>
              <w:bottom w:val="single" w:sz="4"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Prof. Qamar Abbas</w:t>
            </w:r>
          </w:p>
        </w:tc>
        <w:tc>
          <w:tcPr>
            <w:tcW w:w="1440" w:type="dxa"/>
            <w:tcBorders>
              <w:top w:val="nil"/>
              <w:left w:val="nil"/>
              <w:bottom w:val="single" w:sz="4" w:space="0" w:color="auto"/>
              <w:right w:val="single" w:sz="8"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Master</w:t>
            </w:r>
            <w:r w:rsidR="00BB00F2">
              <w:rPr>
                <w:rFonts w:asciiTheme="minorHAnsi" w:hAnsiTheme="minorHAnsi" w:cstheme="minorHAnsi"/>
              </w:rPr>
              <w:t>s</w:t>
            </w:r>
          </w:p>
        </w:tc>
      </w:tr>
      <w:tr w:rsidR="00C64860"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4</w:t>
            </w:r>
          </w:p>
        </w:tc>
        <w:tc>
          <w:tcPr>
            <w:tcW w:w="1960" w:type="dxa"/>
            <w:tcBorders>
              <w:top w:val="nil"/>
              <w:left w:val="nil"/>
              <w:bottom w:val="single" w:sz="4" w:space="0" w:color="auto"/>
              <w:right w:val="single" w:sz="4" w:space="0" w:color="auto"/>
            </w:tcBorders>
            <w:shd w:val="clear" w:color="auto" w:fill="auto"/>
            <w:vAlign w:val="bottom"/>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 xml:space="preserve">Media Management Marketing                                  </w:t>
            </w:r>
          </w:p>
        </w:tc>
        <w:tc>
          <w:tcPr>
            <w:tcW w:w="1040" w:type="dxa"/>
            <w:tcBorders>
              <w:top w:val="nil"/>
              <w:left w:val="nil"/>
              <w:bottom w:val="single" w:sz="4" w:space="0" w:color="auto"/>
              <w:right w:val="single" w:sz="4" w:space="0" w:color="auto"/>
            </w:tcBorders>
            <w:shd w:val="clear" w:color="auto" w:fill="auto"/>
            <w:noWrap/>
            <w:vAlign w:val="bottom"/>
            <w:hideMark/>
          </w:tcPr>
          <w:p w:rsidR="00C64860" w:rsidRPr="00115FF1" w:rsidRDefault="00C64860" w:rsidP="00BB00F2">
            <w:pPr>
              <w:bidi w:val="0"/>
              <w:jc w:val="both"/>
              <w:rPr>
                <w:rFonts w:asciiTheme="minorHAnsi" w:hAnsiTheme="minorHAnsi" w:cstheme="minorHAnsi"/>
              </w:rPr>
            </w:pPr>
            <w:r w:rsidRPr="00115FF1">
              <w:rPr>
                <w:rFonts w:asciiTheme="minorHAnsi" w:hAnsiTheme="minorHAnsi" w:cstheme="minorHAnsi"/>
              </w:rPr>
              <w:t>MC</w:t>
            </w:r>
            <w:r w:rsidR="00BB00F2">
              <w:rPr>
                <w:rFonts w:asciiTheme="minorHAnsi" w:hAnsiTheme="minorHAnsi" w:cstheme="minorHAnsi"/>
              </w:rPr>
              <w:t>B</w:t>
            </w:r>
            <w:r w:rsidRPr="00115FF1">
              <w:rPr>
                <w:rFonts w:asciiTheme="minorHAnsi" w:hAnsiTheme="minorHAnsi" w:cstheme="minorHAnsi"/>
              </w:rPr>
              <w:t xml:space="preserve"> 461</w:t>
            </w:r>
          </w:p>
        </w:tc>
        <w:tc>
          <w:tcPr>
            <w:tcW w:w="807" w:type="dxa"/>
            <w:tcBorders>
              <w:top w:val="nil"/>
              <w:left w:val="nil"/>
              <w:bottom w:val="single" w:sz="4"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Abdul Qayyum Qureshi</w:t>
            </w:r>
          </w:p>
        </w:tc>
        <w:tc>
          <w:tcPr>
            <w:tcW w:w="1440" w:type="dxa"/>
            <w:tcBorders>
              <w:top w:val="nil"/>
              <w:left w:val="nil"/>
              <w:bottom w:val="single" w:sz="4" w:space="0" w:color="auto"/>
              <w:right w:val="single" w:sz="8"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MBA</w:t>
            </w:r>
          </w:p>
        </w:tc>
      </w:tr>
      <w:tr w:rsidR="00C64860"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5</w:t>
            </w:r>
          </w:p>
        </w:tc>
        <w:tc>
          <w:tcPr>
            <w:tcW w:w="1960" w:type="dxa"/>
            <w:tcBorders>
              <w:top w:val="nil"/>
              <w:left w:val="nil"/>
              <w:bottom w:val="single" w:sz="4" w:space="0" w:color="auto"/>
              <w:right w:val="single" w:sz="4" w:space="0" w:color="auto"/>
            </w:tcBorders>
            <w:shd w:val="clear" w:color="auto" w:fill="auto"/>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Research Report / Project</w:t>
            </w:r>
          </w:p>
        </w:tc>
        <w:tc>
          <w:tcPr>
            <w:tcW w:w="1040" w:type="dxa"/>
            <w:tcBorders>
              <w:top w:val="nil"/>
              <w:left w:val="nil"/>
              <w:bottom w:val="single" w:sz="4" w:space="0" w:color="auto"/>
              <w:right w:val="single" w:sz="4" w:space="0" w:color="auto"/>
            </w:tcBorders>
            <w:shd w:val="clear" w:color="auto" w:fill="auto"/>
            <w:noWrap/>
            <w:vAlign w:val="center"/>
            <w:hideMark/>
          </w:tcPr>
          <w:p w:rsidR="00C64860" w:rsidRPr="00115FF1" w:rsidRDefault="00C64860" w:rsidP="00BB00F2">
            <w:pPr>
              <w:bidi w:val="0"/>
              <w:jc w:val="both"/>
              <w:rPr>
                <w:rFonts w:asciiTheme="minorHAnsi" w:hAnsiTheme="minorHAnsi" w:cstheme="minorHAnsi"/>
              </w:rPr>
            </w:pPr>
            <w:r w:rsidRPr="00115FF1">
              <w:rPr>
                <w:rFonts w:asciiTheme="minorHAnsi" w:hAnsiTheme="minorHAnsi" w:cstheme="minorHAnsi"/>
              </w:rPr>
              <w:t>MC</w:t>
            </w:r>
            <w:r w:rsidR="00BB00F2">
              <w:rPr>
                <w:rFonts w:asciiTheme="minorHAnsi" w:hAnsiTheme="minorHAnsi" w:cstheme="minorHAnsi"/>
              </w:rPr>
              <w:t>B</w:t>
            </w:r>
            <w:r w:rsidRPr="00115FF1">
              <w:rPr>
                <w:rFonts w:asciiTheme="minorHAnsi" w:hAnsiTheme="minorHAnsi" w:cstheme="minorHAnsi"/>
              </w:rPr>
              <w:t xml:space="preserve"> 450</w:t>
            </w:r>
          </w:p>
        </w:tc>
        <w:tc>
          <w:tcPr>
            <w:tcW w:w="807" w:type="dxa"/>
            <w:tcBorders>
              <w:top w:val="nil"/>
              <w:left w:val="nil"/>
              <w:bottom w:val="single" w:sz="4"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4</w:t>
            </w:r>
          </w:p>
        </w:tc>
        <w:tc>
          <w:tcPr>
            <w:tcW w:w="1960" w:type="dxa"/>
            <w:tcBorders>
              <w:top w:val="nil"/>
              <w:left w:val="nil"/>
              <w:bottom w:val="single" w:sz="4" w:space="0" w:color="auto"/>
              <w:right w:val="single" w:sz="4" w:space="0" w:color="auto"/>
            </w:tcBorders>
            <w:shd w:val="clear" w:color="auto" w:fill="auto"/>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Any Faculty Permanent Member</w:t>
            </w:r>
          </w:p>
        </w:tc>
        <w:tc>
          <w:tcPr>
            <w:tcW w:w="1440" w:type="dxa"/>
            <w:tcBorders>
              <w:top w:val="nil"/>
              <w:left w:val="nil"/>
              <w:bottom w:val="single" w:sz="4" w:space="0" w:color="auto"/>
              <w:right w:val="single" w:sz="8"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p>
        </w:tc>
      </w:tr>
      <w:tr w:rsidR="00C64860" w:rsidRPr="00115FF1" w:rsidTr="00320EF4">
        <w:trPr>
          <w:trHeight w:val="33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6</w:t>
            </w:r>
          </w:p>
        </w:tc>
        <w:tc>
          <w:tcPr>
            <w:tcW w:w="1960" w:type="dxa"/>
            <w:tcBorders>
              <w:top w:val="nil"/>
              <w:left w:val="nil"/>
              <w:bottom w:val="single" w:sz="8" w:space="0" w:color="auto"/>
              <w:right w:val="single" w:sz="4" w:space="0" w:color="auto"/>
            </w:tcBorders>
            <w:shd w:val="clear" w:color="auto" w:fill="auto"/>
            <w:vAlign w:val="bottom"/>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 xml:space="preserve">Communication Through Films                </w:t>
            </w:r>
          </w:p>
        </w:tc>
        <w:tc>
          <w:tcPr>
            <w:tcW w:w="1040" w:type="dxa"/>
            <w:tcBorders>
              <w:top w:val="nil"/>
              <w:left w:val="nil"/>
              <w:bottom w:val="single" w:sz="8" w:space="0" w:color="auto"/>
              <w:right w:val="single" w:sz="4" w:space="0" w:color="auto"/>
            </w:tcBorders>
            <w:shd w:val="clear" w:color="auto" w:fill="auto"/>
            <w:noWrap/>
            <w:vAlign w:val="bottom"/>
            <w:hideMark/>
          </w:tcPr>
          <w:p w:rsidR="00C64860" w:rsidRPr="00115FF1" w:rsidRDefault="00C64860" w:rsidP="00BB00F2">
            <w:pPr>
              <w:bidi w:val="0"/>
              <w:jc w:val="both"/>
              <w:rPr>
                <w:rFonts w:asciiTheme="minorHAnsi" w:hAnsiTheme="minorHAnsi" w:cstheme="minorHAnsi"/>
              </w:rPr>
            </w:pPr>
            <w:r w:rsidRPr="00115FF1">
              <w:rPr>
                <w:rFonts w:asciiTheme="minorHAnsi" w:hAnsiTheme="minorHAnsi" w:cstheme="minorHAnsi"/>
              </w:rPr>
              <w:t>MC</w:t>
            </w:r>
            <w:r w:rsidR="00BB00F2">
              <w:rPr>
                <w:rFonts w:asciiTheme="minorHAnsi" w:hAnsiTheme="minorHAnsi" w:cstheme="minorHAnsi"/>
              </w:rPr>
              <w:t>B</w:t>
            </w:r>
            <w:r w:rsidRPr="00115FF1">
              <w:rPr>
                <w:rFonts w:asciiTheme="minorHAnsi" w:hAnsiTheme="minorHAnsi" w:cstheme="minorHAnsi"/>
              </w:rPr>
              <w:t xml:space="preserve"> 429</w:t>
            </w:r>
          </w:p>
        </w:tc>
        <w:tc>
          <w:tcPr>
            <w:tcW w:w="807" w:type="dxa"/>
            <w:tcBorders>
              <w:top w:val="nil"/>
              <w:left w:val="nil"/>
              <w:bottom w:val="single" w:sz="8"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Shahpara Salim</w:t>
            </w:r>
          </w:p>
        </w:tc>
        <w:tc>
          <w:tcPr>
            <w:tcW w:w="1440" w:type="dxa"/>
            <w:tcBorders>
              <w:top w:val="nil"/>
              <w:left w:val="nil"/>
              <w:bottom w:val="single" w:sz="8" w:space="0" w:color="auto"/>
              <w:right w:val="single" w:sz="8"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Master</w:t>
            </w:r>
            <w:r w:rsidR="00BB00F2">
              <w:rPr>
                <w:rFonts w:asciiTheme="minorHAnsi" w:hAnsiTheme="minorHAnsi" w:cstheme="minorHAnsi"/>
              </w:rPr>
              <w:t>s</w:t>
            </w:r>
          </w:p>
        </w:tc>
      </w:tr>
      <w:tr w:rsidR="00C64860" w:rsidRPr="00115FF1" w:rsidTr="00320EF4">
        <w:trPr>
          <w:trHeight w:val="33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7</w:t>
            </w:r>
          </w:p>
        </w:tc>
        <w:tc>
          <w:tcPr>
            <w:tcW w:w="1960" w:type="dxa"/>
            <w:tcBorders>
              <w:top w:val="nil"/>
              <w:left w:val="nil"/>
              <w:bottom w:val="single" w:sz="8" w:space="0" w:color="auto"/>
              <w:right w:val="single" w:sz="4" w:space="0" w:color="auto"/>
            </w:tcBorders>
            <w:shd w:val="clear" w:color="auto" w:fill="auto"/>
            <w:vAlign w:val="bottom"/>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 xml:space="preserve">Documentary/ Filmmaking          </w:t>
            </w:r>
          </w:p>
        </w:tc>
        <w:tc>
          <w:tcPr>
            <w:tcW w:w="1040" w:type="dxa"/>
            <w:tcBorders>
              <w:top w:val="nil"/>
              <w:left w:val="nil"/>
              <w:bottom w:val="single" w:sz="8" w:space="0" w:color="auto"/>
              <w:right w:val="single" w:sz="4" w:space="0" w:color="auto"/>
            </w:tcBorders>
            <w:shd w:val="clear" w:color="auto" w:fill="auto"/>
            <w:noWrap/>
            <w:vAlign w:val="bottom"/>
            <w:hideMark/>
          </w:tcPr>
          <w:p w:rsidR="00C64860" w:rsidRPr="00115FF1" w:rsidRDefault="00C64860" w:rsidP="00BB00F2">
            <w:pPr>
              <w:bidi w:val="0"/>
              <w:jc w:val="both"/>
              <w:rPr>
                <w:rFonts w:asciiTheme="minorHAnsi" w:hAnsiTheme="minorHAnsi" w:cstheme="minorHAnsi"/>
              </w:rPr>
            </w:pPr>
            <w:r w:rsidRPr="00115FF1">
              <w:rPr>
                <w:rFonts w:asciiTheme="minorHAnsi" w:hAnsiTheme="minorHAnsi" w:cstheme="minorHAnsi"/>
              </w:rPr>
              <w:t>MC</w:t>
            </w:r>
            <w:r w:rsidR="00BB00F2">
              <w:rPr>
                <w:rFonts w:asciiTheme="minorHAnsi" w:hAnsiTheme="minorHAnsi" w:cstheme="minorHAnsi"/>
              </w:rPr>
              <w:t>B</w:t>
            </w:r>
            <w:r w:rsidRPr="00115FF1">
              <w:rPr>
                <w:rFonts w:asciiTheme="minorHAnsi" w:hAnsiTheme="minorHAnsi" w:cstheme="minorHAnsi"/>
              </w:rPr>
              <w:t xml:space="preserve"> 302</w:t>
            </w:r>
          </w:p>
        </w:tc>
        <w:tc>
          <w:tcPr>
            <w:tcW w:w="807" w:type="dxa"/>
            <w:tcBorders>
              <w:top w:val="nil"/>
              <w:left w:val="nil"/>
              <w:bottom w:val="single" w:sz="8"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4</w:t>
            </w:r>
          </w:p>
        </w:tc>
        <w:tc>
          <w:tcPr>
            <w:tcW w:w="1960" w:type="dxa"/>
            <w:tcBorders>
              <w:top w:val="nil"/>
              <w:left w:val="nil"/>
              <w:bottom w:val="single" w:sz="8" w:space="0" w:color="auto"/>
              <w:right w:val="single" w:sz="4" w:space="0" w:color="auto"/>
            </w:tcBorders>
            <w:shd w:val="clear" w:color="auto" w:fill="auto"/>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Akber Bajwa</w:t>
            </w:r>
          </w:p>
        </w:tc>
        <w:tc>
          <w:tcPr>
            <w:tcW w:w="1440" w:type="dxa"/>
            <w:tcBorders>
              <w:top w:val="nil"/>
              <w:left w:val="nil"/>
              <w:bottom w:val="single" w:sz="8" w:space="0" w:color="auto"/>
              <w:right w:val="single" w:sz="8"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Maste</w:t>
            </w:r>
            <w:r w:rsidR="00BB00F2">
              <w:rPr>
                <w:rFonts w:asciiTheme="minorHAnsi" w:hAnsiTheme="minorHAnsi" w:cstheme="minorHAnsi"/>
              </w:rPr>
              <w:t>s</w:t>
            </w:r>
            <w:r w:rsidRPr="00115FF1">
              <w:rPr>
                <w:rFonts w:asciiTheme="minorHAnsi" w:hAnsiTheme="minorHAnsi" w:cstheme="minorHAnsi"/>
              </w:rPr>
              <w:t>r</w:t>
            </w:r>
          </w:p>
        </w:tc>
      </w:tr>
      <w:tr w:rsidR="00C64860" w:rsidRPr="00115FF1" w:rsidTr="00320EF4">
        <w:trPr>
          <w:trHeight w:val="33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8</w:t>
            </w:r>
          </w:p>
        </w:tc>
        <w:tc>
          <w:tcPr>
            <w:tcW w:w="1960" w:type="dxa"/>
            <w:tcBorders>
              <w:top w:val="nil"/>
              <w:left w:val="nil"/>
              <w:bottom w:val="single" w:sz="8" w:space="0" w:color="auto"/>
              <w:right w:val="single" w:sz="4" w:space="0" w:color="auto"/>
            </w:tcBorders>
            <w:shd w:val="clear" w:color="auto" w:fill="auto"/>
            <w:vAlign w:val="bottom"/>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 xml:space="preserve">Communication and Public Opinion        </w:t>
            </w:r>
          </w:p>
        </w:tc>
        <w:tc>
          <w:tcPr>
            <w:tcW w:w="1040" w:type="dxa"/>
            <w:tcBorders>
              <w:top w:val="nil"/>
              <w:left w:val="nil"/>
              <w:bottom w:val="single" w:sz="8" w:space="0" w:color="auto"/>
              <w:right w:val="single" w:sz="4" w:space="0" w:color="auto"/>
            </w:tcBorders>
            <w:shd w:val="clear" w:color="auto" w:fill="auto"/>
            <w:noWrap/>
            <w:vAlign w:val="bottom"/>
            <w:hideMark/>
          </w:tcPr>
          <w:p w:rsidR="00C64860" w:rsidRPr="00115FF1" w:rsidRDefault="00C64860" w:rsidP="00BB00F2">
            <w:pPr>
              <w:bidi w:val="0"/>
              <w:jc w:val="both"/>
              <w:rPr>
                <w:rFonts w:asciiTheme="minorHAnsi" w:hAnsiTheme="minorHAnsi" w:cstheme="minorHAnsi"/>
              </w:rPr>
            </w:pPr>
            <w:r w:rsidRPr="00115FF1">
              <w:rPr>
                <w:rFonts w:asciiTheme="minorHAnsi" w:hAnsiTheme="minorHAnsi" w:cstheme="minorHAnsi"/>
              </w:rPr>
              <w:t>MC</w:t>
            </w:r>
            <w:r w:rsidR="00BB00F2">
              <w:rPr>
                <w:rFonts w:asciiTheme="minorHAnsi" w:hAnsiTheme="minorHAnsi" w:cstheme="minorHAnsi"/>
              </w:rPr>
              <w:t>B</w:t>
            </w:r>
            <w:r w:rsidRPr="00115FF1">
              <w:rPr>
                <w:rFonts w:asciiTheme="minorHAnsi" w:hAnsiTheme="minorHAnsi" w:cstheme="minorHAnsi"/>
              </w:rPr>
              <w:t xml:space="preserve"> 440</w:t>
            </w:r>
          </w:p>
        </w:tc>
        <w:tc>
          <w:tcPr>
            <w:tcW w:w="807" w:type="dxa"/>
            <w:tcBorders>
              <w:top w:val="nil"/>
              <w:left w:val="nil"/>
              <w:bottom w:val="single" w:sz="8"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Wajahat Masood</w:t>
            </w:r>
          </w:p>
        </w:tc>
        <w:tc>
          <w:tcPr>
            <w:tcW w:w="1440" w:type="dxa"/>
            <w:tcBorders>
              <w:top w:val="nil"/>
              <w:left w:val="nil"/>
              <w:bottom w:val="single" w:sz="8" w:space="0" w:color="auto"/>
              <w:right w:val="single" w:sz="8"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Master</w:t>
            </w:r>
            <w:r w:rsidR="00BB00F2">
              <w:rPr>
                <w:rFonts w:asciiTheme="minorHAnsi" w:hAnsiTheme="minorHAnsi" w:cstheme="minorHAnsi"/>
              </w:rPr>
              <w:t>s</w:t>
            </w:r>
            <w:r w:rsidRPr="00115FF1">
              <w:rPr>
                <w:rFonts w:asciiTheme="minorHAnsi" w:hAnsiTheme="minorHAnsi" w:cstheme="minorHAnsi"/>
              </w:rPr>
              <w:t xml:space="preserve"> &amp; LLM</w:t>
            </w:r>
          </w:p>
        </w:tc>
      </w:tr>
      <w:tr w:rsidR="00C64860" w:rsidRPr="00115FF1" w:rsidTr="00320EF4">
        <w:trPr>
          <w:trHeight w:val="33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9</w:t>
            </w:r>
          </w:p>
        </w:tc>
        <w:tc>
          <w:tcPr>
            <w:tcW w:w="1960" w:type="dxa"/>
            <w:tcBorders>
              <w:top w:val="nil"/>
              <w:left w:val="nil"/>
              <w:bottom w:val="single" w:sz="8" w:space="0" w:color="auto"/>
              <w:right w:val="single" w:sz="4" w:space="0" w:color="auto"/>
            </w:tcBorders>
            <w:shd w:val="clear" w:color="auto" w:fill="auto"/>
            <w:vAlign w:val="bottom"/>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 xml:space="preserve">Gender and Media                                    </w:t>
            </w:r>
          </w:p>
        </w:tc>
        <w:tc>
          <w:tcPr>
            <w:tcW w:w="1040" w:type="dxa"/>
            <w:tcBorders>
              <w:top w:val="nil"/>
              <w:left w:val="nil"/>
              <w:bottom w:val="single" w:sz="8" w:space="0" w:color="auto"/>
              <w:right w:val="single" w:sz="4" w:space="0" w:color="auto"/>
            </w:tcBorders>
            <w:shd w:val="clear" w:color="auto" w:fill="auto"/>
            <w:noWrap/>
            <w:vAlign w:val="bottom"/>
            <w:hideMark/>
          </w:tcPr>
          <w:p w:rsidR="00C64860" w:rsidRPr="00115FF1" w:rsidRDefault="00C64860" w:rsidP="00D717C9">
            <w:pPr>
              <w:bidi w:val="0"/>
              <w:jc w:val="both"/>
              <w:rPr>
                <w:rFonts w:asciiTheme="minorHAnsi" w:hAnsiTheme="minorHAnsi" w:cstheme="minorHAnsi"/>
              </w:rPr>
            </w:pPr>
            <w:r w:rsidRPr="00115FF1">
              <w:rPr>
                <w:rFonts w:asciiTheme="minorHAnsi" w:hAnsiTheme="minorHAnsi" w:cstheme="minorHAnsi"/>
              </w:rPr>
              <w:t>MC</w:t>
            </w:r>
            <w:r w:rsidR="00D717C9">
              <w:rPr>
                <w:rFonts w:asciiTheme="minorHAnsi" w:hAnsiTheme="minorHAnsi" w:cstheme="minorHAnsi"/>
              </w:rPr>
              <w:t>B</w:t>
            </w:r>
            <w:r w:rsidRPr="00115FF1">
              <w:rPr>
                <w:rFonts w:asciiTheme="minorHAnsi" w:hAnsiTheme="minorHAnsi" w:cstheme="minorHAnsi"/>
              </w:rPr>
              <w:t xml:space="preserve"> 428</w:t>
            </w:r>
          </w:p>
        </w:tc>
        <w:tc>
          <w:tcPr>
            <w:tcW w:w="807" w:type="dxa"/>
            <w:tcBorders>
              <w:top w:val="nil"/>
              <w:left w:val="nil"/>
              <w:bottom w:val="single" w:sz="8"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Samea Jamil</w:t>
            </w:r>
          </w:p>
        </w:tc>
        <w:tc>
          <w:tcPr>
            <w:tcW w:w="1440" w:type="dxa"/>
            <w:tcBorders>
              <w:top w:val="nil"/>
              <w:left w:val="nil"/>
              <w:bottom w:val="single" w:sz="8" w:space="0" w:color="auto"/>
              <w:right w:val="single" w:sz="8"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M.Phil</w:t>
            </w:r>
          </w:p>
        </w:tc>
      </w:tr>
      <w:tr w:rsidR="00C64860" w:rsidRPr="00115FF1" w:rsidTr="00320EF4">
        <w:trPr>
          <w:trHeight w:val="33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10</w:t>
            </w:r>
          </w:p>
        </w:tc>
        <w:tc>
          <w:tcPr>
            <w:tcW w:w="1960" w:type="dxa"/>
            <w:tcBorders>
              <w:top w:val="nil"/>
              <w:left w:val="nil"/>
              <w:bottom w:val="single" w:sz="8" w:space="0" w:color="auto"/>
              <w:right w:val="single" w:sz="4" w:space="0" w:color="auto"/>
            </w:tcBorders>
            <w:shd w:val="clear" w:color="auto" w:fill="auto"/>
            <w:vAlign w:val="bottom"/>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Media and Human Rights</w:t>
            </w:r>
          </w:p>
        </w:tc>
        <w:tc>
          <w:tcPr>
            <w:tcW w:w="1040" w:type="dxa"/>
            <w:tcBorders>
              <w:top w:val="nil"/>
              <w:left w:val="nil"/>
              <w:bottom w:val="single" w:sz="8" w:space="0" w:color="auto"/>
              <w:right w:val="single" w:sz="4" w:space="0" w:color="auto"/>
            </w:tcBorders>
            <w:shd w:val="clear" w:color="auto" w:fill="auto"/>
            <w:noWrap/>
            <w:vAlign w:val="bottom"/>
            <w:hideMark/>
          </w:tcPr>
          <w:p w:rsidR="00C64860" w:rsidRPr="00115FF1" w:rsidRDefault="00C64860" w:rsidP="00D717C9">
            <w:pPr>
              <w:bidi w:val="0"/>
              <w:jc w:val="both"/>
              <w:rPr>
                <w:rFonts w:asciiTheme="minorHAnsi" w:hAnsiTheme="minorHAnsi" w:cstheme="minorHAnsi"/>
              </w:rPr>
            </w:pPr>
            <w:r w:rsidRPr="00115FF1">
              <w:rPr>
                <w:rFonts w:asciiTheme="minorHAnsi" w:hAnsiTheme="minorHAnsi" w:cstheme="minorHAnsi"/>
              </w:rPr>
              <w:t>MC</w:t>
            </w:r>
            <w:r w:rsidR="00D717C9">
              <w:rPr>
                <w:rFonts w:asciiTheme="minorHAnsi" w:hAnsiTheme="minorHAnsi" w:cstheme="minorHAnsi"/>
              </w:rPr>
              <w:t>B</w:t>
            </w:r>
            <w:r w:rsidRPr="00115FF1">
              <w:rPr>
                <w:rFonts w:asciiTheme="minorHAnsi" w:hAnsiTheme="minorHAnsi" w:cstheme="minorHAnsi"/>
              </w:rPr>
              <w:t xml:space="preserve"> 460</w:t>
            </w:r>
          </w:p>
        </w:tc>
        <w:tc>
          <w:tcPr>
            <w:tcW w:w="807" w:type="dxa"/>
            <w:tcBorders>
              <w:top w:val="nil"/>
              <w:left w:val="nil"/>
              <w:bottom w:val="single" w:sz="8" w:space="0" w:color="auto"/>
              <w:right w:val="single" w:sz="4"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Wajahat Masood</w:t>
            </w:r>
          </w:p>
        </w:tc>
        <w:tc>
          <w:tcPr>
            <w:tcW w:w="1440" w:type="dxa"/>
            <w:tcBorders>
              <w:top w:val="nil"/>
              <w:left w:val="nil"/>
              <w:bottom w:val="single" w:sz="8" w:space="0" w:color="auto"/>
              <w:right w:val="single" w:sz="8" w:space="0" w:color="auto"/>
            </w:tcBorders>
            <w:shd w:val="clear" w:color="auto" w:fill="auto"/>
            <w:noWrap/>
            <w:vAlign w:val="center"/>
            <w:hideMark/>
          </w:tcPr>
          <w:p w:rsidR="00C64860" w:rsidRPr="00115FF1" w:rsidRDefault="00C64860" w:rsidP="003C1806">
            <w:pPr>
              <w:bidi w:val="0"/>
              <w:jc w:val="both"/>
              <w:rPr>
                <w:rFonts w:asciiTheme="minorHAnsi" w:hAnsiTheme="minorHAnsi" w:cstheme="minorHAnsi"/>
              </w:rPr>
            </w:pPr>
            <w:r w:rsidRPr="00115FF1">
              <w:rPr>
                <w:rFonts w:asciiTheme="minorHAnsi" w:hAnsiTheme="minorHAnsi" w:cstheme="minorHAnsi"/>
              </w:rPr>
              <w:t>Master</w:t>
            </w:r>
            <w:r w:rsidR="00D717C9">
              <w:rPr>
                <w:rFonts w:asciiTheme="minorHAnsi" w:hAnsiTheme="minorHAnsi" w:cstheme="minorHAnsi"/>
              </w:rPr>
              <w:t>s</w:t>
            </w:r>
            <w:r w:rsidRPr="00115FF1">
              <w:rPr>
                <w:rFonts w:asciiTheme="minorHAnsi" w:hAnsiTheme="minorHAnsi" w:cstheme="minorHAnsi"/>
              </w:rPr>
              <w:t xml:space="preserve"> &amp; LLM</w:t>
            </w:r>
          </w:p>
        </w:tc>
      </w:tr>
      <w:tr w:rsidR="002923AC" w:rsidRPr="00115FF1" w:rsidTr="00320EF4">
        <w:trPr>
          <w:trHeight w:val="33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2923AC" w:rsidRPr="00115FF1" w:rsidRDefault="00386F6B" w:rsidP="003C1806">
            <w:pPr>
              <w:bidi w:val="0"/>
              <w:jc w:val="both"/>
              <w:rPr>
                <w:rFonts w:asciiTheme="minorHAnsi" w:hAnsiTheme="minorHAnsi" w:cstheme="minorHAnsi"/>
              </w:rPr>
            </w:pPr>
            <w:r w:rsidRPr="00115FF1">
              <w:rPr>
                <w:rFonts w:asciiTheme="minorHAnsi" w:hAnsiTheme="minorHAnsi" w:cstheme="minorHAnsi"/>
              </w:rPr>
              <w:t>11</w:t>
            </w:r>
          </w:p>
        </w:tc>
        <w:tc>
          <w:tcPr>
            <w:tcW w:w="1960" w:type="dxa"/>
            <w:tcBorders>
              <w:top w:val="nil"/>
              <w:left w:val="nil"/>
              <w:bottom w:val="single" w:sz="8" w:space="0" w:color="auto"/>
              <w:right w:val="single" w:sz="4" w:space="0" w:color="auto"/>
            </w:tcBorders>
            <w:shd w:val="clear" w:color="auto" w:fill="auto"/>
            <w:vAlign w:val="center"/>
            <w:hideMark/>
          </w:tcPr>
          <w:p w:rsidR="002923AC" w:rsidRPr="00115FF1" w:rsidRDefault="002923AC" w:rsidP="003C1806">
            <w:pPr>
              <w:bidi w:val="0"/>
              <w:jc w:val="both"/>
              <w:rPr>
                <w:rFonts w:asciiTheme="minorHAnsi" w:hAnsiTheme="minorHAnsi" w:cstheme="minorHAnsi"/>
              </w:rPr>
            </w:pPr>
          </w:p>
        </w:tc>
        <w:tc>
          <w:tcPr>
            <w:tcW w:w="1040" w:type="dxa"/>
            <w:tcBorders>
              <w:top w:val="nil"/>
              <w:left w:val="nil"/>
              <w:bottom w:val="single" w:sz="8" w:space="0" w:color="auto"/>
              <w:right w:val="single" w:sz="4" w:space="0" w:color="auto"/>
            </w:tcBorders>
            <w:shd w:val="clear" w:color="auto" w:fill="auto"/>
            <w:noWrap/>
            <w:vAlign w:val="center"/>
            <w:hideMark/>
          </w:tcPr>
          <w:p w:rsidR="002923AC" w:rsidRPr="00115FF1" w:rsidRDefault="002923AC" w:rsidP="003C1806">
            <w:pPr>
              <w:bidi w:val="0"/>
              <w:jc w:val="both"/>
              <w:rPr>
                <w:rFonts w:asciiTheme="minorHAnsi" w:hAnsiTheme="minorHAnsi" w:cstheme="minorHAnsi"/>
              </w:rPr>
            </w:pPr>
          </w:p>
        </w:tc>
        <w:tc>
          <w:tcPr>
            <w:tcW w:w="807" w:type="dxa"/>
            <w:tcBorders>
              <w:top w:val="nil"/>
              <w:left w:val="nil"/>
              <w:bottom w:val="single" w:sz="8" w:space="0" w:color="auto"/>
              <w:right w:val="single" w:sz="4" w:space="0" w:color="auto"/>
            </w:tcBorders>
            <w:shd w:val="clear" w:color="auto" w:fill="auto"/>
            <w:noWrap/>
            <w:vAlign w:val="center"/>
            <w:hideMark/>
          </w:tcPr>
          <w:p w:rsidR="002923AC" w:rsidRPr="00115FF1" w:rsidRDefault="002923AC" w:rsidP="003C1806">
            <w:pPr>
              <w:bidi w:val="0"/>
              <w:jc w:val="both"/>
              <w:rPr>
                <w:rFonts w:asciiTheme="minorHAnsi" w:hAnsiTheme="minorHAnsi" w:cstheme="minorHAnsi"/>
              </w:rPr>
            </w:pPr>
          </w:p>
        </w:tc>
        <w:tc>
          <w:tcPr>
            <w:tcW w:w="1960" w:type="dxa"/>
            <w:tcBorders>
              <w:top w:val="nil"/>
              <w:left w:val="nil"/>
              <w:bottom w:val="single" w:sz="8" w:space="0" w:color="auto"/>
              <w:right w:val="single" w:sz="4" w:space="0" w:color="auto"/>
            </w:tcBorders>
            <w:shd w:val="clear" w:color="auto" w:fill="auto"/>
            <w:vAlign w:val="center"/>
            <w:hideMark/>
          </w:tcPr>
          <w:p w:rsidR="002923AC" w:rsidRPr="00115FF1" w:rsidRDefault="002923AC" w:rsidP="003C1806">
            <w:pPr>
              <w:bidi w:val="0"/>
              <w:jc w:val="both"/>
              <w:rPr>
                <w:rFonts w:asciiTheme="minorHAnsi" w:hAnsiTheme="minorHAnsi" w:cstheme="minorHAnsi"/>
              </w:rPr>
            </w:pPr>
          </w:p>
        </w:tc>
        <w:tc>
          <w:tcPr>
            <w:tcW w:w="1440" w:type="dxa"/>
            <w:tcBorders>
              <w:top w:val="nil"/>
              <w:left w:val="nil"/>
              <w:bottom w:val="single" w:sz="8" w:space="0" w:color="auto"/>
              <w:right w:val="single" w:sz="8" w:space="0" w:color="auto"/>
            </w:tcBorders>
            <w:shd w:val="clear" w:color="auto" w:fill="auto"/>
            <w:noWrap/>
            <w:vAlign w:val="center"/>
            <w:hideMark/>
          </w:tcPr>
          <w:p w:rsidR="002923AC" w:rsidRPr="00115FF1" w:rsidRDefault="002923AC" w:rsidP="003C1806">
            <w:pPr>
              <w:bidi w:val="0"/>
              <w:jc w:val="both"/>
              <w:rPr>
                <w:rFonts w:asciiTheme="minorHAnsi" w:hAnsiTheme="minorHAnsi" w:cstheme="minorHAnsi"/>
              </w:rPr>
            </w:pPr>
          </w:p>
        </w:tc>
      </w:tr>
    </w:tbl>
    <w:p w:rsidR="00115FF1" w:rsidRDefault="00115FF1">
      <w:pPr>
        <w:bidi w:val="0"/>
      </w:pPr>
    </w:p>
    <w:tbl>
      <w:tblPr>
        <w:tblW w:w="7690" w:type="dxa"/>
        <w:jc w:val="center"/>
        <w:tblInd w:w="93" w:type="dxa"/>
        <w:tblLook w:val="04A0"/>
      </w:tblPr>
      <w:tblGrid>
        <w:gridCol w:w="483"/>
        <w:gridCol w:w="1960"/>
        <w:gridCol w:w="1040"/>
        <w:gridCol w:w="807"/>
        <w:gridCol w:w="1960"/>
        <w:gridCol w:w="1440"/>
      </w:tblGrid>
      <w:tr w:rsidR="002923AC" w:rsidRPr="00115FF1" w:rsidTr="00115FF1">
        <w:trPr>
          <w:trHeight w:val="330"/>
          <w:jc w:val="center"/>
        </w:trPr>
        <w:tc>
          <w:tcPr>
            <w:tcW w:w="769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923AC" w:rsidRPr="00115FF1" w:rsidRDefault="002923AC" w:rsidP="003C1806">
            <w:pPr>
              <w:bidi w:val="0"/>
              <w:jc w:val="both"/>
              <w:rPr>
                <w:rFonts w:asciiTheme="minorHAnsi" w:hAnsiTheme="minorHAnsi" w:cstheme="minorHAnsi"/>
                <w:b/>
                <w:bCs/>
              </w:rPr>
            </w:pPr>
            <w:r w:rsidRPr="00115FF1">
              <w:rPr>
                <w:rFonts w:asciiTheme="minorHAnsi" w:hAnsiTheme="minorHAnsi" w:cstheme="minorHAnsi"/>
                <w:b/>
                <w:bCs/>
              </w:rPr>
              <w:t>3rd Year</w:t>
            </w:r>
          </w:p>
        </w:tc>
      </w:tr>
      <w:tr w:rsidR="003F207E" w:rsidRPr="00115FF1" w:rsidTr="00115FF1">
        <w:trPr>
          <w:trHeight w:val="630"/>
          <w:jc w:val="center"/>
        </w:trPr>
        <w:tc>
          <w:tcPr>
            <w:tcW w:w="4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207E" w:rsidRPr="00115FF1" w:rsidRDefault="003F207E" w:rsidP="003C1806">
            <w:pPr>
              <w:bidi w:val="0"/>
              <w:jc w:val="both"/>
              <w:rPr>
                <w:rFonts w:asciiTheme="minorHAnsi" w:hAnsiTheme="minorHAnsi" w:cstheme="minorHAnsi"/>
              </w:rPr>
            </w:pPr>
            <w:r w:rsidRPr="00115FF1">
              <w:rPr>
                <w:rFonts w:asciiTheme="minorHAnsi" w:hAnsiTheme="minorHAnsi" w:cstheme="minorHAnsi"/>
              </w:rPr>
              <w:lastRenderedPageBreak/>
              <w:t>1</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3F207E" w:rsidRPr="00115FF1" w:rsidRDefault="003F207E" w:rsidP="00D717C9">
            <w:pPr>
              <w:bidi w:val="0"/>
              <w:jc w:val="center"/>
              <w:rPr>
                <w:rFonts w:asciiTheme="minorHAnsi" w:hAnsiTheme="minorHAnsi" w:cstheme="minorHAnsi"/>
              </w:rPr>
            </w:pPr>
            <w:r w:rsidRPr="00115FF1">
              <w:rPr>
                <w:rFonts w:asciiTheme="minorHAnsi" w:hAnsiTheme="minorHAnsi" w:cstheme="minorHAnsi"/>
              </w:rPr>
              <w:t>International Communication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F207E" w:rsidRPr="00115FF1" w:rsidRDefault="003F207E" w:rsidP="00D717C9">
            <w:pPr>
              <w:bidi w:val="0"/>
              <w:jc w:val="center"/>
              <w:rPr>
                <w:rFonts w:asciiTheme="minorHAnsi" w:hAnsiTheme="minorHAnsi" w:cstheme="minorHAnsi"/>
              </w:rPr>
            </w:pPr>
            <w:r w:rsidRPr="00115FF1">
              <w:rPr>
                <w:rFonts w:asciiTheme="minorHAnsi" w:hAnsiTheme="minorHAnsi" w:cstheme="minorHAnsi"/>
              </w:rPr>
              <w:t>MC</w:t>
            </w:r>
            <w:r w:rsidR="00D717C9">
              <w:rPr>
                <w:rFonts w:asciiTheme="minorHAnsi" w:hAnsiTheme="minorHAnsi" w:cstheme="minorHAnsi"/>
              </w:rPr>
              <w:t>B</w:t>
            </w:r>
            <w:r w:rsidRPr="00115FF1">
              <w:rPr>
                <w:rFonts w:asciiTheme="minorHAnsi" w:hAnsiTheme="minorHAnsi" w:cstheme="minorHAnsi"/>
              </w:rPr>
              <w:t xml:space="preserve"> 307</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3F207E" w:rsidRPr="00115FF1" w:rsidRDefault="003F207E" w:rsidP="00F22169">
            <w:pPr>
              <w:bidi w:val="0"/>
              <w:jc w:val="center"/>
              <w:rPr>
                <w:rFonts w:asciiTheme="minorHAnsi" w:hAnsiTheme="minorHAnsi" w:cstheme="minorHAnsi"/>
              </w:rPr>
            </w:pPr>
            <w:r w:rsidRPr="00115FF1">
              <w:rPr>
                <w:rFonts w:asciiTheme="minorHAnsi" w:hAnsiTheme="minorHAnsi" w:cstheme="minorHAnsi"/>
              </w:rPr>
              <w:t>3</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F207E" w:rsidRPr="00115FF1" w:rsidRDefault="003F207E" w:rsidP="00F22169">
            <w:pPr>
              <w:bidi w:val="0"/>
              <w:jc w:val="center"/>
              <w:rPr>
                <w:rFonts w:asciiTheme="minorHAnsi" w:hAnsiTheme="minorHAnsi" w:cstheme="minorHAnsi"/>
                <w:sz w:val="20"/>
                <w:szCs w:val="20"/>
              </w:rPr>
            </w:pPr>
            <w:r w:rsidRPr="00115FF1">
              <w:rPr>
                <w:rFonts w:asciiTheme="minorHAnsi" w:hAnsiTheme="minorHAnsi" w:cstheme="minorHAnsi"/>
                <w:sz w:val="20"/>
                <w:szCs w:val="20"/>
              </w:rPr>
              <w:t>Barira Faisal Khan</w:t>
            </w:r>
          </w:p>
        </w:tc>
        <w:tc>
          <w:tcPr>
            <w:tcW w:w="1440" w:type="dxa"/>
            <w:tcBorders>
              <w:top w:val="single" w:sz="4" w:space="0" w:color="auto"/>
              <w:left w:val="nil"/>
              <w:bottom w:val="single" w:sz="4" w:space="0" w:color="auto"/>
              <w:right w:val="single" w:sz="8" w:space="0" w:color="auto"/>
            </w:tcBorders>
            <w:shd w:val="clear" w:color="auto" w:fill="auto"/>
            <w:noWrap/>
            <w:vAlign w:val="center"/>
            <w:hideMark/>
          </w:tcPr>
          <w:p w:rsidR="003F207E" w:rsidRPr="00115FF1" w:rsidRDefault="003F207E" w:rsidP="00F22169">
            <w:pPr>
              <w:bidi w:val="0"/>
              <w:jc w:val="center"/>
              <w:rPr>
                <w:rFonts w:asciiTheme="minorHAnsi" w:hAnsiTheme="minorHAnsi" w:cstheme="minorHAnsi"/>
              </w:rPr>
            </w:pPr>
            <w:r w:rsidRPr="00115FF1">
              <w:rPr>
                <w:rFonts w:asciiTheme="minorHAnsi" w:hAnsiTheme="minorHAnsi" w:cstheme="minorHAnsi"/>
              </w:rPr>
              <w:t>M.Phil</w:t>
            </w:r>
          </w:p>
        </w:tc>
      </w:tr>
      <w:tr w:rsidR="003F207E"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3F207E" w:rsidRPr="00115FF1" w:rsidRDefault="003F207E" w:rsidP="003C1806">
            <w:pPr>
              <w:bidi w:val="0"/>
              <w:jc w:val="both"/>
              <w:rPr>
                <w:rFonts w:asciiTheme="minorHAnsi" w:hAnsiTheme="minorHAnsi" w:cstheme="minorHAnsi"/>
              </w:rPr>
            </w:pPr>
            <w:r w:rsidRPr="00115FF1">
              <w:rPr>
                <w:rFonts w:asciiTheme="minorHAnsi" w:hAnsiTheme="minorHAnsi" w:cstheme="minorHAnsi"/>
              </w:rPr>
              <w:t>2</w:t>
            </w:r>
          </w:p>
        </w:tc>
        <w:tc>
          <w:tcPr>
            <w:tcW w:w="1960" w:type="dxa"/>
            <w:tcBorders>
              <w:top w:val="nil"/>
              <w:left w:val="nil"/>
              <w:bottom w:val="single" w:sz="4" w:space="0" w:color="auto"/>
              <w:right w:val="single" w:sz="4" w:space="0" w:color="auto"/>
            </w:tcBorders>
            <w:shd w:val="clear" w:color="auto" w:fill="auto"/>
            <w:vAlign w:val="bottom"/>
            <w:hideMark/>
          </w:tcPr>
          <w:p w:rsidR="003F207E" w:rsidRPr="00115FF1" w:rsidRDefault="003F207E" w:rsidP="00D717C9">
            <w:pPr>
              <w:bidi w:val="0"/>
              <w:jc w:val="center"/>
              <w:rPr>
                <w:rFonts w:asciiTheme="minorHAnsi" w:hAnsiTheme="minorHAnsi" w:cstheme="minorHAnsi"/>
              </w:rPr>
            </w:pPr>
            <w:r w:rsidRPr="00115FF1">
              <w:rPr>
                <w:rFonts w:asciiTheme="minorHAnsi" w:hAnsiTheme="minorHAnsi" w:cstheme="minorHAnsi"/>
              </w:rPr>
              <w:t>Fashion Journalism</w:t>
            </w:r>
          </w:p>
        </w:tc>
        <w:tc>
          <w:tcPr>
            <w:tcW w:w="1040" w:type="dxa"/>
            <w:tcBorders>
              <w:top w:val="nil"/>
              <w:left w:val="nil"/>
              <w:bottom w:val="single" w:sz="4" w:space="0" w:color="auto"/>
              <w:right w:val="single" w:sz="4" w:space="0" w:color="auto"/>
            </w:tcBorders>
            <w:shd w:val="clear" w:color="auto" w:fill="auto"/>
            <w:noWrap/>
            <w:vAlign w:val="bottom"/>
            <w:hideMark/>
          </w:tcPr>
          <w:p w:rsidR="003F207E" w:rsidRPr="00115FF1" w:rsidRDefault="003F207E" w:rsidP="00D717C9">
            <w:pPr>
              <w:bidi w:val="0"/>
              <w:jc w:val="center"/>
              <w:rPr>
                <w:rFonts w:asciiTheme="minorHAnsi" w:hAnsiTheme="minorHAnsi" w:cstheme="minorHAnsi"/>
              </w:rPr>
            </w:pPr>
            <w:r w:rsidRPr="00115FF1">
              <w:rPr>
                <w:rFonts w:asciiTheme="minorHAnsi" w:hAnsiTheme="minorHAnsi" w:cstheme="minorHAnsi"/>
              </w:rPr>
              <w:t>MC</w:t>
            </w:r>
            <w:r w:rsidR="00D717C9">
              <w:rPr>
                <w:rFonts w:asciiTheme="minorHAnsi" w:hAnsiTheme="minorHAnsi" w:cstheme="minorHAnsi"/>
              </w:rPr>
              <w:t>B</w:t>
            </w:r>
            <w:r w:rsidRPr="00115FF1">
              <w:rPr>
                <w:rFonts w:asciiTheme="minorHAnsi" w:hAnsiTheme="minorHAnsi" w:cstheme="minorHAnsi"/>
              </w:rPr>
              <w:t xml:space="preserve"> 327</w:t>
            </w:r>
          </w:p>
        </w:tc>
        <w:tc>
          <w:tcPr>
            <w:tcW w:w="807" w:type="dxa"/>
            <w:tcBorders>
              <w:top w:val="nil"/>
              <w:left w:val="nil"/>
              <w:bottom w:val="single" w:sz="4" w:space="0" w:color="auto"/>
              <w:right w:val="single" w:sz="4" w:space="0" w:color="auto"/>
            </w:tcBorders>
            <w:shd w:val="clear" w:color="auto" w:fill="auto"/>
            <w:noWrap/>
            <w:vAlign w:val="center"/>
            <w:hideMark/>
          </w:tcPr>
          <w:p w:rsidR="003F207E" w:rsidRPr="00115FF1" w:rsidRDefault="003F207E" w:rsidP="00F22169">
            <w:pPr>
              <w:bidi w:val="0"/>
              <w:jc w:val="center"/>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3F207E" w:rsidRPr="00115FF1" w:rsidRDefault="003F207E" w:rsidP="00F22169">
            <w:pPr>
              <w:bidi w:val="0"/>
              <w:jc w:val="center"/>
              <w:rPr>
                <w:rFonts w:asciiTheme="minorHAnsi" w:hAnsiTheme="minorHAnsi" w:cstheme="minorHAnsi"/>
                <w:sz w:val="20"/>
                <w:szCs w:val="20"/>
              </w:rPr>
            </w:pPr>
            <w:r w:rsidRPr="00115FF1">
              <w:rPr>
                <w:rFonts w:asciiTheme="minorHAnsi" w:hAnsiTheme="minorHAnsi" w:cstheme="minorHAnsi"/>
                <w:sz w:val="20"/>
                <w:szCs w:val="20"/>
              </w:rPr>
              <w:t>Rida Sohail</w:t>
            </w:r>
          </w:p>
        </w:tc>
        <w:tc>
          <w:tcPr>
            <w:tcW w:w="1440" w:type="dxa"/>
            <w:tcBorders>
              <w:top w:val="nil"/>
              <w:left w:val="nil"/>
              <w:bottom w:val="single" w:sz="4" w:space="0" w:color="auto"/>
              <w:right w:val="single" w:sz="8" w:space="0" w:color="auto"/>
            </w:tcBorders>
            <w:shd w:val="clear" w:color="auto" w:fill="auto"/>
            <w:noWrap/>
            <w:vAlign w:val="center"/>
            <w:hideMark/>
          </w:tcPr>
          <w:p w:rsidR="003F207E" w:rsidRPr="00115FF1" w:rsidRDefault="003F207E" w:rsidP="00F22169">
            <w:pPr>
              <w:bidi w:val="0"/>
              <w:jc w:val="center"/>
              <w:rPr>
                <w:rFonts w:asciiTheme="minorHAnsi" w:hAnsiTheme="minorHAnsi" w:cstheme="minorHAnsi"/>
              </w:rPr>
            </w:pPr>
            <w:r w:rsidRPr="00115FF1">
              <w:rPr>
                <w:rFonts w:asciiTheme="minorHAnsi" w:hAnsiTheme="minorHAnsi" w:cstheme="minorHAnsi"/>
              </w:rPr>
              <w:t>M.Phil ongoing</w:t>
            </w:r>
          </w:p>
        </w:tc>
      </w:tr>
      <w:tr w:rsidR="003F207E" w:rsidRPr="00115FF1" w:rsidTr="00320EF4">
        <w:trPr>
          <w:trHeight w:val="9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3F207E" w:rsidRPr="00115FF1" w:rsidRDefault="003F207E"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bottom"/>
            <w:hideMark/>
          </w:tcPr>
          <w:p w:rsidR="003F207E" w:rsidRPr="00115FF1" w:rsidRDefault="003F207E" w:rsidP="00D717C9">
            <w:pPr>
              <w:bidi w:val="0"/>
              <w:jc w:val="center"/>
              <w:rPr>
                <w:rFonts w:asciiTheme="minorHAnsi" w:hAnsiTheme="minorHAnsi" w:cstheme="minorHAnsi"/>
              </w:rPr>
            </w:pPr>
            <w:r w:rsidRPr="00115FF1">
              <w:rPr>
                <w:rFonts w:asciiTheme="minorHAnsi" w:hAnsiTheme="minorHAnsi" w:cstheme="minorHAnsi"/>
              </w:rPr>
              <w:t>Development Communication</w:t>
            </w:r>
          </w:p>
        </w:tc>
        <w:tc>
          <w:tcPr>
            <w:tcW w:w="1040" w:type="dxa"/>
            <w:tcBorders>
              <w:top w:val="nil"/>
              <w:left w:val="nil"/>
              <w:bottom w:val="single" w:sz="4" w:space="0" w:color="auto"/>
              <w:right w:val="single" w:sz="4" w:space="0" w:color="auto"/>
            </w:tcBorders>
            <w:shd w:val="clear" w:color="auto" w:fill="auto"/>
            <w:noWrap/>
            <w:vAlign w:val="bottom"/>
            <w:hideMark/>
          </w:tcPr>
          <w:p w:rsidR="003F207E" w:rsidRPr="00115FF1" w:rsidRDefault="003F207E" w:rsidP="00D717C9">
            <w:pPr>
              <w:bidi w:val="0"/>
              <w:jc w:val="center"/>
              <w:rPr>
                <w:rFonts w:asciiTheme="minorHAnsi" w:hAnsiTheme="minorHAnsi" w:cstheme="minorHAnsi"/>
              </w:rPr>
            </w:pPr>
            <w:r w:rsidRPr="00115FF1">
              <w:rPr>
                <w:rFonts w:asciiTheme="minorHAnsi" w:hAnsiTheme="minorHAnsi" w:cstheme="minorHAnsi"/>
              </w:rPr>
              <w:t>MC</w:t>
            </w:r>
            <w:r w:rsidR="00D717C9">
              <w:rPr>
                <w:rFonts w:asciiTheme="minorHAnsi" w:hAnsiTheme="minorHAnsi" w:cstheme="minorHAnsi"/>
              </w:rPr>
              <w:t>B</w:t>
            </w:r>
            <w:r w:rsidRPr="00115FF1">
              <w:rPr>
                <w:rFonts w:asciiTheme="minorHAnsi" w:hAnsiTheme="minorHAnsi" w:cstheme="minorHAnsi"/>
              </w:rPr>
              <w:t xml:space="preserve"> 316</w:t>
            </w:r>
          </w:p>
        </w:tc>
        <w:tc>
          <w:tcPr>
            <w:tcW w:w="807" w:type="dxa"/>
            <w:tcBorders>
              <w:top w:val="nil"/>
              <w:left w:val="nil"/>
              <w:bottom w:val="single" w:sz="4" w:space="0" w:color="auto"/>
              <w:right w:val="single" w:sz="4" w:space="0" w:color="auto"/>
            </w:tcBorders>
            <w:shd w:val="clear" w:color="auto" w:fill="auto"/>
            <w:noWrap/>
            <w:vAlign w:val="center"/>
            <w:hideMark/>
          </w:tcPr>
          <w:p w:rsidR="003F207E" w:rsidRPr="00115FF1" w:rsidRDefault="003F207E" w:rsidP="00F22169">
            <w:pPr>
              <w:bidi w:val="0"/>
              <w:jc w:val="center"/>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3F207E" w:rsidRPr="00115FF1" w:rsidRDefault="003F207E" w:rsidP="00F22169">
            <w:pPr>
              <w:bidi w:val="0"/>
              <w:jc w:val="center"/>
              <w:rPr>
                <w:rFonts w:asciiTheme="minorHAnsi" w:hAnsiTheme="minorHAnsi" w:cstheme="minorHAnsi"/>
                <w:sz w:val="20"/>
                <w:szCs w:val="20"/>
              </w:rPr>
            </w:pPr>
            <w:r w:rsidRPr="00115FF1">
              <w:rPr>
                <w:rFonts w:asciiTheme="minorHAnsi" w:hAnsiTheme="minorHAnsi" w:cstheme="minorHAnsi"/>
                <w:sz w:val="20"/>
                <w:szCs w:val="20"/>
              </w:rPr>
              <w:t>Ameera Javeria</w:t>
            </w:r>
          </w:p>
        </w:tc>
        <w:tc>
          <w:tcPr>
            <w:tcW w:w="1440" w:type="dxa"/>
            <w:tcBorders>
              <w:top w:val="nil"/>
              <w:left w:val="nil"/>
              <w:bottom w:val="single" w:sz="4" w:space="0" w:color="auto"/>
              <w:right w:val="single" w:sz="8" w:space="0" w:color="auto"/>
            </w:tcBorders>
            <w:shd w:val="clear" w:color="auto" w:fill="auto"/>
            <w:noWrap/>
            <w:vAlign w:val="center"/>
            <w:hideMark/>
          </w:tcPr>
          <w:p w:rsidR="003F207E" w:rsidRPr="00115FF1" w:rsidRDefault="0055501E" w:rsidP="00F22169">
            <w:pPr>
              <w:bidi w:val="0"/>
              <w:jc w:val="center"/>
              <w:rPr>
                <w:rFonts w:asciiTheme="minorHAnsi" w:hAnsiTheme="minorHAnsi" w:cstheme="minorHAnsi"/>
              </w:rPr>
            </w:pPr>
            <w:r w:rsidRPr="00115FF1">
              <w:rPr>
                <w:rFonts w:asciiTheme="minorHAnsi" w:hAnsiTheme="minorHAnsi" w:cstheme="minorHAnsi"/>
              </w:rPr>
              <w:t>Mater</w:t>
            </w:r>
            <w:r w:rsidR="00D717C9">
              <w:rPr>
                <w:rFonts w:asciiTheme="minorHAnsi" w:hAnsiTheme="minorHAnsi" w:cstheme="minorHAnsi"/>
              </w:rPr>
              <w:t>s</w:t>
            </w:r>
          </w:p>
        </w:tc>
      </w:tr>
      <w:tr w:rsidR="003F207E"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3F207E" w:rsidRPr="00115FF1" w:rsidRDefault="003F207E" w:rsidP="003C1806">
            <w:pPr>
              <w:bidi w:val="0"/>
              <w:jc w:val="both"/>
              <w:rPr>
                <w:rFonts w:asciiTheme="minorHAnsi" w:hAnsiTheme="minorHAnsi" w:cstheme="minorHAnsi"/>
              </w:rPr>
            </w:pPr>
            <w:r w:rsidRPr="00115FF1">
              <w:rPr>
                <w:rFonts w:asciiTheme="minorHAnsi" w:hAnsiTheme="minorHAnsi" w:cstheme="minorHAnsi"/>
              </w:rPr>
              <w:t>4</w:t>
            </w:r>
          </w:p>
        </w:tc>
        <w:tc>
          <w:tcPr>
            <w:tcW w:w="1960" w:type="dxa"/>
            <w:tcBorders>
              <w:top w:val="nil"/>
              <w:left w:val="nil"/>
              <w:bottom w:val="single" w:sz="4" w:space="0" w:color="auto"/>
              <w:right w:val="single" w:sz="4" w:space="0" w:color="auto"/>
            </w:tcBorders>
            <w:shd w:val="clear" w:color="auto" w:fill="auto"/>
            <w:vAlign w:val="bottom"/>
            <w:hideMark/>
          </w:tcPr>
          <w:p w:rsidR="003F207E" w:rsidRPr="00115FF1" w:rsidRDefault="003F207E" w:rsidP="00D717C9">
            <w:pPr>
              <w:bidi w:val="0"/>
              <w:jc w:val="center"/>
              <w:rPr>
                <w:rFonts w:asciiTheme="minorHAnsi" w:hAnsiTheme="minorHAnsi" w:cstheme="minorHAnsi"/>
              </w:rPr>
            </w:pPr>
            <w:r w:rsidRPr="00115FF1">
              <w:rPr>
                <w:rFonts w:asciiTheme="minorHAnsi" w:hAnsiTheme="minorHAnsi" w:cstheme="minorHAnsi"/>
              </w:rPr>
              <w:t>Introduction to TV Production</w:t>
            </w:r>
          </w:p>
        </w:tc>
        <w:tc>
          <w:tcPr>
            <w:tcW w:w="1040" w:type="dxa"/>
            <w:tcBorders>
              <w:top w:val="nil"/>
              <w:left w:val="nil"/>
              <w:bottom w:val="single" w:sz="4" w:space="0" w:color="auto"/>
              <w:right w:val="single" w:sz="4" w:space="0" w:color="auto"/>
            </w:tcBorders>
            <w:shd w:val="clear" w:color="auto" w:fill="auto"/>
            <w:noWrap/>
            <w:vAlign w:val="bottom"/>
            <w:hideMark/>
          </w:tcPr>
          <w:p w:rsidR="003F207E" w:rsidRPr="00115FF1" w:rsidRDefault="003F207E" w:rsidP="0061347F">
            <w:pPr>
              <w:bidi w:val="0"/>
              <w:jc w:val="center"/>
              <w:rPr>
                <w:rFonts w:asciiTheme="minorHAnsi" w:hAnsiTheme="minorHAnsi" w:cstheme="minorHAnsi"/>
              </w:rPr>
            </w:pPr>
            <w:r w:rsidRPr="00115FF1">
              <w:rPr>
                <w:rFonts w:asciiTheme="minorHAnsi" w:hAnsiTheme="minorHAnsi" w:cstheme="minorHAnsi"/>
              </w:rPr>
              <w:t>MC</w:t>
            </w:r>
            <w:r w:rsidR="00D717C9">
              <w:rPr>
                <w:rFonts w:asciiTheme="minorHAnsi" w:hAnsiTheme="minorHAnsi" w:cstheme="minorHAnsi"/>
              </w:rPr>
              <w:t>B</w:t>
            </w:r>
            <w:r w:rsidRPr="00115FF1">
              <w:rPr>
                <w:rFonts w:asciiTheme="minorHAnsi" w:hAnsiTheme="minorHAnsi" w:cstheme="minorHAnsi"/>
              </w:rPr>
              <w:t xml:space="preserve"> 222</w:t>
            </w:r>
          </w:p>
        </w:tc>
        <w:tc>
          <w:tcPr>
            <w:tcW w:w="807" w:type="dxa"/>
            <w:tcBorders>
              <w:top w:val="nil"/>
              <w:left w:val="nil"/>
              <w:bottom w:val="single" w:sz="4" w:space="0" w:color="auto"/>
              <w:right w:val="single" w:sz="4" w:space="0" w:color="auto"/>
            </w:tcBorders>
            <w:shd w:val="clear" w:color="auto" w:fill="auto"/>
            <w:noWrap/>
            <w:vAlign w:val="center"/>
            <w:hideMark/>
          </w:tcPr>
          <w:p w:rsidR="003F207E" w:rsidRPr="00115FF1" w:rsidRDefault="003F207E" w:rsidP="00F22169">
            <w:pPr>
              <w:bidi w:val="0"/>
              <w:jc w:val="center"/>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3F207E" w:rsidRPr="00115FF1" w:rsidRDefault="003F207E" w:rsidP="00F22169">
            <w:pPr>
              <w:bidi w:val="0"/>
              <w:jc w:val="center"/>
              <w:rPr>
                <w:rFonts w:asciiTheme="minorHAnsi" w:hAnsiTheme="minorHAnsi" w:cstheme="minorHAnsi"/>
                <w:sz w:val="20"/>
                <w:szCs w:val="20"/>
              </w:rPr>
            </w:pPr>
            <w:r w:rsidRPr="00115FF1">
              <w:rPr>
                <w:rFonts w:asciiTheme="minorHAnsi" w:hAnsiTheme="minorHAnsi" w:cstheme="minorHAnsi"/>
                <w:sz w:val="20"/>
                <w:szCs w:val="20"/>
              </w:rPr>
              <w:t>Rana Faizan Ali</w:t>
            </w:r>
          </w:p>
        </w:tc>
        <w:tc>
          <w:tcPr>
            <w:tcW w:w="1440" w:type="dxa"/>
            <w:tcBorders>
              <w:top w:val="nil"/>
              <w:left w:val="nil"/>
              <w:bottom w:val="single" w:sz="4" w:space="0" w:color="auto"/>
              <w:right w:val="single" w:sz="8" w:space="0" w:color="auto"/>
            </w:tcBorders>
            <w:shd w:val="clear" w:color="auto" w:fill="auto"/>
            <w:noWrap/>
            <w:vAlign w:val="center"/>
            <w:hideMark/>
          </w:tcPr>
          <w:p w:rsidR="003F207E" w:rsidRPr="00115FF1" w:rsidRDefault="0055501E" w:rsidP="00F22169">
            <w:pPr>
              <w:bidi w:val="0"/>
              <w:jc w:val="center"/>
              <w:rPr>
                <w:rFonts w:asciiTheme="minorHAnsi" w:hAnsiTheme="minorHAnsi" w:cstheme="minorHAnsi"/>
              </w:rPr>
            </w:pPr>
            <w:r w:rsidRPr="00115FF1">
              <w:rPr>
                <w:rFonts w:asciiTheme="minorHAnsi" w:hAnsiTheme="minorHAnsi" w:cstheme="minorHAnsi"/>
              </w:rPr>
              <w:t>M.Phil ongoing</w:t>
            </w:r>
          </w:p>
        </w:tc>
      </w:tr>
      <w:tr w:rsidR="003F207E" w:rsidRPr="00115FF1" w:rsidTr="00320EF4">
        <w:trPr>
          <w:trHeight w:val="96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3F207E" w:rsidRPr="00115FF1" w:rsidRDefault="003F207E" w:rsidP="003C1806">
            <w:pPr>
              <w:bidi w:val="0"/>
              <w:jc w:val="both"/>
              <w:rPr>
                <w:rFonts w:asciiTheme="minorHAnsi" w:hAnsiTheme="minorHAnsi" w:cstheme="minorHAnsi"/>
              </w:rPr>
            </w:pPr>
            <w:r w:rsidRPr="00115FF1">
              <w:rPr>
                <w:rFonts w:asciiTheme="minorHAnsi" w:hAnsiTheme="minorHAnsi" w:cstheme="minorHAnsi"/>
              </w:rPr>
              <w:t>5</w:t>
            </w:r>
          </w:p>
        </w:tc>
        <w:tc>
          <w:tcPr>
            <w:tcW w:w="1960" w:type="dxa"/>
            <w:tcBorders>
              <w:top w:val="nil"/>
              <w:left w:val="nil"/>
              <w:bottom w:val="single" w:sz="8" w:space="0" w:color="auto"/>
              <w:right w:val="single" w:sz="4" w:space="0" w:color="auto"/>
            </w:tcBorders>
            <w:shd w:val="clear" w:color="auto" w:fill="auto"/>
            <w:vAlign w:val="bottom"/>
            <w:hideMark/>
          </w:tcPr>
          <w:p w:rsidR="003F207E" w:rsidRPr="00115FF1" w:rsidRDefault="003F207E" w:rsidP="00D717C9">
            <w:pPr>
              <w:bidi w:val="0"/>
              <w:jc w:val="center"/>
              <w:rPr>
                <w:rFonts w:asciiTheme="minorHAnsi" w:hAnsiTheme="minorHAnsi" w:cstheme="minorHAnsi"/>
              </w:rPr>
            </w:pPr>
            <w:r w:rsidRPr="00115FF1">
              <w:rPr>
                <w:rFonts w:asciiTheme="minorHAnsi" w:hAnsiTheme="minorHAnsi" w:cstheme="minorHAnsi"/>
              </w:rPr>
              <w:t>History of Journalism</w:t>
            </w:r>
          </w:p>
        </w:tc>
        <w:tc>
          <w:tcPr>
            <w:tcW w:w="1040" w:type="dxa"/>
            <w:tcBorders>
              <w:top w:val="nil"/>
              <w:left w:val="nil"/>
              <w:bottom w:val="single" w:sz="8" w:space="0" w:color="auto"/>
              <w:right w:val="single" w:sz="4" w:space="0" w:color="auto"/>
            </w:tcBorders>
            <w:shd w:val="clear" w:color="auto" w:fill="auto"/>
            <w:noWrap/>
            <w:vAlign w:val="bottom"/>
            <w:hideMark/>
          </w:tcPr>
          <w:p w:rsidR="003F207E" w:rsidRPr="00115FF1" w:rsidRDefault="003F207E" w:rsidP="0061347F">
            <w:pPr>
              <w:bidi w:val="0"/>
              <w:jc w:val="center"/>
              <w:rPr>
                <w:rFonts w:asciiTheme="minorHAnsi" w:hAnsiTheme="minorHAnsi" w:cstheme="minorHAnsi"/>
              </w:rPr>
            </w:pPr>
            <w:r w:rsidRPr="00115FF1">
              <w:rPr>
                <w:rFonts w:asciiTheme="minorHAnsi" w:hAnsiTheme="minorHAnsi" w:cstheme="minorHAnsi"/>
              </w:rPr>
              <w:t>MC</w:t>
            </w:r>
            <w:r w:rsidR="00D717C9">
              <w:rPr>
                <w:rFonts w:asciiTheme="minorHAnsi" w:hAnsiTheme="minorHAnsi" w:cstheme="minorHAnsi"/>
              </w:rPr>
              <w:t>B</w:t>
            </w:r>
            <w:r w:rsidRPr="00115FF1">
              <w:rPr>
                <w:rFonts w:asciiTheme="minorHAnsi" w:hAnsiTheme="minorHAnsi" w:cstheme="minorHAnsi"/>
              </w:rPr>
              <w:t xml:space="preserve"> 223</w:t>
            </w:r>
          </w:p>
        </w:tc>
        <w:tc>
          <w:tcPr>
            <w:tcW w:w="807" w:type="dxa"/>
            <w:tcBorders>
              <w:top w:val="nil"/>
              <w:left w:val="nil"/>
              <w:bottom w:val="single" w:sz="8" w:space="0" w:color="auto"/>
              <w:right w:val="single" w:sz="4" w:space="0" w:color="auto"/>
            </w:tcBorders>
            <w:shd w:val="clear" w:color="auto" w:fill="auto"/>
            <w:noWrap/>
            <w:vAlign w:val="center"/>
            <w:hideMark/>
          </w:tcPr>
          <w:p w:rsidR="003F207E" w:rsidRPr="00115FF1" w:rsidRDefault="003F207E" w:rsidP="00F22169">
            <w:pPr>
              <w:bidi w:val="0"/>
              <w:jc w:val="center"/>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3F207E" w:rsidRPr="00115FF1" w:rsidRDefault="003F207E" w:rsidP="00F22169">
            <w:pPr>
              <w:bidi w:val="0"/>
              <w:jc w:val="center"/>
              <w:rPr>
                <w:rFonts w:asciiTheme="minorHAnsi" w:hAnsiTheme="minorHAnsi" w:cstheme="minorHAnsi"/>
                <w:sz w:val="20"/>
                <w:szCs w:val="20"/>
              </w:rPr>
            </w:pPr>
            <w:r w:rsidRPr="00115FF1">
              <w:rPr>
                <w:rFonts w:asciiTheme="minorHAnsi" w:hAnsiTheme="minorHAnsi" w:cstheme="minorHAnsi"/>
                <w:sz w:val="20"/>
                <w:szCs w:val="20"/>
              </w:rPr>
              <w:t>Wajahat Masood</w:t>
            </w:r>
          </w:p>
        </w:tc>
        <w:tc>
          <w:tcPr>
            <w:tcW w:w="1440" w:type="dxa"/>
            <w:tcBorders>
              <w:top w:val="nil"/>
              <w:left w:val="nil"/>
              <w:bottom w:val="single" w:sz="8" w:space="0" w:color="auto"/>
              <w:right w:val="single" w:sz="8" w:space="0" w:color="auto"/>
            </w:tcBorders>
            <w:shd w:val="clear" w:color="auto" w:fill="auto"/>
            <w:noWrap/>
            <w:vAlign w:val="center"/>
            <w:hideMark/>
          </w:tcPr>
          <w:p w:rsidR="003F207E" w:rsidRPr="00115FF1" w:rsidRDefault="0055501E" w:rsidP="00F22169">
            <w:pPr>
              <w:bidi w:val="0"/>
              <w:jc w:val="center"/>
              <w:rPr>
                <w:rFonts w:asciiTheme="minorHAnsi" w:hAnsiTheme="minorHAnsi" w:cstheme="minorHAnsi"/>
              </w:rPr>
            </w:pPr>
            <w:r w:rsidRPr="00115FF1">
              <w:rPr>
                <w:rFonts w:asciiTheme="minorHAnsi" w:hAnsiTheme="minorHAnsi" w:cstheme="minorHAnsi"/>
              </w:rPr>
              <w:t>Master</w:t>
            </w:r>
            <w:r w:rsidR="00D717C9">
              <w:rPr>
                <w:rFonts w:asciiTheme="minorHAnsi" w:hAnsiTheme="minorHAnsi" w:cstheme="minorHAnsi"/>
              </w:rPr>
              <w:t>s</w:t>
            </w:r>
            <w:r w:rsidRPr="00115FF1">
              <w:rPr>
                <w:rFonts w:asciiTheme="minorHAnsi" w:hAnsiTheme="minorHAnsi" w:cstheme="minorHAnsi"/>
              </w:rPr>
              <w:t xml:space="preserve"> &amp; LLM</w:t>
            </w:r>
          </w:p>
        </w:tc>
      </w:tr>
      <w:tr w:rsidR="003F207E" w:rsidRPr="00115FF1" w:rsidTr="00320EF4">
        <w:trPr>
          <w:trHeight w:val="96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3F207E" w:rsidRPr="00115FF1" w:rsidRDefault="003F207E" w:rsidP="003C1806">
            <w:pPr>
              <w:bidi w:val="0"/>
              <w:jc w:val="both"/>
              <w:rPr>
                <w:rFonts w:asciiTheme="minorHAnsi" w:hAnsiTheme="minorHAnsi" w:cstheme="minorHAnsi"/>
              </w:rPr>
            </w:pPr>
            <w:r w:rsidRPr="00115FF1">
              <w:rPr>
                <w:rFonts w:asciiTheme="minorHAnsi" w:hAnsiTheme="minorHAnsi" w:cstheme="minorHAnsi"/>
              </w:rPr>
              <w:t>6</w:t>
            </w:r>
          </w:p>
        </w:tc>
        <w:tc>
          <w:tcPr>
            <w:tcW w:w="1960" w:type="dxa"/>
            <w:tcBorders>
              <w:top w:val="nil"/>
              <w:left w:val="nil"/>
              <w:bottom w:val="single" w:sz="8" w:space="0" w:color="auto"/>
              <w:right w:val="single" w:sz="4" w:space="0" w:color="auto"/>
            </w:tcBorders>
            <w:shd w:val="clear" w:color="auto" w:fill="auto"/>
            <w:vAlign w:val="bottom"/>
            <w:hideMark/>
          </w:tcPr>
          <w:p w:rsidR="003F207E" w:rsidRPr="00115FF1" w:rsidRDefault="003F207E" w:rsidP="003C1806">
            <w:pPr>
              <w:bidi w:val="0"/>
              <w:jc w:val="both"/>
              <w:rPr>
                <w:rFonts w:asciiTheme="minorHAnsi" w:hAnsiTheme="minorHAnsi" w:cstheme="minorHAnsi"/>
              </w:rPr>
            </w:pPr>
            <w:r w:rsidRPr="00115FF1">
              <w:rPr>
                <w:rFonts w:asciiTheme="minorHAnsi" w:hAnsiTheme="minorHAnsi" w:cstheme="minorHAnsi"/>
              </w:rPr>
              <w:t xml:space="preserve">Environmental Journalism </w:t>
            </w:r>
          </w:p>
        </w:tc>
        <w:tc>
          <w:tcPr>
            <w:tcW w:w="1040" w:type="dxa"/>
            <w:tcBorders>
              <w:top w:val="nil"/>
              <w:left w:val="nil"/>
              <w:bottom w:val="single" w:sz="8" w:space="0" w:color="auto"/>
              <w:right w:val="single" w:sz="4" w:space="0" w:color="auto"/>
            </w:tcBorders>
            <w:shd w:val="clear" w:color="auto" w:fill="auto"/>
            <w:noWrap/>
            <w:vAlign w:val="bottom"/>
            <w:hideMark/>
          </w:tcPr>
          <w:p w:rsidR="003F207E" w:rsidRPr="00115FF1" w:rsidRDefault="00F60C9D" w:rsidP="00F60C9D">
            <w:pPr>
              <w:bidi w:val="0"/>
              <w:jc w:val="center"/>
              <w:rPr>
                <w:rFonts w:asciiTheme="minorHAnsi" w:hAnsiTheme="minorHAnsi" w:cstheme="minorHAnsi"/>
              </w:rPr>
            </w:pPr>
            <w:r>
              <w:rPr>
                <w:rFonts w:asciiTheme="minorHAnsi" w:hAnsiTheme="minorHAnsi" w:cstheme="minorHAnsi"/>
              </w:rPr>
              <w:t>MC</w:t>
            </w:r>
            <w:r w:rsidR="003F207E" w:rsidRPr="00115FF1">
              <w:rPr>
                <w:rFonts w:asciiTheme="minorHAnsi" w:hAnsiTheme="minorHAnsi" w:cstheme="minorHAnsi"/>
              </w:rPr>
              <w:t>B 426</w:t>
            </w:r>
          </w:p>
        </w:tc>
        <w:tc>
          <w:tcPr>
            <w:tcW w:w="807" w:type="dxa"/>
            <w:tcBorders>
              <w:top w:val="nil"/>
              <w:left w:val="nil"/>
              <w:bottom w:val="single" w:sz="8" w:space="0" w:color="auto"/>
              <w:right w:val="single" w:sz="4" w:space="0" w:color="auto"/>
            </w:tcBorders>
            <w:shd w:val="clear" w:color="auto" w:fill="auto"/>
            <w:noWrap/>
            <w:vAlign w:val="center"/>
            <w:hideMark/>
          </w:tcPr>
          <w:p w:rsidR="003F207E" w:rsidRPr="00115FF1" w:rsidRDefault="003F207E" w:rsidP="00F22169">
            <w:pPr>
              <w:bidi w:val="0"/>
              <w:jc w:val="center"/>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3F207E" w:rsidRPr="00115FF1" w:rsidRDefault="003F207E" w:rsidP="00F22169">
            <w:pPr>
              <w:bidi w:val="0"/>
              <w:jc w:val="center"/>
              <w:rPr>
                <w:rFonts w:asciiTheme="minorHAnsi" w:hAnsiTheme="minorHAnsi" w:cstheme="minorHAnsi"/>
                <w:sz w:val="20"/>
                <w:szCs w:val="20"/>
              </w:rPr>
            </w:pPr>
            <w:r w:rsidRPr="00115FF1">
              <w:rPr>
                <w:rFonts w:asciiTheme="minorHAnsi" w:hAnsiTheme="minorHAnsi" w:cstheme="minorHAnsi"/>
                <w:sz w:val="20"/>
                <w:szCs w:val="20"/>
              </w:rPr>
              <w:t>Saman Akram</w:t>
            </w:r>
          </w:p>
        </w:tc>
        <w:tc>
          <w:tcPr>
            <w:tcW w:w="1440" w:type="dxa"/>
            <w:tcBorders>
              <w:top w:val="nil"/>
              <w:left w:val="nil"/>
              <w:bottom w:val="single" w:sz="8" w:space="0" w:color="auto"/>
              <w:right w:val="single" w:sz="8" w:space="0" w:color="auto"/>
            </w:tcBorders>
            <w:shd w:val="clear" w:color="auto" w:fill="auto"/>
            <w:noWrap/>
            <w:vAlign w:val="center"/>
            <w:hideMark/>
          </w:tcPr>
          <w:p w:rsidR="003F207E" w:rsidRPr="00115FF1" w:rsidRDefault="00F42F20" w:rsidP="003162EF">
            <w:pPr>
              <w:bidi w:val="0"/>
              <w:jc w:val="center"/>
              <w:rPr>
                <w:rFonts w:asciiTheme="minorHAnsi" w:hAnsiTheme="minorHAnsi" w:cstheme="minorHAnsi"/>
              </w:rPr>
            </w:pPr>
            <w:r w:rsidRPr="00115FF1">
              <w:rPr>
                <w:rFonts w:asciiTheme="minorHAnsi" w:hAnsiTheme="minorHAnsi" w:cstheme="minorHAnsi"/>
              </w:rPr>
              <w:t>Master</w:t>
            </w:r>
            <w:r w:rsidR="003162EF">
              <w:rPr>
                <w:rFonts w:asciiTheme="minorHAnsi" w:hAnsiTheme="minorHAnsi" w:cstheme="minorHAnsi"/>
              </w:rPr>
              <w:t>s</w:t>
            </w:r>
          </w:p>
        </w:tc>
      </w:tr>
      <w:tr w:rsidR="003C7377" w:rsidRPr="00115FF1" w:rsidTr="00320EF4">
        <w:trPr>
          <w:trHeight w:val="96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3C7377" w:rsidRPr="00115FF1" w:rsidRDefault="003C7377" w:rsidP="003C1806">
            <w:pPr>
              <w:bidi w:val="0"/>
              <w:jc w:val="both"/>
              <w:rPr>
                <w:rFonts w:asciiTheme="minorHAnsi" w:hAnsiTheme="minorHAnsi" w:cstheme="minorHAnsi"/>
              </w:rPr>
            </w:pPr>
            <w:r w:rsidRPr="00115FF1">
              <w:rPr>
                <w:rFonts w:asciiTheme="minorHAnsi" w:hAnsiTheme="minorHAnsi" w:cstheme="minorHAnsi"/>
              </w:rPr>
              <w:t>7</w:t>
            </w:r>
          </w:p>
        </w:tc>
        <w:tc>
          <w:tcPr>
            <w:tcW w:w="1960" w:type="dxa"/>
            <w:tcBorders>
              <w:top w:val="nil"/>
              <w:left w:val="nil"/>
              <w:bottom w:val="single" w:sz="8" w:space="0" w:color="auto"/>
              <w:right w:val="single" w:sz="4" w:space="0" w:color="auto"/>
            </w:tcBorders>
            <w:shd w:val="clear" w:color="auto" w:fill="auto"/>
            <w:vAlign w:val="bottom"/>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Political History of Pakistan</w:t>
            </w:r>
          </w:p>
        </w:tc>
        <w:tc>
          <w:tcPr>
            <w:tcW w:w="1040" w:type="dxa"/>
            <w:tcBorders>
              <w:top w:val="nil"/>
              <w:left w:val="nil"/>
              <w:bottom w:val="single" w:sz="8" w:space="0" w:color="auto"/>
              <w:right w:val="single" w:sz="4" w:space="0" w:color="auto"/>
            </w:tcBorders>
            <w:shd w:val="clear" w:color="auto" w:fill="auto"/>
            <w:noWrap/>
            <w:vAlign w:val="bottom"/>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MCB 430</w:t>
            </w:r>
          </w:p>
        </w:tc>
        <w:tc>
          <w:tcPr>
            <w:tcW w:w="807" w:type="dxa"/>
            <w:tcBorders>
              <w:top w:val="nil"/>
              <w:left w:val="nil"/>
              <w:bottom w:val="single" w:sz="8" w:space="0" w:color="auto"/>
              <w:right w:val="single" w:sz="4" w:space="0" w:color="auto"/>
            </w:tcBorders>
            <w:shd w:val="clear" w:color="auto" w:fill="auto"/>
            <w:noWrap/>
            <w:vAlign w:val="center"/>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3C7377" w:rsidRPr="00115FF1" w:rsidRDefault="003C7377" w:rsidP="002961C0">
            <w:pPr>
              <w:bidi w:val="0"/>
              <w:jc w:val="center"/>
              <w:rPr>
                <w:rFonts w:asciiTheme="minorHAnsi" w:hAnsiTheme="minorHAnsi" w:cstheme="minorHAnsi"/>
                <w:sz w:val="20"/>
                <w:szCs w:val="20"/>
              </w:rPr>
            </w:pPr>
            <w:r w:rsidRPr="00115FF1">
              <w:rPr>
                <w:rFonts w:asciiTheme="minorHAnsi" w:hAnsiTheme="minorHAnsi" w:cstheme="minorHAnsi"/>
                <w:sz w:val="20"/>
                <w:szCs w:val="20"/>
              </w:rPr>
              <w:t>Dr. Mehdi Hasan</w:t>
            </w:r>
          </w:p>
        </w:tc>
        <w:tc>
          <w:tcPr>
            <w:tcW w:w="1440" w:type="dxa"/>
            <w:tcBorders>
              <w:top w:val="nil"/>
              <w:left w:val="nil"/>
              <w:bottom w:val="single" w:sz="8" w:space="0" w:color="auto"/>
              <w:right w:val="single" w:sz="8" w:space="0" w:color="auto"/>
            </w:tcBorders>
            <w:shd w:val="clear" w:color="auto" w:fill="auto"/>
            <w:noWrap/>
            <w:vAlign w:val="center"/>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Ph.D</w:t>
            </w:r>
          </w:p>
        </w:tc>
      </w:tr>
      <w:tr w:rsidR="003C7377" w:rsidRPr="00115FF1" w:rsidTr="00320EF4">
        <w:trPr>
          <w:trHeight w:val="96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3C7377" w:rsidRPr="00115FF1" w:rsidRDefault="003C7377" w:rsidP="003C1806">
            <w:pPr>
              <w:bidi w:val="0"/>
              <w:jc w:val="both"/>
              <w:rPr>
                <w:rFonts w:asciiTheme="minorHAnsi" w:hAnsiTheme="minorHAnsi" w:cstheme="minorHAnsi"/>
              </w:rPr>
            </w:pPr>
            <w:r w:rsidRPr="00115FF1">
              <w:rPr>
                <w:rFonts w:asciiTheme="minorHAnsi" w:hAnsiTheme="minorHAnsi" w:cstheme="minorHAnsi"/>
              </w:rPr>
              <w:t>8</w:t>
            </w:r>
          </w:p>
        </w:tc>
        <w:tc>
          <w:tcPr>
            <w:tcW w:w="1960" w:type="dxa"/>
            <w:tcBorders>
              <w:top w:val="nil"/>
              <w:left w:val="nil"/>
              <w:bottom w:val="single" w:sz="8" w:space="0" w:color="auto"/>
              <w:right w:val="single" w:sz="4" w:space="0" w:color="auto"/>
            </w:tcBorders>
            <w:shd w:val="clear" w:color="auto" w:fill="auto"/>
            <w:vAlign w:val="bottom"/>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Organizational Communication</w:t>
            </w:r>
          </w:p>
        </w:tc>
        <w:tc>
          <w:tcPr>
            <w:tcW w:w="1040" w:type="dxa"/>
            <w:tcBorders>
              <w:top w:val="nil"/>
              <w:left w:val="nil"/>
              <w:bottom w:val="single" w:sz="8" w:space="0" w:color="auto"/>
              <w:right w:val="single" w:sz="4" w:space="0" w:color="auto"/>
            </w:tcBorders>
            <w:shd w:val="clear" w:color="auto" w:fill="auto"/>
            <w:noWrap/>
            <w:vAlign w:val="bottom"/>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MCB 422</w:t>
            </w:r>
          </w:p>
        </w:tc>
        <w:tc>
          <w:tcPr>
            <w:tcW w:w="807" w:type="dxa"/>
            <w:tcBorders>
              <w:top w:val="nil"/>
              <w:left w:val="nil"/>
              <w:bottom w:val="single" w:sz="8" w:space="0" w:color="auto"/>
              <w:right w:val="single" w:sz="4" w:space="0" w:color="auto"/>
            </w:tcBorders>
            <w:shd w:val="clear" w:color="auto" w:fill="auto"/>
            <w:noWrap/>
            <w:vAlign w:val="center"/>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3C7377" w:rsidRPr="00115FF1" w:rsidRDefault="003C7377" w:rsidP="002961C0">
            <w:pPr>
              <w:bidi w:val="0"/>
              <w:jc w:val="center"/>
              <w:rPr>
                <w:rFonts w:asciiTheme="minorHAnsi" w:hAnsiTheme="minorHAnsi" w:cstheme="minorHAnsi"/>
                <w:sz w:val="20"/>
                <w:szCs w:val="20"/>
              </w:rPr>
            </w:pPr>
            <w:r w:rsidRPr="00115FF1">
              <w:rPr>
                <w:rFonts w:asciiTheme="minorHAnsi" w:hAnsiTheme="minorHAnsi" w:cstheme="minorHAnsi"/>
                <w:sz w:val="20"/>
                <w:szCs w:val="20"/>
              </w:rPr>
              <w:t>Fatima Riaz</w:t>
            </w:r>
          </w:p>
        </w:tc>
        <w:tc>
          <w:tcPr>
            <w:tcW w:w="1440" w:type="dxa"/>
            <w:tcBorders>
              <w:top w:val="nil"/>
              <w:left w:val="nil"/>
              <w:bottom w:val="single" w:sz="8" w:space="0" w:color="auto"/>
              <w:right w:val="single" w:sz="8" w:space="0" w:color="auto"/>
            </w:tcBorders>
            <w:shd w:val="clear" w:color="auto" w:fill="auto"/>
            <w:noWrap/>
            <w:vAlign w:val="center"/>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Master</w:t>
            </w:r>
            <w:r w:rsidR="002961C0">
              <w:rPr>
                <w:rFonts w:asciiTheme="minorHAnsi" w:hAnsiTheme="minorHAnsi" w:cstheme="minorHAnsi"/>
              </w:rPr>
              <w:t>s</w:t>
            </w:r>
          </w:p>
        </w:tc>
      </w:tr>
      <w:tr w:rsidR="003C7377" w:rsidRPr="00115FF1" w:rsidTr="00320EF4">
        <w:trPr>
          <w:trHeight w:val="96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3C7377" w:rsidRPr="00115FF1" w:rsidRDefault="003C7377" w:rsidP="003C1806">
            <w:pPr>
              <w:bidi w:val="0"/>
              <w:jc w:val="both"/>
              <w:rPr>
                <w:rFonts w:asciiTheme="minorHAnsi" w:hAnsiTheme="minorHAnsi" w:cstheme="minorHAnsi"/>
              </w:rPr>
            </w:pPr>
            <w:r w:rsidRPr="00115FF1">
              <w:rPr>
                <w:rFonts w:asciiTheme="minorHAnsi" w:hAnsiTheme="minorHAnsi" w:cstheme="minorHAnsi"/>
              </w:rPr>
              <w:t>9</w:t>
            </w:r>
          </w:p>
        </w:tc>
        <w:tc>
          <w:tcPr>
            <w:tcW w:w="1960" w:type="dxa"/>
            <w:tcBorders>
              <w:top w:val="nil"/>
              <w:left w:val="nil"/>
              <w:bottom w:val="single" w:sz="8" w:space="0" w:color="auto"/>
              <w:right w:val="single" w:sz="4" w:space="0" w:color="auto"/>
            </w:tcBorders>
            <w:shd w:val="clear" w:color="auto" w:fill="auto"/>
            <w:vAlign w:val="bottom"/>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International Mass Media and its Impact</w:t>
            </w:r>
          </w:p>
        </w:tc>
        <w:tc>
          <w:tcPr>
            <w:tcW w:w="1040" w:type="dxa"/>
            <w:tcBorders>
              <w:top w:val="nil"/>
              <w:left w:val="nil"/>
              <w:bottom w:val="single" w:sz="8" w:space="0" w:color="auto"/>
              <w:right w:val="single" w:sz="4" w:space="0" w:color="auto"/>
            </w:tcBorders>
            <w:shd w:val="clear" w:color="auto" w:fill="auto"/>
            <w:noWrap/>
            <w:vAlign w:val="bottom"/>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MCB 317</w:t>
            </w:r>
          </w:p>
        </w:tc>
        <w:tc>
          <w:tcPr>
            <w:tcW w:w="807" w:type="dxa"/>
            <w:tcBorders>
              <w:top w:val="nil"/>
              <w:left w:val="nil"/>
              <w:bottom w:val="single" w:sz="8" w:space="0" w:color="auto"/>
              <w:right w:val="single" w:sz="4" w:space="0" w:color="auto"/>
            </w:tcBorders>
            <w:shd w:val="clear" w:color="auto" w:fill="auto"/>
            <w:noWrap/>
            <w:vAlign w:val="center"/>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3C7377" w:rsidRPr="00115FF1" w:rsidRDefault="003C7377" w:rsidP="002961C0">
            <w:pPr>
              <w:bidi w:val="0"/>
              <w:jc w:val="center"/>
              <w:rPr>
                <w:rFonts w:asciiTheme="minorHAnsi" w:hAnsiTheme="minorHAnsi" w:cstheme="minorHAnsi"/>
                <w:sz w:val="20"/>
                <w:szCs w:val="20"/>
              </w:rPr>
            </w:pPr>
            <w:r w:rsidRPr="00115FF1">
              <w:rPr>
                <w:rFonts w:asciiTheme="minorHAnsi" w:hAnsiTheme="minorHAnsi" w:cstheme="minorHAnsi"/>
                <w:sz w:val="20"/>
                <w:szCs w:val="20"/>
              </w:rPr>
              <w:t>Rida Sohail</w:t>
            </w:r>
          </w:p>
        </w:tc>
        <w:tc>
          <w:tcPr>
            <w:tcW w:w="1440" w:type="dxa"/>
            <w:tcBorders>
              <w:top w:val="nil"/>
              <w:left w:val="nil"/>
              <w:bottom w:val="single" w:sz="8" w:space="0" w:color="auto"/>
              <w:right w:val="single" w:sz="8" w:space="0" w:color="auto"/>
            </w:tcBorders>
            <w:shd w:val="clear" w:color="auto" w:fill="auto"/>
            <w:noWrap/>
            <w:vAlign w:val="center"/>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M.Phil ongoing</w:t>
            </w:r>
          </w:p>
        </w:tc>
      </w:tr>
      <w:tr w:rsidR="003C7377" w:rsidRPr="00115FF1" w:rsidTr="00320EF4">
        <w:trPr>
          <w:trHeight w:val="96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3C7377" w:rsidRPr="00115FF1" w:rsidRDefault="003C7377" w:rsidP="003C1806">
            <w:pPr>
              <w:bidi w:val="0"/>
              <w:jc w:val="both"/>
              <w:rPr>
                <w:rFonts w:asciiTheme="minorHAnsi" w:hAnsiTheme="minorHAnsi" w:cstheme="minorHAnsi"/>
              </w:rPr>
            </w:pPr>
            <w:r w:rsidRPr="00115FF1">
              <w:rPr>
                <w:rFonts w:asciiTheme="minorHAnsi" w:hAnsiTheme="minorHAnsi" w:cstheme="minorHAnsi"/>
              </w:rPr>
              <w:t>10</w:t>
            </w:r>
          </w:p>
        </w:tc>
        <w:tc>
          <w:tcPr>
            <w:tcW w:w="1960" w:type="dxa"/>
            <w:tcBorders>
              <w:top w:val="nil"/>
              <w:left w:val="nil"/>
              <w:bottom w:val="single" w:sz="8" w:space="0" w:color="auto"/>
              <w:right w:val="single" w:sz="4" w:space="0" w:color="auto"/>
            </w:tcBorders>
            <w:shd w:val="clear" w:color="auto" w:fill="auto"/>
            <w:vAlign w:val="bottom"/>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Graphic and Visual Design</w:t>
            </w:r>
          </w:p>
        </w:tc>
        <w:tc>
          <w:tcPr>
            <w:tcW w:w="1040" w:type="dxa"/>
            <w:tcBorders>
              <w:top w:val="nil"/>
              <w:left w:val="nil"/>
              <w:bottom w:val="single" w:sz="8" w:space="0" w:color="auto"/>
              <w:right w:val="single" w:sz="4" w:space="0" w:color="auto"/>
            </w:tcBorders>
            <w:shd w:val="clear" w:color="auto" w:fill="auto"/>
            <w:noWrap/>
            <w:vAlign w:val="bottom"/>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MCB 427</w:t>
            </w:r>
          </w:p>
        </w:tc>
        <w:tc>
          <w:tcPr>
            <w:tcW w:w="807" w:type="dxa"/>
            <w:tcBorders>
              <w:top w:val="nil"/>
              <w:left w:val="nil"/>
              <w:bottom w:val="single" w:sz="8" w:space="0" w:color="auto"/>
              <w:right w:val="single" w:sz="4" w:space="0" w:color="auto"/>
            </w:tcBorders>
            <w:shd w:val="clear" w:color="auto" w:fill="auto"/>
            <w:noWrap/>
            <w:vAlign w:val="center"/>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3C7377" w:rsidRPr="00115FF1" w:rsidRDefault="003C7377" w:rsidP="002961C0">
            <w:pPr>
              <w:bidi w:val="0"/>
              <w:jc w:val="center"/>
              <w:rPr>
                <w:rFonts w:asciiTheme="minorHAnsi" w:hAnsiTheme="minorHAnsi" w:cstheme="minorHAnsi"/>
                <w:sz w:val="20"/>
                <w:szCs w:val="20"/>
              </w:rPr>
            </w:pPr>
            <w:r w:rsidRPr="00115FF1">
              <w:rPr>
                <w:rFonts w:asciiTheme="minorHAnsi" w:hAnsiTheme="minorHAnsi" w:cstheme="minorHAnsi"/>
                <w:sz w:val="20"/>
                <w:szCs w:val="20"/>
              </w:rPr>
              <w:t>Mr.Asif Hussain Zaidi</w:t>
            </w:r>
          </w:p>
        </w:tc>
        <w:tc>
          <w:tcPr>
            <w:tcW w:w="1440" w:type="dxa"/>
            <w:tcBorders>
              <w:top w:val="nil"/>
              <w:left w:val="nil"/>
              <w:bottom w:val="single" w:sz="8" w:space="0" w:color="auto"/>
              <w:right w:val="single" w:sz="8" w:space="0" w:color="auto"/>
            </w:tcBorders>
            <w:shd w:val="clear" w:color="auto" w:fill="auto"/>
            <w:noWrap/>
            <w:vAlign w:val="center"/>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Master</w:t>
            </w:r>
            <w:r w:rsidR="00483D5A">
              <w:rPr>
                <w:rFonts w:asciiTheme="minorHAnsi" w:hAnsiTheme="minorHAnsi" w:cstheme="minorHAnsi"/>
              </w:rPr>
              <w:t>s</w:t>
            </w:r>
          </w:p>
        </w:tc>
      </w:tr>
      <w:tr w:rsidR="003C7377" w:rsidRPr="00115FF1" w:rsidTr="00320EF4">
        <w:trPr>
          <w:trHeight w:val="960"/>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3C7377" w:rsidRPr="00115FF1" w:rsidRDefault="003C7377" w:rsidP="003C1806">
            <w:pPr>
              <w:bidi w:val="0"/>
              <w:jc w:val="both"/>
              <w:rPr>
                <w:rFonts w:asciiTheme="minorHAnsi" w:hAnsiTheme="minorHAnsi" w:cstheme="minorHAnsi"/>
              </w:rPr>
            </w:pPr>
            <w:r w:rsidRPr="00115FF1">
              <w:rPr>
                <w:rFonts w:asciiTheme="minorHAnsi" w:hAnsiTheme="minorHAnsi" w:cstheme="minorHAnsi"/>
              </w:rPr>
              <w:t>11</w:t>
            </w:r>
          </w:p>
        </w:tc>
        <w:tc>
          <w:tcPr>
            <w:tcW w:w="1960" w:type="dxa"/>
            <w:tcBorders>
              <w:top w:val="nil"/>
              <w:left w:val="nil"/>
              <w:bottom w:val="single" w:sz="8" w:space="0" w:color="auto"/>
              <w:right w:val="single" w:sz="4" w:space="0" w:color="auto"/>
            </w:tcBorders>
            <w:shd w:val="clear" w:color="auto" w:fill="auto"/>
            <w:vAlign w:val="bottom"/>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Radio Journalism</w:t>
            </w:r>
          </w:p>
        </w:tc>
        <w:tc>
          <w:tcPr>
            <w:tcW w:w="1040" w:type="dxa"/>
            <w:tcBorders>
              <w:top w:val="nil"/>
              <w:left w:val="nil"/>
              <w:bottom w:val="single" w:sz="8" w:space="0" w:color="auto"/>
              <w:right w:val="single" w:sz="4" w:space="0" w:color="auto"/>
            </w:tcBorders>
            <w:shd w:val="clear" w:color="auto" w:fill="auto"/>
            <w:noWrap/>
            <w:vAlign w:val="bottom"/>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MCB 301</w:t>
            </w:r>
          </w:p>
        </w:tc>
        <w:tc>
          <w:tcPr>
            <w:tcW w:w="807" w:type="dxa"/>
            <w:tcBorders>
              <w:top w:val="nil"/>
              <w:left w:val="nil"/>
              <w:bottom w:val="single" w:sz="8" w:space="0" w:color="auto"/>
              <w:right w:val="single" w:sz="4" w:space="0" w:color="auto"/>
            </w:tcBorders>
            <w:shd w:val="clear" w:color="auto" w:fill="auto"/>
            <w:noWrap/>
            <w:vAlign w:val="center"/>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3C7377" w:rsidRPr="00115FF1" w:rsidRDefault="003C7377" w:rsidP="002961C0">
            <w:pPr>
              <w:bidi w:val="0"/>
              <w:jc w:val="center"/>
              <w:rPr>
                <w:rFonts w:asciiTheme="minorHAnsi" w:hAnsiTheme="minorHAnsi" w:cstheme="minorHAnsi"/>
                <w:sz w:val="20"/>
                <w:szCs w:val="20"/>
              </w:rPr>
            </w:pPr>
            <w:r w:rsidRPr="00115FF1">
              <w:rPr>
                <w:rFonts w:asciiTheme="minorHAnsi" w:hAnsiTheme="minorHAnsi" w:cstheme="minorHAnsi"/>
                <w:sz w:val="20"/>
                <w:szCs w:val="20"/>
              </w:rPr>
              <w:t>Afzal Rehman</w:t>
            </w:r>
          </w:p>
        </w:tc>
        <w:tc>
          <w:tcPr>
            <w:tcW w:w="1440" w:type="dxa"/>
            <w:tcBorders>
              <w:top w:val="nil"/>
              <w:left w:val="nil"/>
              <w:bottom w:val="single" w:sz="8" w:space="0" w:color="auto"/>
              <w:right w:val="single" w:sz="8" w:space="0" w:color="auto"/>
            </w:tcBorders>
            <w:shd w:val="clear" w:color="auto" w:fill="auto"/>
            <w:noWrap/>
            <w:vAlign w:val="center"/>
            <w:hideMark/>
          </w:tcPr>
          <w:p w:rsidR="003C7377" w:rsidRPr="00115FF1" w:rsidRDefault="003C7377" w:rsidP="002961C0">
            <w:pPr>
              <w:bidi w:val="0"/>
              <w:jc w:val="center"/>
              <w:rPr>
                <w:rFonts w:asciiTheme="minorHAnsi" w:hAnsiTheme="minorHAnsi" w:cstheme="minorHAnsi"/>
              </w:rPr>
            </w:pPr>
            <w:r w:rsidRPr="00115FF1">
              <w:rPr>
                <w:rFonts w:asciiTheme="minorHAnsi" w:hAnsiTheme="minorHAnsi" w:cstheme="minorHAnsi"/>
              </w:rPr>
              <w:t>Master</w:t>
            </w:r>
            <w:r w:rsidR="00483D5A">
              <w:rPr>
                <w:rFonts w:asciiTheme="minorHAnsi" w:hAnsiTheme="minorHAnsi" w:cstheme="minorHAnsi"/>
              </w:rPr>
              <w:t>s</w:t>
            </w:r>
          </w:p>
        </w:tc>
      </w:tr>
    </w:tbl>
    <w:p w:rsidR="00115FF1" w:rsidRDefault="00115FF1">
      <w:pPr>
        <w:bidi w:val="0"/>
      </w:pPr>
    </w:p>
    <w:tbl>
      <w:tblPr>
        <w:tblW w:w="7690" w:type="dxa"/>
        <w:jc w:val="center"/>
        <w:tblInd w:w="93" w:type="dxa"/>
        <w:tblLook w:val="04A0"/>
      </w:tblPr>
      <w:tblGrid>
        <w:gridCol w:w="483"/>
        <w:gridCol w:w="1960"/>
        <w:gridCol w:w="1040"/>
        <w:gridCol w:w="807"/>
        <w:gridCol w:w="1960"/>
        <w:gridCol w:w="1440"/>
      </w:tblGrid>
      <w:tr w:rsidR="002923AC" w:rsidRPr="00115FF1" w:rsidTr="00115FF1">
        <w:trPr>
          <w:trHeight w:val="330"/>
          <w:jc w:val="center"/>
        </w:trPr>
        <w:tc>
          <w:tcPr>
            <w:tcW w:w="769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923AC" w:rsidRPr="00115FF1" w:rsidRDefault="002923AC" w:rsidP="003C1806">
            <w:pPr>
              <w:bidi w:val="0"/>
              <w:jc w:val="both"/>
              <w:rPr>
                <w:rFonts w:asciiTheme="minorHAnsi" w:hAnsiTheme="minorHAnsi" w:cstheme="minorHAnsi"/>
                <w:b/>
                <w:bCs/>
              </w:rPr>
            </w:pPr>
            <w:r w:rsidRPr="00115FF1">
              <w:rPr>
                <w:rFonts w:asciiTheme="minorHAnsi" w:hAnsiTheme="minorHAnsi" w:cstheme="minorHAnsi"/>
                <w:b/>
                <w:bCs/>
              </w:rPr>
              <w:t>2nd Year</w:t>
            </w:r>
          </w:p>
        </w:tc>
      </w:tr>
      <w:tr w:rsidR="007317DB" w:rsidRPr="00115FF1" w:rsidTr="00115FF1">
        <w:trPr>
          <w:trHeight w:val="945"/>
          <w:jc w:val="center"/>
        </w:trPr>
        <w:tc>
          <w:tcPr>
            <w:tcW w:w="4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1</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 xml:space="preserve">Principles of Advertising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317DB" w:rsidRPr="00115FF1" w:rsidRDefault="007317DB" w:rsidP="00483D5A">
            <w:pPr>
              <w:bidi w:val="0"/>
              <w:jc w:val="both"/>
              <w:rPr>
                <w:rFonts w:asciiTheme="minorHAnsi" w:hAnsiTheme="minorHAnsi" w:cstheme="minorHAnsi"/>
              </w:rPr>
            </w:pPr>
            <w:r w:rsidRPr="00115FF1">
              <w:rPr>
                <w:rFonts w:asciiTheme="minorHAnsi" w:hAnsiTheme="minorHAnsi" w:cstheme="minorHAnsi"/>
              </w:rPr>
              <w:t>MCB 303</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317DB" w:rsidRPr="00115FF1" w:rsidRDefault="007317DB"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Saman Akram</w:t>
            </w:r>
          </w:p>
        </w:tc>
        <w:tc>
          <w:tcPr>
            <w:tcW w:w="1440" w:type="dxa"/>
            <w:tcBorders>
              <w:top w:val="single" w:sz="4" w:space="0" w:color="auto"/>
              <w:left w:val="nil"/>
              <w:bottom w:val="single" w:sz="4" w:space="0" w:color="auto"/>
              <w:right w:val="single" w:sz="8"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Master</w:t>
            </w:r>
          </w:p>
        </w:tc>
      </w:tr>
      <w:tr w:rsidR="007317DB"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2</w:t>
            </w:r>
          </w:p>
        </w:tc>
        <w:tc>
          <w:tcPr>
            <w:tcW w:w="1960" w:type="dxa"/>
            <w:tcBorders>
              <w:top w:val="nil"/>
              <w:left w:val="nil"/>
              <w:bottom w:val="single" w:sz="4" w:space="0" w:color="auto"/>
              <w:right w:val="single" w:sz="4" w:space="0" w:color="auto"/>
            </w:tcBorders>
            <w:shd w:val="clear" w:color="auto" w:fill="auto"/>
            <w:vAlign w:val="bottom"/>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 xml:space="preserve">Magazine / Gazette Production                </w:t>
            </w:r>
          </w:p>
        </w:tc>
        <w:tc>
          <w:tcPr>
            <w:tcW w:w="1040" w:type="dxa"/>
            <w:tcBorders>
              <w:top w:val="nil"/>
              <w:left w:val="nil"/>
              <w:bottom w:val="single" w:sz="4" w:space="0" w:color="auto"/>
              <w:right w:val="single" w:sz="4" w:space="0" w:color="auto"/>
            </w:tcBorders>
            <w:shd w:val="clear" w:color="auto" w:fill="auto"/>
            <w:noWrap/>
            <w:vAlign w:val="bottom"/>
            <w:hideMark/>
          </w:tcPr>
          <w:p w:rsidR="007317DB" w:rsidRPr="00115FF1" w:rsidRDefault="007317DB" w:rsidP="00483D5A">
            <w:pPr>
              <w:bidi w:val="0"/>
              <w:jc w:val="both"/>
              <w:rPr>
                <w:rFonts w:asciiTheme="minorHAnsi" w:hAnsiTheme="minorHAnsi" w:cstheme="minorHAnsi"/>
              </w:rPr>
            </w:pPr>
            <w:r w:rsidRPr="00115FF1">
              <w:rPr>
                <w:rFonts w:asciiTheme="minorHAnsi" w:hAnsiTheme="minorHAnsi" w:cstheme="minorHAnsi"/>
              </w:rPr>
              <w:t>MCB 221</w:t>
            </w:r>
          </w:p>
        </w:tc>
        <w:tc>
          <w:tcPr>
            <w:tcW w:w="807" w:type="dxa"/>
            <w:tcBorders>
              <w:top w:val="nil"/>
              <w:left w:val="nil"/>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7317DB" w:rsidRPr="00115FF1" w:rsidRDefault="007317DB"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Ameera Javeria</w:t>
            </w:r>
          </w:p>
        </w:tc>
        <w:tc>
          <w:tcPr>
            <w:tcW w:w="1440" w:type="dxa"/>
            <w:tcBorders>
              <w:top w:val="nil"/>
              <w:left w:val="nil"/>
              <w:bottom w:val="single" w:sz="4" w:space="0" w:color="auto"/>
              <w:right w:val="single" w:sz="8"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Master</w:t>
            </w:r>
          </w:p>
        </w:tc>
      </w:tr>
      <w:tr w:rsidR="007317DB"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bottom"/>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 xml:space="preserve">Opinion/Editorial                                       </w:t>
            </w:r>
          </w:p>
        </w:tc>
        <w:tc>
          <w:tcPr>
            <w:tcW w:w="1040" w:type="dxa"/>
            <w:tcBorders>
              <w:top w:val="nil"/>
              <w:left w:val="nil"/>
              <w:bottom w:val="single" w:sz="4" w:space="0" w:color="auto"/>
              <w:right w:val="single" w:sz="4" w:space="0" w:color="auto"/>
            </w:tcBorders>
            <w:shd w:val="clear" w:color="auto" w:fill="auto"/>
            <w:noWrap/>
            <w:vAlign w:val="bottom"/>
            <w:hideMark/>
          </w:tcPr>
          <w:p w:rsidR="007317DB" w:rsidRPr="00115FF1" w:rsidRDefault="007317DB" w:rsidP="00483D5A">
            <w:pPr>
              <w:bidi w:val="0"/>
              <w:jc w:val="both"/>
              <w:rPr>
                <w:rFonts w:asciiTheme="minorHAnsi" w:hAnsiTheme="minorHAnsi" w:cstheme="minorHAnsi"/>
              </w:rPr>
            </w:pPr>
            <w:r w:rsidRPr="00115FF1">
              <w:rPr>
                <w:rFonts w:asciiTheme="minorHAnsi" w:hAnsiTheme="minorHAnsi" w:cstheme="minorHAnsi"/>
              </w:rPr>
              <w:t>MCB 206</w:t>
            </w:r>
          </w:p>
        </w:tc>
        <w:tc>
          <w:tcPr>
            <w:tcW w:w="807" w:type="dxa"/>
            <w:tcBorders>
              <w:top w:val="nil"/>
              <w:left w:val="nil"/>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7317DB" w:rsidRPr="00115FF1" w:rsidRDefault="007317DB"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Wajahat Masood</w:t>
            </w:r>
          </w:p>
        </w:tc>
        <w:tc>
          <w:tcPr>
            <w:tcW w:w="1440" w:type="dxa"/>
            <w:tcBorders>
              <w:top w:val="nil"/>
              <w:left w:val="nil"/>
              <w:bottom w:val="single" w:sz="4" w:space="0" w:color="auto"/>
              <w:right w:val="single" w:sz="8"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Master &amp; LLM</w:t>
            </w:r>
          </w:p>
        </w:tc>
      </w:tr>
      <w:tr w:rsidR="007317DB" w:rsidRPr="00115FF1" w:rsidTr="00320EF4">
        <w:trPr>
          <w:trHeight w:val="31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4</w:t>
            </w:r>
          </w:p>
        </w:tc>
        <w:tc>
          <w:tcPr>
            <w:tcW w:w="1960" w:type="dxa"/>
            <w:tcBorders>
              <w:top w:val="nil"/>
              <w:left w:val="nil"/>
              <w:bottom w:val="single" w:sz="4" w:space="0" w:color="auto"/>
              <w:right w:val="single" w:sz="4" w:space="0" w:color="auto"/>
            </w:tcBorders>
            <w:shd w:val="clear" w:color="auto" w:fill="auto"/>
            <w:vAlign w:val="bottom"/>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Photo Journalism</w:t>
            </w:r>
          </w:p>
        </w:tc>
        <w:tc>
          <w:tcPr>
            <w:tcW w:w="1040" w:type="dxa"/>
            <w:tcBorders>
              <w:top w:val="nil"/>
              <w:left w:val="nil"/>
              <w:bottom w:val="single" w:sz="4" w:space="0" w:color="auto"/>
              <w:right w:val="single" w:sz="4" w:space="0" w:color="auto"/>
            </w:tcBorders>
            <w:shd w:val="clear" w:color="auto" w:fill="auto"/>
            <w:noWrap/>
            <w:vAlign w:val="bottom"/>
            <w:hideMark/>
          </w:tcPr>
          <w:p w:rsidR="007317DB" w:rsidRPr="00115FF1" w:rsidRDefault="007317DB" w:rsidP="00483D5A">
            <w:pPr>
              <w:bidi w:val="0"/>
              <w:jc w:val="both"/>
              <w:rPr>
                <w:rFonts w:asciiTheme="minorHAnsi" w:hAnsiTheme="minorHAnsi" w:cstheme="minorHAnsi"/>
              </w:rPr>
            </w:pPr>
            <w:r w:rsidRPr="00115FF1">
              <w:rPr>
                <w:rFonts w:asciiTheme="minorHAnsi" w:hAnsiTheme="minorHAnsi" w:cstheme="minorHAnsi"/>
              </w:rPr>
              <w:t>MCB 229</w:t>
            </w:r>
          </w:p>
        </w:tc>
        <w:tc>
          <w:tcPr>
            <w:tcW w:w="807" w:type="dxa"/>
            <w:tcBorders>
              <w:top w:val="nil"/>
              <w:left w:val="nil"/>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7317DB" w:rsidRPr="00115FF1" w:rsidRDefault="007317DB"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Syed Asif Zaidi</w:t>
            </w:r>
          </w:p>
        </w:tc>
        <w:tc>
          <w:tcPr>
            <w:tcW w:w="1440" w:type="dxa"/>
            <w:tcBorders>
              <w:top w:val="nil"/>
              <w:left w:val="nil"/>
              <w:bottom w:val="single" w:sz="4" w:space="0" w:color="auto"/>
              <w:right w:val="single" w:sz="8"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Master</w:t>
            </w:r>
          </w:p>
        </w:tc>
      </w:tr>
      <w:tr w:rsidR="007317DB" w:rsidRPr="00115FF1" w:rsidTr="00320EF4">
        <w:trPr>
          <w:trHeight w:val="6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5</w:t>
            </w:r>
          </w:p>
        </w:tc>
        <w:tc>
          <w:tcPr>
            <w:tcW w:w="1960" w:type="dxa"/>
            <w:tcBorders>
              <w:top w:val="nil"/>
              <w:left w:val="nil"/>
              <w:bottom w:val="single" w:sz="4" w:space="0" w:color="auto"/>
              <w:right w:val="single" w:sz="4" w:space="0" w:color="auto"/>
            </w:tcBorders>
            <w:shd w:val="clear" w:color="auto" w:fill="auto"/>
            <w:vAlign w:val="bottom"/>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 xml:space="preserve">Cultural Heritage of Pakistan                  </w:t>
            </w:r>
          </w:p>
        </w:tc>
        <w:tc>
          <w:tcPr>
            <w:tcW w:w="1040" w:type="dxa"/>
            <w:tcBorders>
              <w:top w:val="nil"/>
              <w:left w:val="nil"/>
              <w:bottom w:val="single" w:sz="4" w:space="0" w:color="auto"/>
              <w:right w:val="single" w:sz="4" w:space="0" w:color="auto"/>
            </w:tcBorders>
            <w:shd w:val="clear" w:color="auto" w:fill="auto"/>
            <w:noWrap/>
            <w:vAlign w:val="bottom"/>
            <w:hideMark/>
          </w:tcPr>
          <w:p w:rsidR="007317DB" w:rsidRPr="00115FF1" w:rsidRDefault="007317DB" w:rsidP="00483D5A">
            <w:pPr>
              <w:bidi w:val="0"/>
              <w:jc w:val="both"/>
              <w:rPr>
                <w:rFonts w:asciiTheme="minorHAnsi" w:hAnsiTheme="minorHAnsi" w:cstheme="minorHAnsi"/>
              </w:rPr>
            </w:pPr>
            <w:r w:rsidRPr="00115FF1">
              <w:rPr>
                <w:rFonts w:asciiTheme="minorHAnsi" w:hAnsiTheme="minorHAnsi" w:cstheme="minorHAnsi"/>
              </w:rPr>
              <w:t>MCB 406</w:t>
            </w:r>
          </w:p>
        </w:tc>
        <w:tc>
          <w:tcPr>
            <w:tcW w:w="807" w:type="dxa"/>
            <w:tcBorders>
              <w:top w:val="nil"/>
              <w:left w:val="nil"/>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7317DB" w:rsidRPr="00115FF1" w:rsidRDefault="007317DB"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Prof.Qamar Abbas</w:t>
            </w:r>
          </w:p>
        </w:tc>
        <w:tc>
          <w:tcPr>
            <w:tcW w:w="1440" w:type="dxa"/>
            <w:tcBorders>
              <w:top w:val="nil"/>
              <w:left w:val="nil"/>
              <w:bottom w:val="single" w:sz="4" w:space="0" w:color="auto"/>
              <w:right w:val="single" w:sz="8"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Master</w:t>
            </w:r>
          </w:p>
        </w:tc>
      </w:tr>
      <w:tr w:rsidR="007317DB" w:rsidRPr="00115FF1" w:rsidTr="00320EF4">
        <w:trPr>
          <w:trHeight w:val="6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lastRenderedPageBreak/>
              <w:t>6</w:t>
            </w:r>
          </w:p>
        </w:tc>
        <w:tc>
          <w:tcPr>
            <w:tcW w:w="1960" w:type="dxa"/>
            <w:tcBorders>
              <w:top w:val="nil"/>
              <w:left w:val="nil"/>
              <w:bottom w:val="single" w:sz="4" w:space="0" w:color="auto"/>
              <w:right w:val="single" w:sz="4" w:space="0" w:color="auto"/>
            </w:tcBorders>
            <w:shd w:val="clear" w:color="auto" w:fill="auto"/>
            <w:vAlign w:val="bottom"/>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 xml:space="preserve">Islamic Studies                                         </w:t>
            </w:r>
          </w:p>
        </w:tc>
        <w:tc>
          <w:tcPr>
            <w:tcW w:w="1040" w:type="dxa"/>
            <w:tcBorders>
              <w:top w:val="nil"/>
              <w:left w:val="nil"/>
              <w:bottom w:val="single" w:sz="4" w:space="0" w:color="auto"/>
              <w:right w:val="single" w:sz="4" w:space="0" w:color="auto"/>
            </w:tcBorders>
            <w:shd w:val="clear" w:color="auto" w:fill="auto"/>
            <w:noWrap/>
            <w:vAlign w:val="bottom"/>
            <w:hideMark/>
          </w:tcPr>
          <w:p w:rsidR="007317DB" w:rsidRPr="00115FF1" w:rsidRDefault="007317DB" w:rsidP="00483D5A">
            <w:pPr>
              <w:bidi w:val="0"/>
              <w:jc w:val="both"/>
              <w:rPr>
                <w:rFonts w:asciiTheme="minorHAnsi" w:hAnsiTheme="minorHAnsi" w:cstheme="minorHAnsi"/>
              </w:rPr>
            </w:pPr>
            <w:r w:rsidRPr="00115FF1">
              <w:rPr>
                <w:rFonts w:asciiTheme="minorHAnsi" w:hAnsiTheme="minorHAnsi" w:cstheme="minorHAnsi"/>
              </w:rPr>
              <w:t>MCB 115</w:t>
            </w:r>
          </w:p>
        </w:tc>
        <w:tc>
          <w:tcPr>
            <w:tcW w:w="807" w:type="dxa"/>
            <w:tcBorders>
              <w:top w:val="nil"/>
              <w:left w:val="nil"/>
              <w:bottom w:val="single" w:sz="4" w:space="0" w:color="auto"/>
              <w:right w:val="single" w:sz="4"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7317DB" w:rsidRPr="00115FF1" w:rsidRDefault="007317DB"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Riffat Sohail</w:t>
            </w:r>
          </w:p>
        </w:tc>
        <w:tc>
          <w:tcPr>
            <w:tcW w:w="1440" w:type="dxa"/>
            <w:tcBorders>
              <w:top w:val="nil"/>
              <w:left w:val="nil"/>
              <w:bottom w:val="single" w:sz="4" w:space="0" w:color="auto"/>
              <w:right w:val="single" w:sz="8" w:space="0" w:color="auto"/>
            </w:tcBorders>
            <w:shd w:val="clear" w:color="auto" w:fill="auto"/>
            <w:noWrap/>
            <w:vAlign w:val="center"/>
            <w:hideMark/>
          </w:tcPr>
          <w:p w:rsidR="007317DB" w:rsidRPr="00115FF1" w:rsidRDefault="007317DB" w:rsidP="003C1806">
            <w:pPr>
              <w:bidi w:val="0"/>
              <w:jc w:val="both"/>
              <w:rPr>
                <w:rFonts w:asciiTheme="minorHAnsi" w:hAnsiTheme="minorHAnsi" w:cstheme="minorHAnsi"/>
              </w:rPr>
            </w:pPr>
            <w:r w:rsidRPr="00115FF1">
              <w:rPr>
                <w:rFonts w:asciiTheme="minorHAnsi" w:hAnsiTheme="minorHAnsi" w:cstheme="minorHAnsi"/>
              </w:rPr>
              <w:t>Master</w:t>
            </w:r>
          </w:p>
        </w:tc>
      </w:tr>
      <w:tr w:rsidR="009801A1" w:rsidRPr="00115FF1" w:rsidTr="00320EF4">
        <w:trPr>
          <w:trHeight w:val="6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7</w:t>
            </w:r>
          </w:p>
        </w:tc>
        <w:tc>
          <w:tcPr>
            <w:tcW w:w="1960" w:type="dxa"/>
            <w:tcBorders>
              <w:top w:val="nil"/>
              <w:left w:val="nil"/>
              <w:bottom w:val="single" w:sz="4" w:space="0" w:color="auto"/>
              <w:right w:val="single" w:sz="4" w:space="0" w:color="auto"/>
            </w:tcBorders>
            <w:shd w:val="clear" w:color="auto" w:fill="auto"/>
            <w:vAlign w:val="bottom"/>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 xml:space="preserve">Creative / Feature Writing in Urdu           </w:t>
            </w:r>
          </w:p>
        </w:tc>
        <w:tc>
          <w:tcPr>
            <w:tcW w:w="1040" w:type="dxa"/>
            <w:tcBorders>
              <w:top w:val="nil"/>
              <w:left w:val="nil"/>
              <w:bottom w:val="single" w:sz="4" w:space="0" w:color="auto"/>
              <w:right w:val="single" w:sz="4" w:space="0" w:color="auto"/>
            </w:tcBorders>
            <w:shd w:val="clear" w:color="auto" w:fill="auto"/>
            <w:noWrap/>
            <w:vAlign w:val="bottom"/>
            <w:hideMark/>
          </w:tcPr>
          <w:p w:rsidR="009801A1" w:rsidRPr="00115FF1" w:rsidRDefault="009801A1" w:rsidP="00483D5A">
            <w:pPr>
              <w:bidi w:val="0"/>
              <w:jc w:val="both"/>
              <w:rPr>
                <w:rFonts w:asciiTheme="minorHAnsi" w:hAnsiTheme="minorHAnsi" w:cstheme="minorHAnsi"/>
              </w:rPr>
            </w:pPr>
            <w:r w:rsidRPr="00115FF1">
              <w:rPr>
                <w:rFonts w:asciiTheme="minorHAnsi" w:hAnsiTheme="minorHAnsi" w:cstheme="minorHAnsi"/>
              </w:rPr>
              <w:t>MCB 225</w:t>
            </w:r>
          </w:p>
        </w:tc>
        <w:tc>
          <w:tcPr>
            <w:tcW w:w="807" w:type="dxa"/>
            <w:tcBorders>
              <w:top w:val="nil"/>
              <w:left w:val="nil"/>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9801A1" w:rsidRPr="00115FF1" w:rsidRDefault="009801A1"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Wajahat Masood</w:t>
            </w:r>
          </w:p>
        </w:tc>
        <w:tc>
          <w:tcPr>
            <w:tcW w:w="1440" w:type="dxa"/>
            <w:tcBorders>
              <w:top w:val="nil"/>
              <w:left w:val="nil"/>
              <w:bottom w:val="single" w:sz="4" w:space="0" w:color="auto"/>
              <w:right w:val="single" w:sz="8"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Master &amp; LLM</w:t>
            </w:r>
          </w:p>
        </w:tc>
      </w:tr>
      <w:tr w:rsidR="009801A1" w:rsidRPr="00115FF1" w:rsidTr="00320EF4">
        <w:trPr>
          <w:trHeight w:val="6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8</w:t>
            </w:r>
          </w:p>
        </w:tc>
        <w:tc>
          <w:tcPr>
            <w:tcW w:w="1960" w:type="dxa"/>
            <w:tcBorders>
              <w:top w:val="nil"/>
              <w:left w:val="nil"/>
              <w:bottom w:val="single" w:sz="4" w:space="0" w:color="auto"/>
              <w:right w:val="single" w:sz="4" w:space="0" w:color="auto"/>
            </w:tcBorders>
            <w:shd w:val="clear" w:color="auto" w:fill="auto"/>
            <w:vAlign w:val="bottom"/>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 xml:space="preserve">Magazine Journalism                               </w:t>
            </w:r>
          </w:p>
        </w:tc>
        <w:tc>
          <w:tcPr>
            <w:tcW w:w="1040" w:type="dxa"/>
            <w:tcBorders>
              <w:top w:val="nil"/>
              <w:left w:val="nil"/>
              <w:bottom w:val="single" w:sz="4" w:space="0" w:color="auto"/>
              <w:right w:val="single" w:sz="4" w:space="0" w:color="auto"/>
            </w:tcBorders>
            <w:shd w:val="clear" w:color="auto" w:fill="auto"/>
            <w:noWrap/>
            <w:vAlign w:val="bottom"/>
            <w:hideMark/>
          </w:tcPr>
          <w:p w:rsidR="009801A1" w:rsidRPr="00115FF1" w:rsidRDefault="009801A1" w:rsidP="00483D5A">
            <w:pPr>
              <w:bidi w:val="0"/>
              <w:jc w:val="both"/>
              <w:rPr>
                <w:rFonts w:asciiTheme="minorHAnsi" w:hAnsiTheme="minorHAnsi" w:cstheme="minorHAnsi"/>
              </w:rPr>
            </w:pPr>
            <w:r w:rsidRPr="00115FF1">
              <w:rPr>
                <w:rFonts w:asciiTheme="minorHAnsi" w:hAnsiTheme="minorHAnsi" w:cstheme="minorHAnsi"/>
              </w:rPr>
              <w:t>MCB 206</w:t>
            </w:r>
          </w:p>
        </w:tc>
        <w:tc>
          <w:tcPr>
            <w:tcW w:w="807" w:type="dxa"/>
            <w:tcBorders>
              <w:top w:val="nil"/>
              <w:left w:val="nil"/>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9801A1" w:rsidRPr="00115FF1" w:rsidRDefault="009801A1"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Ameera Javeria</w:t>
            </w:r>
          </w:p>
        </w:tc>
        <w:tc>
          <w:tcPr>
            <w:tcW w:w="1440" w:type="dxa"/>
            <w:tcBorders>
              <w:top w:val="nil"/>
              <w:left w:val="nil"/>
              <w:bottom w:val="single" w:sz="4" w:space="0" w:color="auto"/>
              <w:right w:val="single" w:sz="8" w:space="0" w:color="auto"/>
            </w:tcBorders>
            <w:shd w:val="clear" w:color="auto" w:fill="auto"/>
            <w:noWrap/>
            <w:vAlign w:val="center"/>
            <w:hideMark/>
          </w:tcPr>
          <w:p w:rsidR="009801A1" w:rsidRPr="00115FF1" w:rsidRDefault="00E375C5" w:rsidP="003C1806">
            <w:pPr>
              <w:bidi w:val="0"/>
              <w:jc w:val="both"/>
              <w:rPr>
                <w:rFonts w:asciiTheme="minorHAnsi" w:hAnsiTheme="minorHAnsi" w:cstheme="minorHAnsi"/>
              </w:rPr>
            </w:pPr>
            <w:r w:rsidRPr="00115FF1">
              <w:rPr>
                <w:rFonts w:asciiTheme="minorHAnsi" w:hAnsiTheme="minorHAnsi" w:cstheme="minorHAnsi"/>
              </w:rPr>
              <w:t>Master</w:t>
            </w:r>
          </w:p>
        </w:tc>
      </w:tr>
      <w:tr w:rsidR="009801A1" w:rsidRPr="00115FF1" w:rsidTr="00320EF4">
        <w:trPr>
          <w:trHeight w:val="6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9</w:t>
            </w:r>
          </w:p>
        </w:tc>
        <w:tc>
          <w:tcPr>
            <w:tcW w:w="1960" w:type="dxa"/>
            <w:tcBorders>
              <w:top w:val="nil"/>
              <w:left w:val="nil"/>
              <w:bottom w:val="single" w:sz="4" w:space="0" w:color="auto"/>
              <w:right w:val="single" w:sz="4" w:space="0" w:color="auto"/>
            </w:tcBorders>
            <w:shd w:val="clear" w:color="auto" w:fill="auto"/>
            <w:vAlign w:val="bottom"/>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Gender and Media</w:t>
            </w:r>
          </w:p>
        </w:tc>
        <w:tc>
          <w:tcPr>
            <w:tcW w:w="1040" w:type="dxa"/>
            <w:tcBorders>
              <w:top w:val="nil"/>
              <w:left w:val="nil"/>
              <w:bottom w:val="single" w:sz="4" w:space="0" w:color="auto"/>
              <w:right w:val="single" w:sz="4" w:space="0" w:color="auto"/>
            </w:tcBorders>
            <w:shd w:val="clear" w:color="auto" w:fill="auto"/>
            <w:noWrap/>
            <w:vAlign w:val="bottom"/>
            <w:hideMark/>
          </w:tcPr>
          <w:p w:rsidR="009801A1" w:rsidRPr="00115FF1" w:rsidRDefault="009801A1" w:rsidP="00483D5A">
            <w:pPr>
              <w:bidi w:val="0"/>
              <w:jc w:val="both"/>
              <w:rPr>
                <w:rFonts w:asciiTheme="minorHAnsi" w:hAnsiTheme="minorHAnsi" w:cstheme="minorHAnsi"/>
              </w:rPr>
            </w:pPr>
            <w:r w:rsidRPr="00115FF1">
              <w:rPr>
                <w:rFonts w:asciiTheme="minorHAnsi" w:hAnsiTheme="minorHAnsi" w:cstheme="minorHAnsi"/>
              </w:rPr>
              <w:t>MCB 428</w:t>
            </w:r>
          </w:p>
        </w:tc>
        <w:tc>
          <w:tcPr>
            <w:tcW w:w="807" w:type="dxa"/>
            <w:tcBorders>
              <w:top w:val="nil"/>
              <w:left w:val="nil"/>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9801A1" w:rsidRPr="00115FF1" w:rsidRDefault="009801A1"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Fatima Riaz</w:t>
            </w:r>
          </w:p>
        </w:tc>
        <w:tc>
          <w:tcPr>
            <w:tcW w:w="1440" w:type="dxa"/>
            <w:tcBorders>
              <w:top w:val="nil"/>
              <w:left w:val="nil"/>
              <w:bottom w:val="single" w:sz="4" w:space="0" w:color="auto"/>
              <w:right w:val="single" w:sz="8" w:space="0" w:color="auto"/>
            </w:tcBorders>
            <w:shd w:val="clear" w:color="auto" w:fill="auto"/>
            <w:noWrap/>
            <w:vAlign w:val="center"/>
            <w:hideMark/>
          </w:tcPr>
          <w:p w:rsidR="009801A1" w:rsidRPr="00115FF1" w:rsidRDefault="00E375C5" w:rsidP="003C1806">
            <w:pPr>
              <w:bidi w:val="0"/>
              <w:jc w:val="both"/>
              <w:rPr>
                <w:rFonts w:asciiTheme="minorHAnsi" w:hAnsiTheme="minorHAnsi" w:cstheme="minorHAnsi"/>
              </w:rPr>
            </w:pPr>
            <w:r w:rsidRPr="00115FF1">
              <w:rPr>
                <w:rFonts w:asciiTheme="minorHAnsi" w:hAnsiTheme="minorHAnsi" w:cstheme="minorHAnsi"/>
              </w:rPr>
              <w:t>Master</w:t>
            </w:r>
          </w:p>
        </w:tc>
      </w:tr>
      <w:tr w:rsidR="009801A1" w:rsidRPr="00115FF1" w:rsidTr="00320EF4">
        <w:trPr>
          <w:trHeight w:val="6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10</w:t>
            </w:r>
          </w:p>
        </w:tc>
        <w:tc>
          <w:tcPr>
            <w:tcW w:w="1960" w:type="dxa"/>
            <w:tcBorders>
              <w:top w:val="nil"/>
              <w:left w:val="nil"/>
              <w:bottom w:val="single" w:sz="4" w:space="0" w:color="auto"/>
              <w:right w:val="single" w:sz="4" w:space="0" w:color="auto"/>
            </w:tcBorders>
            <w:shd w:val="clear" w:color="auto" w:fill="auto"/>
            <w:vAlign w:val="bottom"/>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Fashion Journalism</w:t>
            </w:r>
          </w:p>
        </w:tc>
        <w:tc>
          <w:tcPr>
            <w:tcW w:w="1040" w:type="dxa"/>
            <w:tcBorders>
              <w:top w:val="nil"/>
              <w:left w:val="nil"/>
              <w:bottom w:val="single" w:sz="4" w:space="0" w:color="auto"/>
              <w:right w:val="single" w:sz="4" w:space="0" w:color="auto"/>
            </w:tcBorders>
            <w:shd w:val="clear" w:color="auto" w:fill="auto"/>
            <w:noWrap/>
            <w:vAlign w:val="bottom"/>
            <w:hideMark/>
          </w:tcPr>
          <w:p w:rsidR="009801A1" w:rsidRPr="00115FF1" w:rsidRDefault="009801A1" w:rsidP="00483D5A">
            <w:pPr>
              <w:bidi w:val="0"/>
              <w:jc w:val="both"/>
              <w:rPr>
                <w:rFonts w:asciiTheme="minorHAnsi" w:hAnsiTheme="minorHAnsi" w:cstheme="minorHAnsi"/>
              </w:rPr>
            </w:pPr>
            <w:r w:rsidRPr="00115FF1">
              <w:rPr>
                <w:rFonts w:asciiTheme="minorHAnsi" w:hAnsiTheme="minorHAnsi" w:cstheme="minorHAnsi"/>
              </w:rPr>
              <w:t>MCB 327</w:t>
            </w:r>
          </w:p>
        </w:tc>
        <w:tc>
          <w:tcPr>
            <w:tcW w:w="807" w:type="dxa"/>
            <w:tcBorders>
              <w:top w:val="nil"/>
              <w:left w:val="nil"/>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9801A1" w:rsidRPr="00115FF1" w:rsidRDefault="009801A1"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Rida Sohail</w:t>
            </w:r>
          </w:p>
        </w:tc>
        <w:tc>
          <w:tcPr>
            <w:tcW w:w="1440" w:type="dxa"/>
            <w:tcBorders>
              <w:top w:val="nil"/>
              <w:left w:val="nil"/>
              <w:bottom w:val="single" w:sz="4" w:space="0" w:color="auto"/>
              <w:right w:val="single" w:sz="8" w:space="0" w:color="auto"/>
            </w:tcBorders>
            <w:shd w:val="clear" w:color="auto" w:fill="auto"/>
            <w:noWrap/>
            <w:vAlign w:val="center"/>
            <w:hideMark/>
          </w:tcPr>
          <w:p w:rsidR="009801A1" w:rsidRPr="00115FF1" w:rsidRDefault="00E375C5" w:rsidP="003C1806">
            <w:pPr>
              <w:bidi w:val="0"/>
              <w:jc w:val="both"/>
              <w:rPr>
                <w:rFonts w:asciiTheme="minorHAnsi" w:hAnsiTheme="minorHAnsi" w:cstheme="minorHAnsi"/>
              </w:rPr>
            </w:pPr>
            <w:r w:rsidRPr="00115FF1">
              <w:rPr>
                <w:rFonts w:asciiTheme="minorHAnsi" w:hAnsiTheme="minorHAnsi" w:cstheme="minorHAnsi"/>
              </w:rPr>
              <w:t>M.Phil Ongoing</w:t>
            </w:r>
          </w:p>
        </w:tc>
      </w:tr>
      <w:tr w:rsidR="009801A1" w:rsidRPr="00115FF1" w:rsidTr="00320EF4">
        <w:trPr>
          <w:trHeight w:val="6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11</w:t>
            </w:r>
          </w:p>
        </w:tc>
        <w:tc>
          <w:tcPr>
            <w:tcW w:w="1960" w:type="dxa"/>
            <w:tcBorders>
              <w:top w:val="nil"/>
              <w:left w:val="nil"/>
              <w:bottom w:val="single" w:sz="4" w:space="0" w:color="auto"/>
              <w:right w:val="single" w:sz="4" w:space="0" w:color="auto"/>
            </w:tcBorders>
            <w:shd w:val="clear" w:color="auto" w:fill="auto"/>
            <w:vAlign w:val="bottom"/>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 xml:space="preserve">Media Laws/Ethics                                   </w:t>
            </w:r>
          </w:p>
        </w:tc>
        <w:tc>
          <w:tcPr>
            <w:tcW w:w="1040" w:type="dxa"/>
            <w:tcBorders>
              <w:top w:val="nil"/>
              <w:left w:val="nil"/>
              <w:bottom w:val="single" w:sz="4" w:space="0" w:color="auto"/>
              <w:right w:val="single" w:sz="4" w:space="0" w:color="auto"/>
            </w:tcBorders>
            <w:shd w:val="clear" w:color="auto" w:fill="auto"/>
            <w:noWrap/>
            <w:vAlign w:val="bottom"/>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MC B 118</w:t>
            </w:r>
          </w:p>
        </w:tc>
        <w:tc>
          <w:tcPr>
            <w:tcW w:w="807" w:type="dxa"/>
            <w:tcBorders>
              <w:top w:val="nil"/>
              <w:left w:val="nil"/>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9801A1" w:rsidRPr="00115FF1" w:rsidRDefault="009801A1"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Ms.Yasmeen Aftab</w:t>
            </w:r>
          </w:p>
        </w:tc>
        <w:tc>
          <w:tcPr>
            <w:tcW w:w="1440" w:type="dxa"/>
            <w:tcBorders>
              <w:top w:val="nil"/>
              <w:left w:val="nil"/>
              <w:bottom w:val="single" w:sz="4" w:space="0" w:color="auto"/>
              <w:right w:val="single" w:sz="8" w:space="0" w:color="auto"/>
            </w:tcBorders>
            <w:shd w:val="clear" w:color="auto" w:fill="auto"/>
            <w:noWrap/>
            <w:vAlign w:val="center"/>
            <w:hideMark/>
          </w:tcPr>
          <w:p w:rsidR="009801A1" w:rsidRPr="00115FF1" w:rsidRDefault="003D435B" w:rsidP="003C1806">
            <w:pPr>
              <w:bidi w:val="0"/>
              <w:jc w:val="both"/>
              <w:rPr>
                <w:rFonts w:asciiTheme="minorHAnsi" w:hAnsiTheme="minorHAnsi" w:cstheme="minorHAnsi"/>
              </w:rPr>
            </w:pPr>
            <w:r w:rsidRPr="00115FF1">
              <w:rPr>
                <w:rFonts w:asciiTheme="minorHAnsi" w:hAnsiTheme="minorHAnsi" w:cstheme="minorHAnsi"/>
              </w:rPr>
              <w:t xml:space="preserve">Master </w:t>
            </w:r>
            <w:r w:rsidR="00560E50" w:rsidRPr="00115FF1">
              <w:rPr>
                <w:rFonts w:asciiTheme="minorHAnsi" w:hAnsiTheme="minorHAnsi" w:cstheme="minorHAnsi"/>
              </w:rPr>
              <w:t>&amp; LLB</w:t>
            </w:r>
          </w:p>
        </w:tc>
      </w:tr>
      <w:tr w:rsidR="009801A1" w:rsidRPr="00115FF1" w:rsidTr="00320EF4">
        <w:trPr>
          <w:trHeight w:val="6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12</w:t>
            </w:r>
          </w:p>
        </w:tc>
        <w:tc>
          <w:tcPr>
            <w:tcW w:w="1960" w:type="dxa"/>
            <w:tcBorders>
              <w:top w:val="nil"/>
              <w:left w:val="nil"/>
              <w:bottom w:val="single" w:sz="4" w:space="0" w:color="auto"/>
              <w:right w:val="single" w:sz="4" w:space="0" w:color="auto"/>
            </w:tcBorders>
            <w:shd w:val="clear" w:color="auto" w:fill="auto"/>
            <w:vAlign w:val="bottom"/>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Social &amp; Cultural Anthropology</w:t>
            </w:r>
          </w:p>
        </w:tc>
        <w:tc>
          <w:tcPr>
            <w:tcW w:w="1040" w:type="dxa"/>
            <w:tcBorders>
              <w:top w:val="nil"/>
              <w:left w:val="nil"/>
              <w:bottom w:val="single" w:sz="4" w:space="0" w:color="auto"/>
              <w:right w:val="single" w:sz="4" w:space="0" w:color="auto"/>
            </w:tcBorders>
            <w:shd w:val="clear" w:color="auto" w:fill="auto"/>
            <w:noWrap/>
            <w:vAlign w:val="bottom"/>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MC B 226</w:t>
            </w:r>
          </w:p>
        </w:tc>
        <w:tc>
          <w:tcPr>
            <w:tcW w:w="807" w:type="dxa"/>
            <w:tcBorders>
              <w:top w:val="nil"/>
              <w:left w:val="nil"/>
              <w:bottom w:val="single" w:sz="4" w:space="0" w:color="auto"/>
              <w:right w:val="single" w:sz="4" w:space="0" w:color="auto"/>
            </w:tcBorders>
            <w:shd w:val="clear" w:color="auto" w:fill="auto"/>
            <w:noWrap/>
            <w:vAlign w:val="center"/>
            <w:hideMark/>
          </w:tcPr>
          <w:p w:rsidR="009801A1" w:rsidRPr="00115FF1" w:rsidRDefault="009801A1"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9801A1" w:rsidRPr="00115FF1" w:rsidRDefault="009801A1"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Farzana Shahid</w:t>
            </w:r>
          </w:p>
        </w:tc>
        <w:tc>
          <w:tcPr>
            <w:tcW w:w="1440" w:type="dxa"/>
            <w:tcBorders>
              <w:top w:val="nil"/>
              <w:left w:val="nil"/>
              <w:bottom w:val="single" w:sz="4" w:space="0" w:color="auto"/>
              <w:right w:val="single" w:sz="8" w:space="0" w:color="auto"/>
            </w:tcBorders>
            <w:shd w:val="clear" w:color="auto" w:fill="auto"/>
            <w:noWrap/>
            <w:vAlign w:val="center"/>
            <w:hideMark/>
          </w:tcPr>
          <w:p w:rsidR="009801A1" w:rsidRPr="00115FF1" w:rsidRDefault="00560E50" w:rsidP="003C1806">
            <w:pPr>
              <w:bidi w:val="0"/>
              <w:jc w:val="both"/>
              <w:rPr>
                <w:rFonts w:asciiTheme="minorHAnsi" w:hAnsiTheme="minorHAnsi" w:cstheme="minorHAnsi"/>
              </w:rPr>
            </w:pPr>
            <w:r w:rsidRPr="00115FF1">
              <w:rPr>
                <w:rFonts w:asciiTheme="minorHAnsi" w:hAnsiTheme="minorHAnsi" w:cstheme="minorHAnsi"/>
              </w:rPr>
              <w:t>Master</w:t>
            </w:r>
          </w:p>
        </w:tc>
      </w:tr>
    </w:tbl>
    <w:p w:rsidR="00115FF1" w:rsidRDefault="00115FF1">
      <w:pPr>
        <w:bidi w:val="0"/>
      </w:pPr>
    </w:p>
    <w:tbl>
      <w:tblPr>
        <w:tblW w:w="7690" w:type="dxa"/>
        <w:jc w:val="center"/>
        <w:tblInd w:w="93" w:type="dxa"/>
        <w:tblLook w:val="04A0"/>
      </w:tblPr>
      <w:tblGrid>
        <w:gridCol w:w="483"/>
        <w:gridCol w:w="1960"/>
        <w:gridCol w:w="1040"/>
        <w:gridCol w:w="807"/>
        <w:gridCol w:w="1960"/>
        <w:gridCol w:w="1440"/>
      </w:tblGrid>
      <w:tr w:rsidR="002923AC" w:rsidRPr="00115FF1" w:rsidTr="00320EF4">
        <w:trPr>
          <w:trHeight w:val="330"/>
          <w:jc w:val="center"/>
        </w:trPr>
        <w:tc>
          <w:tcPr>
            <w:tcW w:w="7690" w:type="dxa"/>
            <w:gridSpan w:val="6"/>
            <w:tcBorders>
              <w:top w:val="single" w:sz="4" w:space="0" w:color="auto"/>
              <w:left w:val="single" w:sz="8" w:space="0" w:color="auto"/>
              <w:bottom w:val="nil"/>
              <w:right w:val="single" w:sz="8" w:space="0" w:color="000000"/>
            </w:tcBorders>
            <w:shd w:val="clear" w:color="auto" w:fill="auto"/>
            <w:vAlign w:val="center"/>
            <w:hideMark/>
          </w:tcPr>
          <w:p w:rsidR="002923AC" w:rsidRPr="00115FF1" w:rsidRDefault="002923AC" w:rsidP="003C1806">
            <w:pPr>
              <w:bidi w:val="0"/>
              <w:jc w:val="both"/>
              <w:rPr>
                <w:rFonts w:asciiTheme="minorHAnsi" w:hAnsiTheme="minorHAnsi" w:cstheme="minorHAnsi"/>
                <w:b/>
                <w:bCs/>
              </w:rPr>
            </w:pPr>
            <w:r w:rsidRPr="00115FF1">
              <w:rPr>
                <w:rFonts w:asciiTheme="minorHAnsi" w:hAnsiTheme="minorHAnsi" w:cstheme="minorHAnsi"/>
                <w:b/>
                <w:bCs/>
              </w:rPr>
              <w:t>1st Year</w:t>
            </w:r>
          </w:p>
        </w:tc>
      </w:tr>
      <w:tr w:rsidR="00872BB2" w:rsidRPr="00115FF1" w:rsidTr="00320EF4">
        <w:trPr>
          <w:trHeight w:val="630"/>
          <w:jc w:val="center"/>
        </w:trPr>
        <w:tc>
          <w:tcPr>
            <w:tcW w:w="4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1</w:t>
            </w:r>
          </w:p>
        </w:tc>
        <w:tc>
          <w:tcPr>
            <w:tcW w:w="1960" w:type="dxa"/>
            <w:tcBorders>
              <w:top w:val="single" w:sz="8" w:space="0" w:color="auto"/>
              <w:left w:val="nil"/>
              <w:bottom w:val="single" w:sz="4" w:space="0" w:color="auto"/>
              <w:right w:val="single" w:sz="4" w:space="0" w:color="auto"/>
            </w:tcBorders>
            <w:shd w:val="clear" w:color="auto" w:fill="auto"/>
            <w:vAlign w:val="bottom"/>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 xml:space="preserve">Online Journalism                                 </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MCB 107</w:t>
            </w:r>
          </w:p>
        </w:tc>
        <w:tc>
          <w:tcPr>
            <w:tcW w:w="807" w:type="dxa"/>
            <w:tcBorders>
              <w:top w:val="single" w:sz="8" w:space="0" w:color="auto"/>
              <w:left w:val="nil"/>
              <w:bottom w:val="single" w:sz="4"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single" w:sz="8" w:space="0" w:color="auto"/>
              <w:left w:val="nil"/>
              <w:bottom w:val="single" w:sz="4" w:space="0" w:color="auto"/>
              <w:right w:val="single" w:sz="4" w:space="0" w:color="auto"/>
            </w:tcBorders>
            <w:shd w:val="clear" w:color="auto" w:fill="auto"/>
            <w:vAlign w:val="center"/>
            <w:hideMark/>
          </w:tcPr>
          <w:p w:rsidR="00872BB2" w:rsidRPr="00115FF1" w:rsidRDefault="00872BB2"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Omer Siddique</w:t>
            </w:r>
          </w:p>
        </w:tc>
        <w:tc>
          <w:tcPr>
            <w:tcW w:w="1440" w:type="dxa"/>
            <w:tcBorders>
              <w:top w:val="single" w:sz="8" w:space="0" w:color="auto"/>
              <w:left w:val="nil"/>
              <w:bottom w:val="single" w:sz="4" w:space="0" w:color="auto"/>
              <w:right w:val="single" w:sz="8" w:space="0" w:color="auto"/>
            </w:tcBorders>
            <w:shd w:val="clear" w:color="000000" w:fill="FFFFFF"/>
            <w:noWrap/>
            <w:vAlign w:val="center"/>
            <w:hideMark/>
          </w:tcPr>
          <w:p w:rsidR="00872BB2" w:rsidRPr="00115FF1" w:rsidRDefault="009618E9" w:rsidP="003C1806">
            <w:pPr>
              <w:bidi w:val="0"/>
              <w:jc w:val="both"/>
              <w:rPr>
                <w:rFonts w:asciiTheme="minorHAnsi" w:hAnsiTheme="minorHAnsi" w:cstheme="minorHAnsi"/>
              </w:rPr>
            </w:pPr>
            <w:r w:rsidRPr="00115FF1">
              <w:rPr>
                <w:rFonts w:asciiTheme="minorHAnsi" w:hAnsiTheme="minorHAnsi" w:cstheme="minorHAnsi"/>
              </w:rPr>
              <w:t>M.Phil Ongoing</w:t>
            </w:r>
          </w:p>
        </w:tc>
      </w:tr>
      <w:tr w:rsidR="00872BB2"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2</w:t>
            </w:r>
          </w:p>
        </w:tc>
        <w:tc>
          <w:tcPr>
            <w:tcW w:w="1960" w:type="dxa"/>
            <w:tcBorders>
              <w:top w:val="nil"/>
              <w:left w:val="nil"/>
              <w:bottom w:val="single" w:sz="4" w:space="0" w:color="auto"/>
              <w:right w:val="single" w:sz="4" w:space="0" w:color="auto"/>
            </w:tcBorders>
            <w:shd w:val="clear" w:color="auto" w:fill="auto"/>
            <w:vAlign w:val="bottom"/>
            <w:hideMark/>
          </w:tcPr>
          <w:p w:rsidR="00872BB2" w:rsidRPr="00115FF1" w:rsidRDefault="009618E9" w:rsidP="003C1806">
            <w:pPr>
              <w:bidi w:val="0"/>
              <w:jc w:val="both"/>
              <w:rPr>
                <w:rFonts w:asciiTheme="minorHAnsi" w:hAnsiTheme="minorHAnsi" w:cstheme="minorHAnsi"/>
              </w:rPr>
            </w:pPr>
            <w:r w:rsidRPr="00115FF1">
              <w:rPr>
                <w:rFonts w:asciiTheme="minorHAnsi" w:hAnsiTheme="minorHAnsi" w:cstheme="minorHAnsi"/>
              </w:rPr>
              <w:t>Subediting /</w:t>
            </w:r>
            <w:r w:rsidR="00872BB2" w:rsidRPr="00115FF1">
              <w:rPr>
                <w:rFonts w:asciiTheme="minorHAnsi" w:hAnsiTheme="minorHAnsi" w:cstheme="minorHAnsi"/>
              </w:rPr>
              <w:t xml:space="preserve">Feature Writing (Urdu)       </w:t>
            </w:r>
          </w:p>
        </w:tc>
        <w:tc>
          <w:tcPr>
            <w:tcW w:w="1040" w:type="dxa"/>
            <w:tcBorders>
              <w:top w:val="nil"/>
              <w:left w:val="nil"/>
              <w:bottom w:val="single" w:sz="4" w:space="0" w:color="auto"/>
              <w:right w:val="single" w:sz="4" w:space="0" w:color="auto"/>
            </w:tcBorders>
            <w:shd w:val="clear" w:color="auto" w:fill="auto"/>
            <w:noWrap/>
            <w:vAlign w:val="bottom"/>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MCB 108</w:t>
            </w:r>
          </w:p>
        </w:tc>
        <w:tc>
          <w:tcPr>
            <w:tcW w:w="807" w:type="dxa"/>
            <w:tcBorders>
              <w:top w:val="nil"/>
              <w:left w:val="nil"/>
              <w:bottom w:val="single" w:sz="4"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872BB2" w:rsidRPr="00115FF1" w:rsidRDefault="00872BB2"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Dr.Waqar Malik</w:t>
            </w:r>
          </w:p>
        </w:tc>
        <w:tc>
          <w:tcPr>
            <w:tcW w:w="1440" w:type="dxa"/>
            <w:tcBorders>
              <w:top w:val="nil"/>
              <w:left w:val="nil"/>
              <w:bottom w:val="single" w:sz="4" w:space="0" w:color="auto"/>
              <w:right w:val="single" w:sz="8" w:space="0" w:color="auto"/>
            </w:tcBorders>
            <w:shd w:val="clear" w:color="auto" w:fill="auto"/>
            <w:noWrap/>
            <w:vAlign w:val="center"/>
            <w:hideMark/>
          </w:tcPr>
          <w:p w:rsidR="00872BB2" w:rsidRPr="00115FF1" w:rsidRDefault="009618E9" w:rsidP="003C1806">
            <w:pPr>
              <w:bidi w:val="0"/>
              <w:jc w:val="both"/>
              <w:rPr>
                <w:rFonts w:asciiTheme="minorHAnsi" w:hAnsiTheme="minorHAnsi" w:cstheme="minorHAnsi"/>
              </w:rPr>
            </w:pPr>
            <w:r w:rsidRPr="00115FF1">
              <w:rPr>
                <w:rFonts w:asciiTheme="minorHAnsi" w:hAnsiTheme="minorHAnsi" w:cstheme="minorHAnsi"/>
              </w:rPr>
              <w:t>Ph.D</w:t>
            </w:r>
          </w:p>
        </w:tc>
      </w:tr>
      <w:tr w:rsidR="00872BB2"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bottom"/>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Social Implications of Media</w:t>
            </w:r>
          </w:p>
        </w:tc>
        <w:tc>
          <w:tcPr>
            <w:tcW w:w="1040" w:type="dxa"/>
            <w:tcBorders>
              <w:top w:val="nil"/>
              <w:left w:val="nil"/>
              <w:bottom w:val="single" w:sz="4" w:space="0" w:color="auto"/>
              <w:right w:val="single" w:sz="4" w:space="0" w:color="auto"/>
            </w:tcBorders>
            <w:shd w:val="clear" w:color="auto" w:fill="auto"/>
            <w:noWrap/>
            <w:vAlign w:val="bottom"/>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MCB 227</w:t>
            </w:r>
          </w:p>
        </w:tc>
        <w:tc>
          <w:tcPr>
            <w:tcW w:w="807" w:type="dxa"/>
            <w:tcBorders>
              <w:top w:val="nil"/>
              <w:left w:val="nil"/>
              <w:bottom w:val="single" w:sz="4"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872BB2" w:rsidRPr="00115FF1" w:rsidRDefault="00872BB2"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Fatima Riaz</w:t>
            </w:r>
          </w:p>
        </w:tc>
        <w:tc>
          <w:tcPr>
            <w:tcW w:w="1440" w:type="dxa"/>
            <w:tcBorders>
              <w:top w:val="nil"/>
              <w:left w:val="nil"/>
              <w:bottom w:val="single" w:sz="4" w:space="0" w:color="auto"/>
              <w:right w:val="single" w:sz="8" w:space="0" w:color="auto"/>
            </w:tcBorders>
            <w:shd w:val="clear" w:color="auto" w:fill="auto"/>
            <w:noWrap/>
            <w:vAlign w:val="center"/>
            <w:hideMark/>
          </w:tcPr>
          <w:p w:rsidR="00872BB2" w:rsidRPr="00115FF1" w:rsidRDefault="009618E9" w:rsidP="003C1806">
            <w:pPr>
              <w:bidi w:val="0"/>
              <w:jc w:val="both"/>
              <w:rPr>
                <w:rFonts w:asciiTheme="minorHAnsi" w:hAnsiTheme="minorHAnsi" w:cstheme="minorHAnsi"/>
              </w:rPr>
            </w:pPr>
            <w:r w:rsidRPr="00115FF1">
              <w:rPr>
                <w:rFonts w:asciiTheme="minorHAnsi" w:hAnsiTheme="minorHAnsi" w:cstheme="minorHAnsi"/>
              </w:rPr>
              <w:t>Master</w:t>
            </w:r>
            <w:r w:rsidR="006F59E2">
              <w:rPr>
                <w:rFonts w:asciiTheme="minorHAnsi" w:hAnsiTheme="minorHAnsi" w:cstheme="minorHAnsi"/>
              </w:rPr>
              <w:t>s</w:t>
            </w:r>
          </w:p>
        </w:tc>
      </w:tr>
      <w:tr w:rsidR="00872BB2" w:rsidRPr="00115FF1" w:rsidTr="00320EF4">
        <w:trPr>
          <w:trHeight w:val="9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4</w:t>
            </w:r>
          </w:p>
        </w:tc>
        <w:tc>
          <w:tcPr>
            <w:tcW w:w="1960" w:type="dxa"/>
            <w:tcBorders>
              <w:top w:val="nil"/>
              <w:left w:val="nil"/>
              <w:bottom w:val="single" w:sz="4" w:space="0" w:color="auto"/>
              <w:right w:val="single" w:sz="4" w:space="0" w:color="auto"/>
            </w:tcBorders>
            <w:shd w:val="clear" w:color="auto" w:fill="auto"/>
            <w:vAlign w:val="bottom"/>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 xml:space="preserve">Subediting English                                 </w:t>
            </w:r>
          </w:p>
        </w:tc>
        <w:tc>
          <w:tcPr>
            <w:tcW w:w="1040" w:type="dxa"/>
            <w:tcBorders>
              <w:top w:val="nil"/>
              <w:left w:val="nil"/>
              <w:bottom w:val="single" w:sz="4" w:space="0" w:color="auto"/>
              <w:right w:val="single" w:sz="4" w:space="0" w:color="auto"/>
            </w:tcBorders>
            <w:shd w:val="clear" w:color="auto" w:fill="auto"/>
            <w:noWrap/>
            <w:vAlign w:val="bottom"/>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MCB 436</w:t>
            </w:r>
          </w:p>
        </w:tc>
        <w:tc>
          <w:tcPr>
            <w:tcW w:w="807" w:type="dxa"/>
            <w:tcBorders>
              <w:top w:val="nil"/>
              <w:left w:val="nil"/>
              <w:bottom w:val="single" w:sz="4"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872BB2" w:rsidRPr="00115FF1" w:rsidRDefault="00872BB2"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Mubashir Bokhari</w:t>
            </w:r>
          </w:p>
        </w:tc>
        <w:tc>
          <w:tcPr>
            <w:tcW w:w="1440" w:type="dxa"/>
            <w:tcBorders>
              <w:top w:val="nil"/>
              <w:left w:val="nil"/>
              <w:bottom w:val="single" w:sz="4" w:space="0" w:color="auto"/>
              <w:right w:val="single" w:sz="8" w:space="0" w:color="auto"/>
            </w:tcBorders>
            <w:shd w:val="clear" w:color="auto" w:fill="auto"/>
            <w:noWrap/>
            <w:vAlign w:val="center"/>
            <w:hideMark/>
          </w:tcPr>
          <w:p w:rsidR="00872BB2" w:rsidRPr="00115FF1" w:rsidRDefault="009618E9" w:rsidP="003C1806">
            <w:pPr>
              <w:bidi w:val="0"/>
              <w:jc w:val="both"/>
              <w:rPr>
                <w:rFonts w:asciiTheme="minorHAnsi" w:hAnsiTheme="minorHAnsi" w:cstheme="minorHAnsi"/>
              </w:rPr>
            </w:pPr>
            <w:r w:rsidRPr="00115FF1">
              <w:rPr>
                <w:rFonts w:asciiTheme="minorHAnsi" w:hAnsiTheme="minorHAnsi" w:cstheme="minorHAnsi"/>
              </w:rPr>
              <w:t>Master</w:t>
            </w:r>
            <w:r w:rsidR="006F59E2">
              <w:rPr>
                <w:rFonts w:asciiTheme="minorHAnsi" w:hAnsiTheme="minorHAnsi" w:cstheme="minorHAnsi"/>
              </w:rPr>
              <w:t>s</w:t>
            </w:r>
          </w:p>
        </w:tc>
      </w:tr>
      <w:tr w:rsidR="00872BB2" w:rsidRPr="00115FF1" w:rsidTr="00320EF4">
        <w:trPr>
          <w:trHeight w:val="645"/>
          <w:jc w:val="center"/>
        </w:trPr>
        <w:tc>
          <w:tcPr>
            <w:tcW w:w="483" w:type="dxa"/>
            <w:tcBorders>
              <w:top w:val="nil"/>
              <w:left w:val="single" w:sz="8" w:space="0" w:color="auto"/>
              <w:bottom w:val="single" w:sz="8"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5</w:t>
            </w:r>
          </w:p>
        </w:tc>
        <w:tc>
          <w:tcPr>
            <w:tcW w:w="1960" w:type="dxa"/>
            <w:tcBorders>
              <w:top w:val="nil"/>
              <w:left w:val="nil"/>
              <w:bottom w:val="single" w:sz="8" w:space="0" w:color="auto"/>
              <w:right w:val="single" w:sz="4" w:space="0" w:color="auto"/>
            </w:tcBorders>
            <w:shd w:val="clear" w:color="auto" w:fill="auto"/>
            <w:vAlign w:val="bottom"/>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 xml:space="preserve">Mass Media in Pakistan                         </w:t>
            </w:r>
          </w:p>
        </w:tc>
        <w:tc>
          <w:tcPr>
            <w:tcW w:w="1040" w:type="dxa"/>
            <w:tcBorders>
              <w:top w:val="nil"/>
              <w:left w:val="nil"/>
              <w:bottom w:val="single" w:sz="8" w:space="0" w:color="auto"/>
              <w:right w:val="single" w:sz="4" w:space="0" w:color="auto"/>
            </w:tcBorders>
            <w:shd w:val="clear" w:color="auto" w:fill="auto"/>
            <w:noWrap/>
            <w:vAlign w:val="bottom"/>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MCB 210</w:t>
            </w:r>
          </w:p>
        </w:tc>
        <w:tc>
          <w:tcPr>
            <w:tcW w:w="807" w:type="dxa"/>
            <w:tcBorders>
              <w:top w:val="nil"/>
              <w:left w:val="nil"/>
              <w:bottom w:val="single" w:sz="8"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8" w:space="0" w:color="auto"/>
              <w:right w:val="single" w:sz="4" w:space="0" w:color="auto"/>
            </w:tcBorders>
            <w:shd w:val="clear" w:color="auto" w:fill="auto"/>
            <w:vAlign w:val="center"/>
            <w:hideMark/>
          </w:tcPr>
          <w:p w:rsidR="00872BB2" w:rsidRPr="00115FF1" w:rsidRDefault="00872BB2"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Saman Akram</w:t>
            </w:r>
          </w:p>
        </w:tc>
        <w:tc>
          <w:tcPr>
            <w:tcW w:w="1440" w:type="dxa"/>
            <w:tcBorders>
              <w:top w:val="nil"/>
              <w:left w:val="nil"/>
              <w:bottom w:val="single" w:sz="8" w:space="0" w:color="auto"/>
              <w:right w:val="single" w:sz="8" w:space="0" w:color="auto"/>
            </w:tcBorders>
            <w:shd w:val="clear" w:color="auto" w:fill="auto"/>
            <w:noWrap/>
            <w:vAlign w:val="center"/>
            <w:hideMark/>
          </w:tcPr>
          <w:p w:rsidR="00872BB2" w:rsidRPr="00115FF1" w:rsidRDefault="009618E9" w:rsidP="003C1806">
            <w:pPr>
              <w:bidi w:val="0"/>
              <w:jc w:val="both"/>
              <w:rPr>
                <w:rFonts w:asciiTheme="minorHAnsi" w:hAnsiTheme="minorHAnsi" w:cstheme="minorHAnsi"/>
              </w:rPr>
            </w:pPr>
            <w:r w:rsidRPr="00115FF1">
              <w:rPr>
                <w:rFonts w:asciiTheme="minorHAnsi" w:hAnsiTheme="minorHAnsi" w:cstheme="minorHAnsi"/>
              </w:rPr>
              <w:t>Master</w:t>
            </w:r>
            <w:r w:rsidR="006F59E2">
              <w:rPr>
                <w:rFonts w:asciiTheme="minorHAnsi" w:hAnsiTheme="minorHAnsi" w:cstheme="minorHAnsi"/>
              </w:rPr>
              <w:t>s</w:t>
            </w:r>
          </w:p>
        </w:tc>
      </w:tr>
      <w:tr w:rsidR="00872BB2" w:rsidRPr="00115FF1" w:rsidTr="00320EF4">
        <w:trPr>
          <w:trHeight w:val="6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6</w:t>
            </w:r>
          </w:p>
        </w:tc>
        <w:tc>
          <w:tcPr>
            <w:tcW w:w="1960" w:type="dxa"/>
            <w:tcBorders>
              <w:top w:val="nil"/>
              <w:left w:val="nil"/>
              <w:bottom w:val="single" w:sz="4" w:space="0" w:color="auto"/>
              <w:right w:val="single" w:sz="4" w:space="0" w:color="auto"/>
            </w:tcBorders>
            <w:shd w:val="clear" w:color="auto" w:fill="auto"/>
            <w:vAlign w:val="bottom"/>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Foundation English</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SE-101-F</w:t>
            </w:r>
          </w:p>
        </w:tc>
        <w:tc>
          <w:tcPr>
            <w:tcW w:w="807" w:type="dxa"/>
            <w:tcBorders>
              <w:top w:val="single" w:sz="8" w:space="0" w:color="auto"/>
              <w:left w:val="nil"/>
              <w:bottom w:val="single" w:sz="4" w:space="0" w:color="auto"/>
              <w:right w:val="single" w:sz="4" w:space="0" w:color="auto"/>
            </w:tcBorders>
            <w:shd w:val="clear" w:color="auto" w:fill="auto"/>
            <w:noWrap/>
            <w:vAlign w:val="center"/>
            <w:hideMark/>
          </w:tcPr>
          <w:p w:rsidR="00872BB2" w:rsidRPr="00115FF1" w:rsidRDefault="00872BB2"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872BB2" w:rsidRPr="00115FF1" w:rsidRDefault="00872BB2"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Shahreen Aqeel</w:t>
            </w:r>
          </w:p>
        </w:tc>
        <w:tc>
          <w:tcPr>
            <w:tcW w:w="1440" w:type="dxa"/>
            <w:tcBorders>
              <w:top w:val="nil"/>
              <w:left w:val="nil"/>
              <w:bottom w:val="single" w:sz="4" w:space="0" w:color="auto"/>
              <w:right w:val="single" w:sz="8" w:space="0" w:color="auto"/>
            </w:tcBorders>
            <w:shd w:val="clear" w:color="auto" w:fill="auto"/>
            <w:noWrap/>
            <w:vAlign w:val="center"/>
            <w:hideMark/>
          </w:tcPr>
          <w:p w:rsidR="00872BB2" w:rsidRPr="00115FF1" w:rsidRDefault="009618E9" w:rsidP="003C1806">
            <w:pPr>
              <w:bidi w:val="0"/>
              <w:jc w:val="both"/>
              <w:rPr>
                <w:rFonts w:asciiTheme="minorHAnsi" w:hAnsiTheme="minorHAnsi" w:cstheme="minorHAnsi"/>
              </w:rPr>
            </w:pPr>
            <w:r w:rsidRPr="00115FF1">
              <w:rPr>
                <w:rFonts w:asciiTheme="minorHAnsi" w:hAnsiTheme="minorHAnsi" w:cstheme="minorHAnsi"/>
              </w:rPr>
              <w:t>Master</w:t>
            </w:r>
            <w:r w:rsidR="006F59E2">
              <w:rPr>
                <w:rFonts w:asciiTheme="minorHAnsi" w:hAnsiTheme="minorHAnsi" w:cstheme="minorHAnsi"/>
              </w:rPr>
              <w:t>s</w:t>
            </w:r>
          </w:p>
        </w:tc>
      </w:tr>
      <w:tr w:rsidR="00F0088F" w:rsidRPr="00115FF1" w:rsidTr="00320EF4">
        <w:trPr>
          <w:trHeight w:val="945"/>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7</w:t>
            </w:r>
          </w:p>
        </w:tc>
        <w:tc>
          <w:tcPr>
            <w:tcW w:w="1960" w:type="dxa"/>
            <w:tcBorders>
              <w:top w:val="nil"/>
              <w:left w:val="nil"/>
              <w:bottom w:val="single" w:sz="4" w:space="0" w:color="auto"/>
              <w:right w:val="single" w:sz="4" w:space="0" w:color="auto"/>
            </w:tcBorders>
            <w:shd w:val="clear" w:color="auto" w:fill="auto"/>
            <w:vAlign w:val="bottom"/>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 xml:space="preserve">Communication Theories                   </w:t>
            </w:r>
          </w:p>
        </w:tc>
        <w:tc>
          <w:tcPr>
            <w:tcW w:w="1040" w:type="dxa"/>
            <w:tcBorders>
              <w:top w:val="nil"/>
              <w:left w:val="nil"/>
              <w:bottom w:val="single" w:sz="4" w:space="0" w:color="auto"/>
              <w:right w:val="single" w:sz="4" w:space="0" w:color="auto"/>
            </w:tcBorders>
            <w:shd w:val="clear" w:color="auto" w:fill="auto"/>
            <w:noWrap/>
            <w:vAlign w:val="bottom"/>
            <w:hideMark/>
          </w:tcPr>
          <w:p w:rsidR="00F0088F" w:rsidRPr="00115FF1" w:rsidRDefault="00F0088F" w:rsidP="006F59E2">
            <w:pPr>
              <w:bidi w:val="0"/>
              <w:jc w:val="both"/>
              <w:rPr>
                <w:rFonts w:asciiTheme="minorHAnsi" w:hAnsiTheme="minorHAnsi" w:cstheme="minorHAnsi"/>
              </w:rPr>
            </w:pPr>
            <w:r w:rsidRPr="00115FF1">
              <w:rPr>
                <w:rFonts w:asciiTheme="minorHAnsi" w:hAnsiTheme="minorHAnsi" w:cstheme="minorHAnsi"/>
              </w:rPr>
              <w:t>MCB 104</w:t>
            </w:r>
          </w:p>
        </w:tc>
        <w:tc>
          <w:tcPr>
            <w:tcW w:w="807" w:type="dxa"/>
            <w:tcBorders>
              <w:top w:val="nil"/>
              <w:left w:val="nil"/>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F0088F" w:rsidRPr="00115FF1" w:rsidRDefault="00F0088F"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Neha Aleem Mehdi</w:t>
            </w:r>
          </w:p>
        </w:tc>
        <w:tc>
          <w:tcPr>
            <w:tcW w:w="1440" w:type="dxa"/>
            <w:tcBorders>
              <w:top w:val="nil"/>
              <w:left w:val="nil"/>
              <w:bottom w:val="single" w:sz="4" w:space="0" w:color="auto"/>
              <w:right w:val="single" w:sz="8" w:space="0" w:color="auto"/>
            </w:tcBorders>
            <w:shd w:val="clear" w:color="auto" w:fill="auto"/>
            <w:noWrap/>
            <w:vAlign w:val="center"/>
            <w:hideMark/>
          </w:tcPr>
          <w:p w:rsidR="00F0088F" w:rsidRPr="00115FF1" w:rsidRDefault="00560AC5" w:rsidP="003C1806">
            <w:pPr>
              <w:bidi w:val="0"/>
              <w:jc w:val="both"/>
              <w:rPr>
                <w:rFonts w:asciiTheme="minorHAnsi" w:hAnsiTheme="minorHAnsi" w:cstheme="minorHAnsi"/>
              </w:rPr>
            </w:pPr>
            <w:r w:rsidRPr="00115FF1">
              <w:rPr>
                <w:rFonts w:asciiTheme="minorHAnsi" w:hAnsiTheme="minorHAnsi" w:cstheme="minorHAnsi"/>
              </w:rPr>
              <w:t>Ph.D ongoing</w:t>
            </w:r>
          </w:p>
        </w:tc>
      </w:tr>
      <w:tr w:rsidR="00F0088F"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8</w:t>
            </w:r>
          </w:p>
        </w:tc>
        <w:tc>
          <w:tcPr>
            <w:tcW w:w="1960" w:type="dxa"/>
            <w:tcBorders>
              <w:top w:val="nil"/>
              <w:left w:val="nil"/>
              <w:bottom w:val="single" w:sz="4" w:space="0" w:color="auto"/>
              <w:right w:val="single" w:sz="4" w:space="0" w:color="auto"/>
            </w:tcBorders>
            <w:shd w:val="clear" w:color="auto" w:fill="auto"/>
            <w:vAlign w:val="bottom"/>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 xml:space="preserve">Pakistan Studies                                 </w:t>
            </w:r>
          </w:p>
        </w:tc>
        <w:tc>
          <w:tcPr>
            <w:tcW w:w="1040" w:type="dxa"/>
            <w:tcBorders>
              <w:top w:val="nil"/>
              <w:left w:val="nil"/>
              <w:bottom w:val="single" w:sz="4" w:space="0" w:color="auto"/>
              <w:right w:val="single" w:sz="4" w:space="0" w:color="auto"/>
            </w:tcBorders>
            <w:shd w:val="clear" w:color="auto" w:fill="auto"/>
            <w:noWrap/>
            <w:vAlign w:val="bottom"/>
            <w:hideMark/>
          </w:tcPr>
          <w:p w:rsidR="00F0088F" w:rsidRPr="00115FF1" w:rsidRDefault="00F0088F" w:rsidP="006F59E2">
            <w:pPr>
              <w:bidi w:val="0"/>
              <w:jc w:val="both"/>
              <w:rPr>
                <w:rFonts w:asciiTheme="minorHAnsi" w:hAnsiTheme="minorHAnsi" w:cstheme="minorHAnsi"/>
              </w:rPr>
            </w:pPr>
            <w:r w:rsidRPr="00115FF1">
              <w:rPr>
                <w:rFonts w:asciiTheme="minorHAnsi" w:hAnsiTheme="minorHAnsi" w:cstheme="minorHAnsi"/>
              </w:rPr>
              <w:t>MCB 101</w:t>
            </w:r>
          </w:p>
        </w:tc>
        <w:tc>
          <w:tcPr>
            <w:tcW w:w="807" w:type="dxa"/>
            <w:tcBorders>
              <w:top w:val="nil"/>
              <w:left w:val="nil"/>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F0088F" w:rsidRPr="00115FF1" w:rsidRDefault="00F0088F"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Prof. Qamar Abbas</w:t>
            </w:r>
          </w:p>
        </w:tc>
        <w:tc>
          <w:tcPr>
            <w:tcW w:w="1440" w:type="dxa"/>
            <w:tcBorders>
              <w:top w:val="nil"/>
              <w:left w:val="nil"/>
              <w:bottom w:val="single" w:sz="4" w:space="0" w:color="auto"/>
              <w:right w:val="single" w:sz="8" w:space="0" w:color="auto"/>
            </w:tcBorders>
            <w:shd w:val="clear" w:color="auto" w:fill="auto"/>
            <w:noWrap/>
            <w:vAlign w:val="center"/>
            <w:hideMark/>
          </w:tcPr>
          <w:p w:rsidR="00F0088F" w:rsidRPr="00115FF1" w:rsidRDefault="00560AC5" w:rsidP="003C1806">
            <w:pPr>
              <w:bidi w:val="0"/>
              <w:jc w:val="both"/>
              <w:rPr>
                <w:rFonts w:asciiTheme="minorHAnsi" w:hAnsiTheme="minorHAnsi" w:cstheme="minorHAnsi"/>
              </w:rPr>
            </w:pPr>
            <w:r w:rsidRPr="00115FF1">
              <w:rPr>
                <w:rFonts w:asciiTheme="minorHAnsi" w:hAnsiTheme="minorHAnsi" w:cstheme="minorHAnsi"/>
              </w:rPr>
              <w:t>Master</w:t>
            </w:r>
            <w:r w:rsidR="006F59E2">
              <w:rPr>
                <w:rFonts w:asciiTheme="minorHAnsi" w:hAnsiTheme="minorHAnsi" w:cstheme="minorHAnsi"/>
              </w:rPr>
              <w:t>s</w:t>
            </w:r>
          </w:p>
        </w:tc>
      </w:tr>
      <w:tr w:rsidR="00F0088F" w:rsidRPr="00115FF1" w:rsidTr="00320EF4">
        <w:trPr>
          <w:trHeight w:val="1012"/>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9</w:t>
            </w:r>
          </w:p>
        </w:tc>
        <w:tc>
          <w:tcPr>
            <w:tcW w:w="1960" w:type="dxa"/>
            <w:tcBorders>
              <w:top w:val="nil"/>
              <w:left w:val="nil"/>
              <w:bottom w:val="single" w:sz="4" w:space="0" w:color="auto"/>
              <w:right w:val="single" w:sz="4" w:space="0" w:color="auto"/>
            </w:tcBorders>
            <w:shd w:val="clear" w:color="auto" w:fill="auto"/>
            <w:vAlign w:val="bottom"/>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 xml:space="preserve">Analytical Study of Urdu Journalism    </w:t>
            </w:r>
          </w:p>
        </w:tc>
        <w:tc>
          <w:tcPr>
            <w:tcW w:w="1040" w:type="dxa"/>
            <w:tcBorders>
              <w:top w:val="nil"/>
              <w:left w:val="nil"/>
              <w:bottom w:val="single" w:sz="4" w:space="0" w:color="auto"/>
              <w:right w:val="single" w:sz="4" w:space="0" w:color="auto"/>
            </w:tcBorders>
            <w:shd w:val="clear" w:color="auto" w:fill="auto"/>
            <w:noWrap/>
            <w:vAlign w:val="bottom"/>
            <w:hideMark/>
          </w:tcPr>
          <w:p w:rsidR="00F0088F" w:rsidRPr="00115FF1" w:rsidRDefault="00F0088F" w:rsidP="006F59E2">
            <w:pPr>
              <w:bidi w:val="0"/>
              <w:jc w:val="both"/>
              <w:rPr>
                <w:rFonts w:asciiTheme="minorHAnsi" w:hAnsiTheme="minorHAnsi" w:cstheme="minorHAnsi"/>
              </w:rPr>
            </w:pPr>
            <w:r w:rsidRPr="00115FF1">
              <w:rPr>
                <w:rFonts w:asciiTheme="minorHAnsi" w:hAnsiTheme="minorHAnsi" w:cstheme="minorHAnsi"/>
              </w:rPr>
              <w:t>MCB 119</w:t>
            </w:r>
          </w:p>
        </w:tc>
        <w:tc>
          <w:tcPr>
            <w:tcW w:w="807" w:type="dxa"/>
            <w:tcBorders>
              <w:top w:val="nil"/>
              <w:left w:val="nil"/>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F0088F" w:rsidRPr="00115FF1" w:rsidRDefault="00F0088F"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Dr.Waqar Malik</w:t>
            </w:r>
          </w:p>
        </w:tc>
        <w:tc>
          <w:tcPr>
            <w:tcW w:w="1440" w:type="dxa"/>
            <w:tcBorders>
              <w:top w:val="nil"/>
              <w:left w:val="nil"/>
              <w:bottom w:val="single" w:sz="4" w:space="0" w:color="auto"/>
              <w:right w:val="single" w:sz="8" w:space="0" w:color="auto"/>
            </w:tcBorders>
            <w:shd w:val="clear" w:color="auto" w:fill="auto"/>
            <w:noWrap/>
            <w:vAlign w:val="center"/>
            <w:hideMark/>
          </w:tcPr>
          <w:p w:rsidR="00F0088F" w:rsidRPr="00115FF1" w:rsidRDefault="00560AC5" w:rsidP="003C1806">
            <w:pPr>
              <w:bidi w:val="0"/>
              <w:jc w:val="both"/>
              <w:rPr>
                <w:rFonts w:asciiTheme="minorHAnsi" w:hAnsiTheme="minorHAnsi" w:cstheme="minorHAnsi"/>
              </w:rPr>
            </w:pPr>
            <w:r w:rsidRPr="00115FF1">
              <w:rPr>
                <w:rFonts w:asciiTheme="minorHAnsi" w:hAnsiTheme="minorHAnsi" w:cstheme="minorHAnsi"/>
              </w:rPr>
              <w:t>Ph.D</w:t>
            </w:r>
          </w:p>
        </w:tc>
      </w:tr>
      <w:tr w:rsidR="00F0088F"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10</w:t>
            </w:r>
          </w:p>
        </w:tc>
        <w:tc>
          <w:tcPr>
            <w:tcW w:w="1960" w:type="dxa"/>
            <w:tcBorders>
              <w:top w:val="nil"/>
              <w:left w:val="nil"/>
              <w:bottom w:val="single" w:sz="4" w:space="0" w:color="auto"/>
              <w:right w:val="single" w:sz="4" w:space="0" w:color="auto"/>
            </w:tcBorders>
            <w:shd w:val="clear" w:color="auto" w:fill="auto"/>
            <w:vAlign w:val="bottom"/>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Reporting</w:t>
            </w:r>
          </w:p>
        </w:tc>
        <w:tc>
          <w:tcPr>
            <w:tcW w:w="1040" w:type="dxa"/>
            <w:tcBorders>
              <w:top w:val="nil"/>
              <w:left w:val="nil"/>
              <w:bottom w:val="single" w:sz="4" w:space="0" w:color="auto"/>
              <w:right w:val="single" w:sz="4" w:space="0" w:color="auto"/>
            </w:tcBorders>
            <w:shd w:val="clear" w:color="auto" w:fill="auto"/>
            <w:noWrap/>
            <w:vAlign w:val="bottom"/>
            <w:hideMark/>
          </w:tcPr>
          <w:p w:rsidR="00F0088F" w:rsidRPr="00115FF1" w:rsidRDefault="00F0088F" w:rsidP="006F59E2">
            <w:pPr>
              <w:bidi w:val="0"/>
              <w:jc w:val="both"/>
              <w:rPr>
                <w:rFonts w:asciiTheme="minorHAnsi" w:hAnsiTheme="minorHAnsi" w:cstheme="minorHAnsi"/>
              </w:rPr>
            </w:pPr>
            <w:r w:rsidRPr="00115FF1">
              <w:rPr>
                <w:rFonts w:asciiTheme="minorHAnsi" w:hAnsiTheme="minorHAnsi" w:cstheme="minorHAnsi"/>
              </w:rPr>
              <w:t>MCB 435</w:t>
            </w:r>
          </w:p>
        </w:tc>
        <w:tc>
          <w:tcPr>
            <w:tcW w:w="807" w:type="dxa"/>
            <w:tcBorders>
              <w:top w:val="nil"/>
              <w:left w:val="nil"/>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F0088F" w:rsidRPr="00115FF1" w:rsidRDefault="00F0088F"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Mr.Mubashir Bokhari</w:t>
            </w:r>
          </w:p>
        </w:tc>
        <w:tc>
          <w:tcPr>
            <w:tcW w:w="1440" w:type="dxa"/>
            <w:tcBorders>
              <w:top w:val="nil"/>
              <w:left w:val="nil"/>
              <w:bottom w:val="single" w:sz="4" w:space="0" w:color="auto"/>
              <w:right w:val="single" w:sz="8" w:space="0" w:color="auto"/>
            </w:tcBorders>
            <w:shd w:val="clear" w:color="auto" w:fill="auto"/>
            <w:noWrap/>
            <w:vAlign w:val="center"/>
            <w:hideMark/>
          </w:tcPr>
          <w:p w:rsidR="00F0088F" w:rsidRPr="00115FF1" w:rsidRDefault="00803569" w:rsidP="003C1806">
            <w:pPr>
              <w:bidi w:val="0"/>
              <w:jc w:val="both"/>
              <w:rPr>
                <w:rFonts w:asciiTheme="minorHAnsi" w:hAnsiTheme="minorHAnsi" w:cstheme="minorHAnsi"/>
              </w:rPr>
            </w:pPr>
            <w:r w:rsidRPr="00115FF1">
              <w:rPr>
                <w:rFonts w:asciiTheme="minorHAnsi" w:hAnsiTheme="minorHAnsi" w:cstheme="minorHAnsi"/>
              </w:rPr>
              <w:t>Master</w:t>
            </w:r>
            <w:r w:rsidR="006F59E2">
              <w:rPr>
                <w:rFonts w:asciiTheme="minorHAnsi" w:hAnsiTheme="minorHAnsi" w:cstheme="minorHAnsi"/>
              </w:rPr>
              <w:t>s</w:t>
            </w:r>
          </w:p>
        </w:tc>
      </w:tr>
      <w:tr w:rsidR="00F0088F"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11</w:t>
            </w:r>
          </w:p>
        </w:tc>
        <w:tc>
          <w:tcPr>
            <w:tcW w:w="1960" w:type="dxa"/>
            <w:tcBorders>
              <w:top w:val="nil"/>
              <w:left w:val="nil"/>
              <w:bottom w:val="single" w:sz="4" w:space="0" w:color="auto"/>
              <w:right w:val="single" w:sz="4" w:space="0" w:color="auto"/>
            </w:tcBorders>
            <w:shd w:val="clear" w:color="auto" w:fill="auto"/>
            <w:vAlign w:val="bottom"/>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 xml:space="preserve">Computer Literacy                              </w:t>
            </w:r>
          </w:p>
        </w:tc>
        <w:tc>
          <w:tcPr>
            <w:tcW w:w="1040" w:type="dxa"/>
            <w:tcBorders>
              <w:top w:val="nil"/>
              <w:left w:val="nil"/>
              <w:bottom w:val="single" w:sz="4" w:space="0" w:color="auto"/>
              <w:right w:val="single" w:sz="4" w:space="0" w:color="auto"/>
            </w:tcBorders>
            <w:shd w:val="clear" w:color="auto" w:fill="auto"/>
            <w:noWrap/>
            <w:vAlign w:val="bottom"/>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CS 100</w:t>
            </w:r>
          </w:p>
        </w:tc>
        <w:tc>
          <w:tcPr>
            <w:tcW w:w="807" w:type="dxa"/>
            <w:tcBorders>
              <w:top w:val="nil"/>
              <w:left w:val="nil"/>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F0088F" w:rsidRPr="00115FF1" w:rsidRDefault="00F0088F"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Omer Siddique</w:t>
            </w:r>
          </w:p>
        </w:tc>
        <w:tc>
          <w:tcPr>
            <w:tcW w:w="1440" w:type="dxa"/>
            <w:tcBorders>
              <w:top w:val="nil"/>
              <w:left w:val="nil"/>
              <w:bottom w:val="single" w:sz="4" w:space="0" w:color="auto"/>
              <w:right w:val="single" w:sz="8" w:space="0" w:color="auto"/>
            </w:tcBorders>
            <w:shd w:val="clear" w:color="auto" w:fill="auto"/>
            <w:noWrap/>
            <w:vAlign w:val="center"/>
            <w:hideMark/>
          </w:tcPr>
          <w:p w:rsidR="00F0088F" w:rsidRPr="00115FF1" w:rsidRDefault="00803569" w:rsidP="003C1806">
            <w:pPr>
              <w:bidi w:val="0"/>
              <w:jc w:val="both"/>
              <w:rPr>
                <w:rFonts w:asciiTheme="minorHAnsi" w:hAnsiTheme="minorHAnsi" w:cstheme="minorHAnsi"/>
              </w:rPr>
            </w:pPr>
            <w:r w:rsidRPr="00115FF1">
              <w:rPr>
                <w:rFonts w:asciiTheme="minorHAnsi" w:hAnsiTheme="minorHAnsi" w:cstheme="minorHAnsi"/>
              </w:rPr>
              <w:t>MS Ongoing</w:t>
            </w:r>
          </w:p>
        </w:tc>
      </w:tr>
      <w:tr w:rsidR="00F0088F" w:rsidRPr="00115FF1" w:rsidTr="00320EF4">
        <w:trPr>
          <w:trHeight w:val="630"/>
          <w:jc w:val="center"/>
        </w:trPr>
        <w:tc>
          <w:tcPr>
            <w:tcW w:w="483" w:type="dxa"/>
            <w:tcBorders>
              <w:top w:val="nil"/>
              <w:left w:val="single" w:sz="8" w:space="0" w:color="auto"/>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lastRenderedPageBreak/>
              <w:t>12</w:t>
            </w:r>
          </w:p>
        </w:tc>
        <w:tc>
          <w:tcPr>
            <w:tcW w:w="1960" w:type="dxa"/>
            <w:tcBorders>
              <w:top w:val="nil"/>
              <w:left w:val="nil"/>
              <w:bottom w:val="single" w:sz="4" w:space="0" w:color="auto"/>
              <w:right w:val="single" w:sz="4" w:space="0" w:color="auto"/>
            </w:tcBorders>
            <w:shd w:val="clear" w:color="auto" w:fill="auto"/>
            <w:vAlign w:val="bottom"/>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 xml:space="preserve">Public Relations                                        </w:t>
            </w:r>
          </w:p>
        </w:tc>
        <w:tc>
          <w:tcPr>
            <w:tcW w:w="1040" w:type="dxa"/>
            <w:tcBorders>
              <w:top w:val="nil"/>
              <w:left w:val="nil"/>
              <w:bottom w:val="single" w:sz="4" w:space="0" w:color="auto"/>
              <w:right w:val="single" w:sz="4" w:space="0" w:color="auto"/>
            </w:tcBorders>
            <w:shd w:val="clear" w:color="auto" w:fill="auto"/>
            <w:noWrap/>
            <w:vAlign w:val="bottom"/>
            <w:hideMark/>
          </w:tcPr>
          <w:p w:rsidR="00F0088F" w:rsidRPr="00115FF1" w:rsidRDefault="00F0088F" w:rsidP="006F59E2">
            <w:pPr>
              <w:bidi w:val="0"/>
              <w:jc w:val="both"/>
              <w:rPr>
                <w:rFonts w:asciiTheme="minorHAnsi" w:hAnsiTheme="minorHAnsi" w:cstheme="minorHAnsi"/>
              </w:rPr>
            </w:pPr>
            <w:r w:rsidRPr="00115FF1">
              <w:rPr>
                <w:rFonts w:asciiTheme="minorHAnsi" w:hAnsiTheme="minorHAnsi" w:cstheme="minorHAnsi"/>
              </w:rPr>
              <w:t>MCB 203</w:t>
            </w:r>
          </w:p>
        </w:tc>
        <w:tc>
          <w:tcPr>
            <w:tcW w:w="807" w:type="dxa"/>
            <w:tcBorders>
              <w:top w:val="nil"/>
              <w:left w:val="nil"/>
              <w:bottom w:val="single" w:sz="4" w:space="0" w:color="auto"/>
              <w:right w:val="single" w:sz="4" w:space="0" w:color="auto"/>
            </w:tcBorders>
            <w:shd w:val="clear" w:color="auto" w:fill="auto"/>
            <w:noWrap/>
            <w:vAlign w:val="center"/>
            <w:hideMark/>
          </w:tcPr>
          <w:p w:rsidR="00F0088F" w:rsidRPr="00115FF1" w:rsidRDefault="00F0088F" w:rsidP="003C1806">
            <w:pPr>
              <w:bidi w:val="0"/>
              <w:jc w:val="both"/>
              <w:rPr>
                <w:rFonts w:asciiTheme="minorHAnsi" w:hAnsiTheme="minorHAnsi" w:cstheme="minorHAnsi"/>
              </w:rPr>
            </w:pPr>
            <w:r w:rsidRPr="00115FF1">
              <w:rPr>
                <w:rFonts w:asciiTheme="minorHAnsi" w:hAnsiTheme="minorHAnsi" w:cstheme="minorHAnsi"/>
              </w:rPr>
              <w:t>3</w:t>
            </w:r>
          </w:p>
        </w:tc>
        <w:tc>
          <w:tcPr>
            <w:tcW w:w="1960" w:type="dxa"/>
            <w:tcBorders>
              <w:top w:val="nil"/>
              <w:left w:val="nil"/>
              <w:bottom w:val="single" w:sz="4" w:space="0" w:color="auto"/>
              <w:right w:val="single" w:sz="4" w:space="0" w:color="auto"/>
            </w:tcBorders>
            <w:shd w:val="clear" w:color="auto" w:fill="auto"/>
            <w:vAlign w:val="center"/>
            <w:hideMark/>
          </w:tcPr>
          <w:p w:rsidR="00F0088F" w:rsidRPr="00115FF1" w:rsidRDefault="00F0088F" w:rsidP="003C1806">
            <w:pPr>
              <w:bidi w:val="0"/>
              <w:jc w:val="both"/>
              <w:rPr>
                <w:rFonts w:asciiTheme="minorHAnsi" w:hAnsiTheme="minorHAnsi" w:cstheme="minorHAnsi"/>
                <w:sz w:val="20"/>
                <w:szCs w:val="20"/>
              </w:rPr>
            </w:pPr>
            <w:r w:rsidRPr="00115FF1">
              <w:rPr>
                <w:rFonts w:asciiTheme="minorHAnsi" w:hAnsiTheme="minorHAnsi" w:cstheme="minorHAnsi"/>
                <w:sz w:val="20"/>
                <w:szCs w:val="20"/>
              </w:rPr>
              <w:t>Capt. M Arshad</w:t>
            </w:r>
          </w:p>
        </w:tc>
        <w:tc>
          <w:tcPr>
            <w:tcW w:w="1440" w:type="dxa"/>
            <w:tcBorders>
              <w:top w:val="nil"/>
              <w:left w:val="nil"/>
              <w:bottom w:val="single" w:sz="4" w:space="0" w:color="auto"/>
              <w:right w:val="single" w:sz="8" w:space="0" w:color="auto"/>
            </w:tcBorders>
            <w:shd w:val="clear" w:color="auto" w:fill="auto"/>
            <w:noWrap/>
            <w:vAlign w:val="center"/>
            <w:hideMark/>
          </w:tcPr>
          <w:p w:rsidR="00F0088F" w:rsidRPr="00115FF1" w:rsidRDefault="00803569" w:rsidP="003C1806">
            <w:pPr>
              <w:bidi w:val="0"/>
              <w:jc w:val="both"/>
              <w:rPr>
                <w:rFonts w:asciiTheme="minorHAnsi" w:hAnsiTheme="minorHAnsi" w:cstheme="minorHAnsi"/>
              </w:rPr>
            </w:pPr>
            <w:r w:rsidRPr="00115FF1">
              <w:rPr>
                <w:rFonts w:asciiTheme="minorHAnsi" w:hAnsiTheme="minorHAnsi" w:cstheme="minorHAnsi"/>
              </w:rPr>
              <w:t>MS</w:t>
            </w:r>
          </w:p>
        </w:tc>
      </w:tr>
    </w:tbl>
    <w:p w:rsidR="004A124C" w:rsidRPr="00115FF1" w:rsidRDefault="005A0605" w:rsidP="00320EF4">
      <w:pPr>
        <w:bidi w:val="0"/>
        <w:ind w:right="-64"/>
        <w:jc w:val="center"/>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 xml:space="preserve">Table 1.16: </w:t>
      </w:r>
      <w:r w:rsidR="004A124C" w:rsidRPr="00115FF1">
        <w:rPr>
          <w:rFonts w:asciiTheme="minorHAnsi" w:hAnsiTheme="minorHAnsi" w:cstheme="minorHAnsi"/>
          <w:b/>
          <w:color w:val="000000"/>
          <w:sz w:val="26"/>
          <w:szCs w:val="26"/>
        </w:rPr>
        <w:t>Faculty Distribution by Program Area</w:t>
      </w:r>
    </w:p>
    <w:p w:rsidR="004A124C" w:rsidRPr="00115FF1" w:rsidRDefault="004A124C" w:rsidP="003C1806">
      <w:pPr>
        <w:tabs>
          <w:tab w:val="left" w:pos="6206"/>
        </w:tabs>
        <w:bidi w:val="0"/>
        <w:ind w:left="1080" w:right="-64"/>
        <w:jc w:val="both"/>
        <w:rPr>
          <w:rFonts w:asciiTheme="minorHAnsi" w:hAnsiTheme="minorHAnsi" w:cstheme="minorHAnsi"/>
          <w:color w:val="000000"/>
          <w:sz w:val="26"/>
          <w:szCs w:val="26"/>
        </w:rPr>
      </w:pPr>
    </w:p>
    <w:p w:rsidR="004A124C" w:rsidRPr="00115FF1" w:rsidRDefault="004A124C" w:rsidP="003C1806">
      <w:pPr>
        <w:numPr>
          <w:ilvl w:val="0"/>
          <w:numId w:val="5"/>
        </w:numPr>
        <w:tabs>
          <w:tab w:val="clear" w:pos="1440"/>
          <w:tab w:val="num" w:pos="720"/>
        </w:tabs>
        <w:bidi w:val="0"/>
        <w:ind w:right="-64" w:hanging="1080"/>
        <w:jc w:val="both"/>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FACULTY RESUMES</w:t>
      </w:r>
    </w:p>
    <w:p w:rsidR="004A124C" w:rsidRPr="00115FF1" w:rsidRDefault="004A124C" w:rsidP="003C1806">
      <w:pPr>
        <w:bidi w:val="0"/>
        <w:ind w:left="1080" w:right="-64"/>
        <w:jc w:val="both"/>
        <w:rPr>
          <w:rFonts w:asciiTheme="minorHAnsi" w:hAnsiTheme="minorHAnsi" w:cstheme="minorHAnsi"/>
          <w:color w:val="000000"/>
          <w:sz w:val="26"/>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A124C" w:rsidRPr="00115FF1" w:rsidTr="00757AD4">
        <w:tc>
          <w:tcPr>
            <w:tcW w:w="9288" w:type="dxa"/>
          </w:tcPr>
          <w:p w:rsidR="004A124C" w:rsidRPr="00115FF1" w:rsidRDefault="004A124C" w:rsidP="00E461F0">
            <w:pPr>
              <w:pStyle w:val="Heading2"/>
            </w:pPr>
            <w:bookmarkStart w:id="66" w:name="_Toc327983576"/>
            <w:r w:rsidRPr="00115FF1">
              <w:t>Standard 6-2: All faculty members must remain current in the discipline and sufficient time must be provided for scholarly activities and professional development. Also, effective programs for faculty development must be in place.</w:t>
            </w:r>
            <w:bookmarkEnd w:id="66"/>
          </w:p>
        </w:tc>
      </w:tr>
    </w:tbl>
    <w:p w:rsidR="004A124C" w:rsidRPr="00115FF1" w:rsidRDefault="004A124C" w:rsidP="003C1806">
      <w:pPr>
        <w:bidi w:val="0"/>
        <w:ind w:left="1080" w:right="-64"/>
        <w:jc w:val="both"/>
        <w:rPr>
          <w:rFonts w:asciiTheme="minorHAnsi" w:hAnsiTheme="minorHAnsi" w:cstheme="minorHAnsi"/>
          <w:color w:val="000000"/>
          <w:sz w:val="26"/>
          <w:szCs w:val="26"/>
        </w:rPr>
      </w:pPr>
    </w:p>
    <w:p w:rsidR="004A124C" w:rsidRPr="00115FF1" w:rsidRDefault="00287395" w:rsidP="003C1806">
      <w:pPr>
        <w:numPr>
          <w:ilvl w:val="0"/>
          <w:numId w:val="5"/>
        </w:numPr>
        <w:tabs>
          <w:tab w:val="clear" w:pos="1440"/>
        </w:tabs>
        <w:bidi w:val="0"/>
        <w:ind w:left="720"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All faculty members in the School of </w:t>
      </w:r>
      <w:r w:rsidR="00040F15" w:rsidRPr="00115FF1">
        <w:rPr>
          <w:rFonts w:asciiTheme="minorHAnsi" w:hAnsiTheme="minorHAnsi" w:cstheme="minorHAnsi"/>
          <w:color w:val="000000"/>
          <w:sz w:val="26"/>
          <w:szCs w:val="26"/>
        </w:rPr>
        <w:t>Media and Mass Communication</w:t>
      </w:r>
      <w:r w:rsidRPr="00115FF1">
        <w:rPr>
          <w:rFonts w:asciiTheme="minorHAnsi" w:hAnsiTheme="minorHAnsi" w:cstheme="minorHAnsi"/>
          <w:color w:val="000000"/>
          <w:sz w:val="26"/>
          <w:szCs w:val="26"/>
        </w:rPr>
        <w:t xml:space="preserve"> have a Master’s Degree from foreign </w:t>
      </w:r>
      <w:r w:rsidR="002731A7" w:rsidRPr="00115FF1">
        <w:rPr>
          <w:rFonts w:asciiTheme="minorHAnsi" w:hAnsiTheme="minorHAnsi" w:cstheme="minorHAnsi"/>
          <w:color w:val="000000"/>
          <w:sz w:val="26"/>
          <w:szCs w:val="26"/>
        </w:rPr>
        <w:t xml:space="preserve">or </w:t>
      </w:r>
      <w:r w:rsidRPr="00115FF1">
        <w:rPr>
          <w:rFonts w:asciiTheme="minorHAnsi" w:hAnsiTheme="minorHAnsi" w:cstheme="minorHAnsi"/>
          <w:color w:val="000000"/>
          <w:sz w:val="26"/>
          <w:szCs w:val="26"/>
        </w:rPr>
        <w:t>local university. In addition they should be current in their area of expertise and pr</w:t>
      </w:r>
      <w:r w:rsidR="002731A7" w:rsidRPr="00115FF1">
        <w:rPr>
          <w:rFonts w:asciiTheme="minorHAnsi" w:hAnsiTheme="minorHAnsi" w:cstheme="minorHAnsi"/>
          <w:color w:val="000000"/>
          <w:sz w:val="26"/>
          <w:szCs w:val="26"/>
        </w:rPr>
        <w:t>efer</w:t>
      </w:r>
      <w:r w:rsidRPr="00115FF1">
        <w:rPr>
          <w:rFonts w:asciiTheme="minorHAnsi" w:hAnsiTheme="minorHAnsi" w:cstheme="minorHAnsi"/>
          <w:color w:val="000000"/>
          <w:sz w:val="26"/>
          <w:szCs w:val="26"/>
        </w:rPr>
        <w:t>ably they should have taught the course in a similar program elsewhere</w:t>
      </w:r>
      <w:r w:rsidR="002731A7" w:rsidRPr="00115FF1">
        <w:rPr>
          <w:rFonts w:asciiTheme="minorHAnsi" w:hAnsiTheme="minorHAnsi" w:cstheme="minorHAnsi"/>
          <w:color w:val="000000"/>
          <w:sz w:val="26"/>
          <w:szCs w:val="26"/>
        </w:rPr>
        <w:t>.</w:t>
      </w:r>
    </w:p>
    <w:p w:rsidR="004A124C" w:rsidRPr="00115FF1" w:rsidRDefault="004A124C" w:rsidP="003C1806">
      <w:pPr>
        <w:bidi w:val="0"/>
        <w:ind w:left="720" w:right="-64" w:hanging="360"/>
        <w:jc w:val="both"/>
        <w:rPr>
          <w:rFonts w:asciiTheme="minorHAnsi" w:hAnsiTheme="minorHAnsi" w:cstheme="minorHAnsi"/>
          <w:color w:val="000000"/>
          <w:sz w:val="26"/>
          <w:szCs w:val="26"/>
        </w:rPr>
      </w:pPr>
    </w:p>
    <w:p w:rsidR="004A124C" w:rsidRDefault="00287395" w:rsidP="003C1806">
      <w:pPr>
        <w:numPr>
          <w:ilvl w:val="0"/>
          <w:numId w:val="5"/>
        </w:numPr>
        <w:tabs>
          <w:tab w:val="clear" w:pos="1440"/>
          <w:tab w:val="num" w:pos="720"/>
        </w:tabs>
        <w:bidi w:val="0"/>
        <w:ind w:left="720"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Full time faculty members a</w:t>
      </w:r>
      <w:r w:rsidR="002731A7" w:rsidRPr="00115FF1">
        <w:rPr>
          <w:rFonts w:asciiTheme="minorHAnsi" w:hAnsiTheme="minorHAnsi" w:cstheme="minorHAnsi"/>
          <w:color w:val="000000"/>
          <w:sz w:val="26"/>
          <w:szCs w:val="26"/>
        </w:rPr>
        <w:t>r</w:t>
      </w:r>
      <w:r w:rsidRPr="00115FF1">
        <w:rPr>
          <w:rFonts w:asciiTheme="minorHAnsi" w:hAnsiTheme="minorHAnsi" w:cstheme="minorHAnsi"/>
          <w:color w:val="000000"/>
          <w:sz w:val="26"/>
          <w:szCs w:val="26"/>
        </w:rPr>
        <w:t>e assigned a maximum load of three courses wh</w:t>
      </w:r>
      <w:r w:rsidR="002731A7" w:rsidRPr="00115FF1">
        <w:rPr>
          <w:rFonts w:asciiTheme="minorHAnsi" w:hAnsiTheme="minorHAnsi" w:cstheme="minorHAnsi"/>
          <w:color w:val="000000"/>
          <w:sz w:val="26"/>
          <w:szCs w:val="26"/>
        </w:rPr>
        <w:t>ich entails</w:t>
      </w:r>
      <w:r w:rsidRPr="00115FF1">
        <w:rPr>
          <w:rFonts w:asciiTheme="minorHAnsi" w:hAnsiTheme="minorHAnsi" w:cstheme="minorHAnsi"/>
          <w:color w:val="000000"/>
          <w:sz w:val="26"/>
          <w:szCs w:val="26"/>
        </w:rPr>
        <w:t xml:space="preserve"> 9 to 12 semester credit hour of student contact</w:t>
      </w:r>
      <w:r w:rsidR="004A124C" w:rsidRPr="00115FF1">
        <w:rPr>
          <w:rFonts w:asciiTheme="minorHAnsi" w:hAnsiTheme="minorHAnsi" w:cstheme="minorHAnsi"/>
          <w:color w:val="000000"/>
          <w:sz w:val="26"/>
          <w:szCs w:val="26"/>
        </w:rPr>
        <w:t>.</w:t>
      </w:r>
      <w:r w:rsidRPr="00115FF1">
        <w:rPr>
          <w:rFonts w:asciiTheme="minorHAnsi" w:hAnsiTheme="minorHAnsi" w:cstheme="minorHAnsi"/>
          <w:color w:val="000000"/>
          <w:sz w:val="26"/>
          <w:szCs w:val="26"/>
        </w:rPr>
        <w:t xml:space="preserve"> Keeping in view this load the fulltime </w:t>
      </w:r>
      <w:r w:rsidR="002731A7" w:rsidRPr="00115FF1">
        <w:rPr>
          <w:rFonts w:asciiTheme="minorHAnsi" w:hAnsiTheme="minorHAnsi" w:cstheme="minorHAnsi"/>
          <w:color w:val="000000"/>
          <w:sz w:val="26"/>
          <w:szCs w:val="26"/>
        </w:rPr>
        <w:t>faculty has</w:t>
      </w:r>
      <w:r w:rsidRPr="00115FF1">
        <w:rPr>
          <w:rFonts w:asciiTheme="minorHAnsi" w:hAnsiTheme="minorHAnsi" w:cstheme="minorHAnsi"/>
          <w:color w:val="000000"/>
          <w:sz w:val="26"/>
          <w:szCs w:val="26"/>
        </w:rPr>
        <w:t xml:space="preserve"> sufficient time for professional development. Furthermore</w:t>
      </w:r>
      <w:r w:rsidR="002731A7" w:rsidRPr="00115FF1">
        <w:rPr>
          <w:rFonts w:asciiTheme="minorHAnsi" w:hAnsiTheme="minorHAnsi" w:cstheme="minorHAnsi"/>
          <w:color w:val="000000"/>
          <w:sz w:val="26"/>
          <w:szCs w:val="26"/>
        </w:rPr>
        <w:t>,</w:t>
      </w:r>
      <w:r w:rsidRPr="00115FF1">
        <w:rPr>
          <w:rFonts w:asciiTheme="minorHAnsi" w:hAnsiTheme="minorHAnsi" w:cstheme="minorHAnsi"/>
          <w:color w:val="000000"/>
          <w:sz w:val="26"/>
          <w:szCs w:val="26"/>
        </w:rPr>
        <w:t xml:space="preserve"> the fulltime </w:t>
      </w:r>
      <w:r w:rsidR="008A6607" w:rsidRPr="00115FF1">
        <w:rPr>
          <w:rFonts w:asciiTheme="minorHAnsi" w:hAnsiTheme="minorHAnsi" w:cstheme="minorHAnsi"/>
          <w:color w:val="000000"/>
          <w:sz w:val="26"/>
          <w:szCs w:val="26"/>
        </w:rPr>
        <w:t>faculty is</w:t>
      </w:r>
      <w:r w:rsidR="002731A7" w:rsidRPr="00115FF1">
        <w:rPr>
          <w:rFonts w:asciiTheme="minorHAnsi" w:hAnsiTheme="minorHAnsi" w:cstheme="minorHAnsi"/>
          <w:color w:val="000000"/>
          <w:sz w:val="26"/>
          <w:szCs w:val="26"/>
        </w:rPr>
        <w:t xml:space="preserve"> </w:t>
      </w:r>
      <w:r w:rsidRPr="00115FF1">
        <w:rPr>
          <w:rFonts w:asciiTheme="minorHAnsi" w:hAnsiTheme="minorHAnsi" w:cstheme="minorHAnsi"/>
          <w:color w:val="000000"/>
          <w:sz w:val="26"/>
          <w:szCs w:val="26"/>
        </w:rPr>
        <w:t xml:space="preserve">not given any teaching assignments in summer </w:t>
      </w:r>
      <w:r w:rsidR="00B439EA" w:rsidRPr="00115FF1">
        <w:rPr>
          <w:rFonts w:asciiTheme="minorHAnsi" w:hAnsiTheme="minorHAnsi" w:cstheme="minorHAnsi"/>
          <w:color w:val="000000"/>
          <w:sz w:val="26"/>
          <w:szCs w:val="26"/>
        </w:rPr>
        <w:t>and</w:t>
      </w:r>
      <w:r w:rsidRPr="00115FF1">
        <w:rPr>
          <w:rFonts w:asciiTheme="minorHAnsi" w:hAnsiTheme="minorHAnsi" w:cstheme="minorHAnsi"/>
          <w:color w:val="000000"/>
          <w:sz w:val="26"/>
          <w:szCs w:val="26"/>
        </w:rPr>
        <w:t xml:space="preserve"> they can </w:t>
      </w:r>
      <w:r w:rsidR="00B439EA" w:rsidRPr="00115FF1">
        <w:rPr>
          <w:rFonts w:asciiTheme="minorHAnsi" w:hAnsiTheme="minorHAnsi" w:cstheme="minorHAnsi"/>
          <w:color w:val="000000"/>
          <w:sz w:val="26"/>
          <w:szCs w:val="26"/>
        </w:rPr>
        <w:t>fully</w:t>
      </w:r>
      <w:r w:rsidRPr="00115FF1">
        <w:rPr>
          <w:rFonts w:asciiTheme="minorHAnsi" w:hAnsiTheme="minorHAnsi" w:cstheme="minorHAnsi"/>
          <w:color w:val="000000"/>
          <w:sz w:val="26"/>
          <w:szCs w:val="26"/>
        </w:rPr>
        <w:t xml:space="preserve"> devote their summer time for professional development.</w:t>
      </w:r>
    </w:p>
    <w:p w:rsidR="00686472" w:rsidRDefault="00686472" w:rsidP="00686472">
      <w:pPr>
        <w:pStyle w:val="ListParagraph"/>
        <w:rPr>
          <w:rFonts w:asciiTheme="minorHAnsi" w:hAnsiTheme="minorHAnsi" w:cstheme="minorHAnsi"/>
          <w:color w:val="000000"/>
          <w:sz w:val="26"/>
          <w:szCs w:val="26"/>
        </w:rPr>
      </w:pPr>
    </w:p>
    <w:p w:rsidR="00686472" w:rsidRPr="00DD11F9" w:rsidRDefault="001A5171" w:rsidP="00686472">
      <w:pPr>
        <w:numPr>
          <w:ilvl w:val="0"/>
          <w:numId w:val="5"/>
        </w:numPr>
        <w:tabs>
          <w:tab w:val="clear" w:pos="1440"/>
          <w:tab w:val="num" w:pos="720"/>
        </w:tabs>
        <w:bidi w:val="0"/>
        <w:ind w:left="720" w:right="-64"/>
        <w:jc w:val="both"/>
        <w:rPr>
          <w:rFonts w:asciiTheme="minorHAnsi" w:hAnsiTheme="minorHAnsi" w:cstheme="minorHAnsi"/>
          <w:color w:val="000000"/>
          <w:sz w:val="26"/>
          <w:szCs w:val="26"/>
        </w:rPr>
      </w:pPr>
      <w:r w:rsidRPr="00DD11F9">
        <w:rPr>
          <w:rFonts w:asciiTheme="minorHAnsi" w:hAnsiTheme="minorHAnsi" w:cstheme="minorHAnsi"/>
          <w:color w:val="000000"/>
          <w:sz w:val="26"/>
          <w:szCs w:val="26"/>
        </w:rPr>
        <w:t>M.Phil/MS and PhD programs are offered in SMC to improvise faculty academic background while continuing teaching.</w:t>
      </w:r>
    </w:p>
    <w:p w:rsidR="004A124C" w:rsidRPr="00115FF1" w:rsidRDefault="004A124C" w:rsidP="003C1806">
      <w:pPr>
        <w:bidi w:val="0"/>
        <w:ind w:left="720" w:right="-64" w:hanging="360"/>
        <w:jc w:val="both"/>
        <w:rPr>
          <w:rFonts w:asciiTheme="minorHAnsi" w:hAnsiTheme="minorHAnsi" w:cstheme="minorHAnsi"/>
          <w:color w:val="000000"/>
          <w:sz w:val="26"/>
          <w:szCs w:val="26"/>
        </w:rPr>
      </w:pPr>
    </w:p>
    <w:p w:rsidR="004A124C" w:rsidRPr="00115FF1" w:rsidRDefault="001A2C03" w:rsidP="003C1806">
      <w:pPr>
        <w:numPr>
          <w:ilvl w:val="0"/>
          <w:numId w:val="5"/>
        </w:numPr>
        <w:tabs>
          <w:tab w:val="clear" w:pos="1440"/>
          <w:tab w:val="num" w:pos="720"/>
        </w:tabs>
        <w:bidi w:val="0"/>
        <w:ind w:left="720"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Faculty is encouraged to participate in seminars, workshops and conferences in the area of their interest</w:t>
      </w:r>
      <w:r w:rsidR="004A124C" w:rsidRPr="00115FF1">
        <w:rPr>
          <w:rFonts w:asciiTheme="minorHAnsi" w:hAnsiTheme="minorHAnsi" w:cstheme="minorHAnsi"/>
          <w:color w:val="000000"/>
          <w:sz w:val="26"/>
          <w:szCs w:val="26"/>
        </w:rPr>
        <w:t>.</w:t>
      </w:r>
    </w:p>
    <w:p w:rsidR="004A124C" w:rsidRPr="00115FF1" w:rsidRDefault="004A124C" w:rsidP="003C1806">
      <w:pPr>
        <w:bidi w:val="0"/>
        <w:ind w:right="-64"/>
        <w:jc w:val="both"/>
        <w:rPr>
          <w:rFonts w:asciiTheme="minorHAnsi" w:hAnsiTheme="minorHAnsi" w:cstheme="minorHAnsi"/>
          <w:color w:val="000000"/>
          <w:sz w:val="26"/>
          <w:szCs w:val="26"/>
          <w:rtl/>
        </w:rPr>
      </w:pPr>
    </w:p>
    <w:tbl>
      <w:tblPr>
        <w:bidiVisual/>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A124C" w:rsidRPr="00115FF1" w:rsidTr="00757AD4">
        <w:trPr>
          <w:trHeight w:val="520"/>
        </w:trPr>
        <w:tc>
          <w:tcPr>
            <w:tcW w:w="9288" w:type="dxa"/>
          </w:tcPr>
          <w:p w:rsidR="004A124C" w:rsidRPr="00115FF1" w:rsidRDefault="004A124C" w:rsidP="00E461F0">
            <w:pPr>
              <w:pStyle w:val="Heading2"/>
            </w:pPr>
            <w:bookmarkStart w:id="67" w:name="_Toc327983577"/>
            <w:r w:rsidRPr="00115FF1">
              <w:t>Standard 6-3: All faculty members should be motivated and have job satisfaction to excel in their profession.</w:t>
            </w:r>
            <w:bookmarkEnd w:id="67"/>
          </w:p>
        </w:tc>
      </w:tr>
    </w:tbl>
    <w:p w:rsidR="004A124C" w:rsidRPr="00115FF1" w:rsidRDefault="004A124C" w:rsidP="003C1806">
      <w:pPr>
        <w:bidi w:val="0"/>
        <w:ind w:left="1080" w:right="-64"/>
        <w:jc w:val="both"/>
        <w:rPr>
          <w:rFonts w:asciiTheme="minorHAnsi" w:hAnsiTheme="minorHAnsi" w:cstheme="minorHAnsi"/>
          <w:color w:val="000000"/>
          <w:sz w:val="26"/>
          <w:szCs w:val="26"/>
        </w:rPr>
      </w:pPr>
    </w:p>
    <w:p w:rsidR="004A124C" w:rsidRPr="00115FF1" w:rsidRDefault="001A2C03" w:rsidP="003C1806">
      <w:pPr>
        <w:numPr>
          <w:ilvl w:val="0"/>
          <w:numId w:val="6"/>
        </w:numPr>
        <w:tabs>
          <w:tab w:val="clear" w:pos="1800"/>
        </w:tabs>
        <w:bidi w:val="0"/>
        <w:ind w:left="720"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The faculty member is provided a congenial working environment which is conducive for teaching and research. Air-conditioned</w:t>
      </w:r>
      <w:r w:rsidR="008A6607" w:rsidRPr="00115FF1">
        <w:rPr>
          <w:rFonts w:asciiTheme="minorHAnsi" w:hAnsiTheme="minorHAnsi" w:cstheme="minorHAnsi"/>
          <w:color w:val="000000"/>
          <w:sz w:val="26"/>
          <w:szCs w:val="26"/>
        </w:rPr>
        <w:t xml:space="preserve"> offices</w:t>
      </w:r>
      <w:r w:rsidRPr="00115FF1">
        <w:rPr>
          <w:rFonts w:asciiTheme="minorHAnsi" w:hAnsiTheme="minorHAnsi" w:cstheme="minorHAnsi"/>
          <w:color w:val="000000"/>
          <w:sz w:val="26"/>
          <w:szCs w:val="26"/>
        </w:rPr>
        <w:t xml:space="preserve"> work</w:t>
      </w:r>
      <w:r w:rsidR="008A6607" w:rsidRPr="00115FF1">
        <w:rPr>
          <w:rFonts w:asciiTheme="minorHAnsi" w:hAnsiTheme="minorHAnsi" w:cstheme="minorHAnsi"/>
          <w:color w:val="000000"/>
          <w:sz w:val="26"/>
          <w:szCs w:val="26"/>
        </w:rPr>
        <w:t>s</w:t>
      </w:r>
      <w:r w:rsidRPr="00115FF1">
        <w:rPr>
          <w:rFonts w:asciiTheme="minorHAnsi" w:hAnsiTheme="minorHAnsi" w:cstheme="minorHAnsi"/>
          <w:color w:val="000000"/>
          <w:sz w:val="26"/>
          <w:szCs w:val="26"/>
        </w:rPr>
        <w:t>tations with internet connectivity and access to digi</w:t>
      </w:r>
      <w:r w:rsidR="00CD300F" w:rsidRPr="00115FF1">
        <w:rPr>
          <w:rFonts w:asciiTheme="minorHAnsi" w:hAnsiTheme="minorHAnsi" w:cstheme="minorHAnsi"/>
          <w:color w:val="000000"/>
          <w:sz w:val="26"/>
          <w:szCs w:val="26"/>
        </w:rPr>
        <w:t>t</w:t>
      </w:r>
      <w:r w:rsidRPr="00115FF1">
        <w:rPr>
          <w:rFonts w:asciiTheme="minorHAnsi" w:hAnsiTheme="minorHAnsi" w:cstheme="minorHAnsi"/>
          <w:color w:val="000000"/>
          <w:sz w:val="26"/>
          <w:szCs w:val="26"/>
        </w:rPr>
        <w:t>a</w:t>
      </w:r>
      <w:r w:rsidR="00CD300F" w:rsidRPr="00115FF1">
        <w:rPr>
          <w:rFonts w:asciiTheme="minorHAnsi" w:hAnsiTheme="minorHAnsi" w:cstheme="minorHAnsi"/>
          <w:color w:val="000000"/>
          <w:sz w:val="26"/>
          <w:szCs w:val="26"/>
        </w:rPr>
        <w:t>l library are standard features of the faculty working environment</w:t>
      </w:r>
      <w:r w:rsidR="004A124C" w:rsidRPr="00115FF1">
        <w:rPr>
          <w:rFonts w:asciiTheme="minorHAnsi" w:hAnsiTheme="minorHAnsi" w:cstheme="minorHAnsi"/>
          <w:color w:val="000000"/>
          <w:sz w:val="26"/>
          <w:szCs w:val="26"/>
        </w:rPr>
        <w:t>.</w:t>
      </w:r>
    </w:p>
    <w:p w:rsidR="00CD300F" w:rsidRPr="00115FF1" w:rsidRDefault="00CD300F" w:rsidP="003C1806">
      <w:pPr>
        <w:bidi w:val="0"/>
        <w:ind w:left="720" w:right="-64"/>
        <w:jc w:val="both"/>
        <w:rPr>
          <w:rFonts w:asciiTheme="minorHAnsi" w:hAnsiTheme="minorHAnsi" w:cstheme="minorHAnsi"/>
          <w:color w:val="000000"/>
          <w:sz w:val="26"/>
          <w:szCs w:val="26"/>
        </w:rPr>
      </w:pPr>
    </w:p>
    <w:p w:rsidR="00CD300F" w:rsidRPr="00115FF1" w:rsidRDefault="00CD300F" w:rsidP="003C1806">
      <w:pPr>
        <w:numPr>
          <w:ilvl w:val="0"/>
          <w:numId w:val="6"/>
        </w:numPr>
        <w:tabs>
          <w:tab w:val="clear" w:pos="1800"/>
        </w:tabs>
        <w:bidi w:val="0"/>
        <w:ind w:left="720"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Faculty members can purchase any book of their choice without hindrance. Faculty can also undertake professional development training and also get leave for improving their qualification at any other Institution, subject to providing a service bond.</w:t>
      </w:r>
    </w:p>
    <w:p w:rsidR="00CD300F" w:rsidRPr="00115FF1" w:rsidRDefault="00CD300F"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  </w:t>
      </w:r>
    </w:p>
    <w:p w:rsidR="00CD300F" w:rsidRPr="00115FF1" w:rsidRDefault="00CD300F" w:rsidP="003C1806">
      <w:pPr>
        <w:numPr>
          <w:ilvl w:val="0"/>
          <w:numId w:val="6"/>
        </w:numPr>
        <w:tabs>
          <w:tab w:val="clear" w:pos="1800"/>
        </w:tabs>
        <w:bidi w:val="0"/>
        <w:ind w:left="810"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lastRenderedPageBreak/>
        <w:t xml:space="preserve">The performance of faculty is appraised on annual basis and they are awarded annual increment based on the appraisal.  </w:t>
      </w:r>
    </w:p>
    <w:p w:rsidR="00CD300F" w:rsidRPr="00115FF1" w:rsidRDefault="00CD300F" w:rsidP="003C1806">
      <w:pPr>
        <w:pStyle w:val="ListParagraph"/>
        <w:bidi w:val="0"/>
        <w:jc w:val="both"/>
        <w:rPr>
          <w:rFonts w:asciiTheme="minorHAnsi" w:hAnsiTheme="minorHAnsi" w:cstheme="minorHAnsi"/>
          <w:color w:val="000000"/>
          <w:sz w:val="26"/>
          <w:szCs w:val="26"/>
        </w:rPr>
      </w:pPr>
    </w:p>
    <w:p w:rsidR="004A124C" w:rsidRPr="00115FF1" w:rsidRDefault="00CD300F" w:rsidP="003C1806">
      <w:pPr>
        <w:numPr>
          <w:ilvl w:val="0"/>
          <w:numId w:val="6"/>
        </w:numPr>
        <w:tabs>
          <w:tab w:val="clear" w:pos="1800"/>
        </w:tabs>
        <w:bidi w:val="0"/>
        <w:ind w:left="810"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All the above features help in motivating the faculty in their job</w:t>
      </w:r>
      <w:r w:rsidR="004A124C" w:rsidRPr="00115FF1">
        <w:rPr>
          <w:rFonts w:asciiTheme="minorHAnsi" w:hAnsiTheme="minorHAnsi" w:cstheme="minorHAnsi"/>
          <w:color w:val="000000"/>
          <w:sz w:val="26"/>
          <w:szCs w:val="26"/>
        </w:rPr>
        <w:t>.</w:t>
      </w:r>
    </w:p>
    <w:p w:rsidR="00CD300F" w:rsidRPr="00115FF1" w:rsidRDefault="00CD300F" w:rsidP="003C1806">
      <w:pPr>
        <w:pStyle w:val="ListParagraph"/>
        <w:bidi w:val="0"/>
        <w:jc w:val="both"/>
        <w:rPr>
          <w:rFonts w:asciiTheme="minorHAnsi" w:hAnsiTheme="minorHAnsi" w:cstheme="minorHAnsi"/>
          <w:color w:val="000000"/>
          <w:sz w:val="26"/>
          <w:szCs w:val="26"/>
        </w:rPr>
      </w:pPr>
    </w:p>
    <w:p w:rsidR="00CD300F" w:rsidRPr="00115FF1" w:rsidRDefault="00F46428" w:rsidP="003C1806">
      <w:pPr>
        <w:numPr>
          <w:ilvl w:val="0"/>
          <w:numId w:val="6"/>
        </w:numPr>
        <w:tabs>
          <w:tab w:val="clear" w:pos="1800"/>
        </w:tabs>
        <w:bidi w:val="0"/>
        <w:ind w:left="720" w:right="-64" w:hanging="27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Survey of faculty is</w:t>
      </w:r>
      <w:r w:rsidR="00CD300F" w:rsidRPr="00115FF1">
        <w:rPr>
          <w:rFonts w:asciiTheme="minorHAnsi" w:hAnsiTheme="minorHAnsi" w:cstheme="minorHAnsi"/>
          <w:color w:val="000000"/>
          <w:sz w:val="26"/>
          <w:szCs w:val="26"/>
        </w:rPr>
        <w:t xml:space="preserve"> conducted annually </w:t>
      </w:r>
      <w:r w:rsidRPr="00115FF1">
        <w:rPr>
          <w:rFonts w:asciiTheme="minorHAnsi" w:hAnsiTheme="minorHAnsi" w:cstheme="minorHAnsi"/>
          <w:color w:val="000000"/>
          <w:sz w:val="26"/>
          <w:szCs w:val="26"/>
        </w:rPr>
        <w:t xml:space="preserve">(on HEC approved Proforma # 5) </w:t>
      </w:r>
      <w:r w:rsidR="00CD300F" w:rsidRPr="00115FF1">
        <w:rPr>
          <w:rFonts w:asciiTheme="minorHAnsi" w:hAnsiTheme="minorHAnsi" w:cstheme="minorHAnsi"/>
          <w:color w:val="000000"/>
          <w:sz w:val="26"/>
          <w:szCs w:val="26"/>
        </w:rPr>
        <w:t xml:space="preserve">in which the faculty provides its input on work environment and their own performance during the year. </w:t>
      </w:r>
    </w:p>
    <w:p w:rsidR="00F46428" w:rsidRPr="00115FF1" w:rsidRDefault="00F46428" w:rsidP="003C1806">
      <w:pPr>
        <w:pStyle w:val="ListParagraph"/>
        <w:bidi w:val="0"/>
        <w:jc w:val="both"/>
        <w:rPr>
          <w:rFonts w:asciiTheme="minorHAnsi" w:hAnsiTheme="minorHAnsi" w:cstheme="minorHAnsi"/>
          <w:color w:val="000000"/>
          <w:sz w:val="26"/>
          <w:szCs w:val="26"/>
        </w:rPr>
      </w:pPr>
    </w:p>
    <w:p w:rsidR="00F46428" w:rsidRPr="00115FF1" w:rsidRDefault="00F46428" w:rsidP="003C1806">
      <w:pPr>
        <w:numPr>
          <w:ilvl w:val="0"/>
          <w:numId w:val="6"/>
        </w:numPr>
        <w:tabs>
          <w:tab w:val="clear" w:pos="1800"/>
        </w:tabs>
        <w:bidi w:val="0"/>
        <w:ind w:left="720" w:right="-64" w:hanging="270"/>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The survey is quite </w:t>
      </w:r>
      <w:r w:rsidR="008A6607" w:rsidRPr="00115FF1">
        <w:rPr>
          <w:rFonts w:asciiTheme="minorHAnsi" w:hAnsiTheme="minorHAnsi" w:cstheme="minorHAnsi"/>
          <w:color w:val="000000"/>
          <w:sz w:val="26"/>
          <w:szCs w:val="26"/>
        </w:rPr>
        <w:t>e</w:t>
      </w:r>
      <w:r w:rsidRPr="00115FF1">
        <w:rPr>
          <w:rFonts w:asciiTheme="minorHAnsi" w:hAnsiTheme="minorHAnsi" w:cstheme="minorHAnsi"/>
          <w:color w:val="000000"/>
          <w:sz w:val="26"/>
          <w:szCs w:val="26"/>
        </w:rPr>
        <w:t>ffective in faculty asse</w:t>
      </w:r>
      <w:r w:rsidR="008A6607" w:rsidRPr="00115FF1">
        <w:rPr>
          <w:rFonts w:asciiTheme="minorHAnsi" w:hAnsiTheme="minorHAnsi" w:cstheme="minorHAnsi"/>
          <w:color w:val="000000"/>
          <w:sz w:val="26"/>
          <w:szCs w:val="26"/>
        </w:rPr>
        <w:t>ss</w:t>
      </w:r>
      <w:r w:rsidRPr="00115FF1">
        <w:rPr>
          <w:rFonts w:asciiTheme="minorHAnsi" w:hAnsiTheme="minorHAnsi" w:cstheme="minorHAnsi"/>
          <w:color w:val="000000"/>
          <w:sz w:val="26"/>
          <w:szCs w:val="26"/>
        </w:rPr>
        <w:t xml:space="preserve">ing, the views of the faculty </w:t>
      </w:r>
      <w:r w:rsidR="008A6607" w:rsidRPr="00115FF1">
        <w:rPr>
          <w:rFonts w:asciiTheme="minorHAnsi" w:hAnsiTheme="minorHAnsi" w:cstheme="minorHAnsi"/>
          <w:color w:val="000000"/>
          <w:sz w:val="26"/>
          <w:szCs w:val="26"/>
        </w:rPr>
        <w:t xml:space="preserve">for </w:t>
      </w:r>
      <w:r w:rsidRPr="00115FF1">
        <w:rPr>
          <w:rFonts w:asciiTheme="minorHAnsi" w:hAnsiTheme="minorHAnsi" w:cstheme="minorHAnsi"/>
          <w:color w:val="000000"/>
          <w:sz w:val="26"/>
          <w:szCs w:val="26"/>
        </w:rPr>
        <w:t xml:space="preserve">improving </w:t>
      </w:r>
      <w:r w:rsidR="008A6607" w:rsidRPr="00115FF1">
        <w:rPr>
          <w:rFonts w:asciiTheme="minorHAnsi" w:hAnsiTheme="minorHAnsi" w:cstheme="minorHAnsi"/>
          <w:color w:val="000000"/>
          <w:sz w:val="26"/>
          <w:szCs w:val="26"/>
        </w:rPr>
        <w:t xml:space="preserve">the </w:t>
      </w:r>
      <w:r w:rsidRPr="00115FF1">
        <w:rPr>
          <w:rFonts w:asciiTheme="minorHAnsi" w:hAnsiTheme="minorHAnsi" w:cstheme="minorHAnsi"/>
          <w:color w:val="000000"/>
          <w:sz w:val="26"/>
          <w:szCs w:val="26"/>
        </w:rPr>
        <w:t>work environment and facilities.</w:t>
      </w:r>
    </w:p>
    <w:p w:rsidR="004036F8" w:rsidRPr="00115FF1" w:rsidRDefault="004036F8" w:rsidP="003C1806">
      <w:pPr>
        <w:bidi w:val="0"/>
        <w:ind w:left="720" w:right="-64" w:hanging="360"/>
        <w:jc w:val="both"/>
        <w:rPr>
          <w:rFonts w:asciiTheme="minorHAnsi" w:hAnsiTheme="minorHAnsi" w:cstheme="minorHAnsi"/>
          <w:color w:val="000000"/>
          <w:sz w:val="26"/>
          <w:szCs w:val="26"/>
        </w:rPr>
      </w:pPr>
    </w:p>
    <w:p w:rsidR="004A124C" w:rsidRPr="00115FF1" w:rsidRDefault="008C2B7D" w:rsidP="00E461F0">
      <w:pPr>
        <w:pStyle w:val="Heading1"/>
      </w:pPr>
      <w:bookmarkStart w:id="68" w:name="_Toc327983578"/>
      <w:r w:rsidRPr="00115FF1">
        <w:t>Criterion 7:  Institutional Facilities</w:t>
      </w:r>
      <w:bookmarkEnd w:id="68"/>
    </w:p>
    <w:p w:rsidR="004A124C" w:rsidRPr="00115FF1" w:rsidRDefault="004A124C" w:rsidP="00115FF1">
      <w:pPr>
        <w:bidi w:val="0"/>
        <w:ind w:right="-58"/>
        <w:jc w:val="both"/>
        <w:rPr>
          <w:rFonts w:asciiTheme="minorHAnsi" w:hAnsiTheme="minorHAnsi" w:cstheme="minorHAnsi"/>
          <w:b/>
          <w:bCs/>
          <w:color w:val="000000"/>
          <w:sz w:val="26"/>
          <w:szCs w:val="26"/>
        </w:rPr>
      </w:pPr>
    </w:p>
    <w:p w:rsidR="004036F8" w:rsidRPr="00115FF1" w:rsidRDefault="004A124C" w:rsidP="00115FF1">
      <w:pPr>
        <w:bidi w:val="0"/>
        <w:ind w:right="-58"/>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Institutional facilities, including library, classrooms and offices must be adequate to support the objective of the program. To satisfy this criterion a number of standards must be met.  </w:t>
      </w:r>
    </w:p>
    <w:p w:rsidR="00320EF4" w:rsidRPr="00115FF1" w:rsidRDefault="00320EF4" w:rsidP="00115FF1">
      <w:pPr>
        <w:bidi w:val="0"/>
        <w:ind w:right="-58"/>
        <w:jc w:val="both"/>
        <w:rPr>
          <w:rFonts w:asciiTheme="minorHAnsi" w:hAnsiTheme="minorHAnsi" w:cstheme="minorHAnsi"/>
          <w:color w:val="000000"/>
          <w:sz w:val="26"/>
          <w:szCs w:val="26"/>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A124C" w:rsidRPr="00115FF1" w:rsidTr="00757AD4">
        <w:tc>
          <w:tcPr>
            <w:tcW w:w="9450" w:type="dxa"/>
          </w:tcPr>
          <w:p w:rsidR="004A124C" w:rsidRPr="00115FF1" w:rsidRDefault="004A124C" w:rsidP="00E461F0">
            <w:pPr>
              <w:pStyle w:val="Heading2"/>
            </w:pPr>
            <w:bookmarkStart w:id="69" w:name="_Toc327983579"/>
            <w:r w:rsidRPr="00115FF1">
              <w:t>Standard 7-1: The institution must have the infrastructure to support new trends in learning such as e-learning.</w:t>
            </w:r>
            <w:bookmarkEnd w:id="69"/>
          </w:p>
        </w:tc>
      </w:tr>
    </w:tbl>
    <w:p w:rsidR="004A124C" w:rsidRPr="00115FF1" w:rsidRDefault="004A124C" w:rsidP="003C1806">
      <w:pPr>
        <w:bidi w:val="0"/>
        <w:ind w:right="-64"/>
        <w:jc w:val="both"/>
        <w:rPr>
          <w:rFonts w:asciiTheme="minorHAnsi" w:hAnsiTheme="minorHAnsi" w:cstheme="minorHAnsi"/>
          <w:b/>
          <w:bCs/>
          <w:color w:val="000000"/>
          <w:sz w:val="26"/>
          <w:szCs w:val="26"/>
        </w:rPr>
      </w:pPr>
    </w:p>
    <w:p w:rsidR="008C6A61" w:rsidRPr="00DD11F9" w:rsidRDefault="008C6A61" w:rsidP="008C6A61">
      <w:pPr>
        <w:bidi w:val="0"/>
        <w:jc w:val="both"/>
      </w:pPr>
      <w:r w:rsidRPr="00DD11F9">
        <w:t>The infrastructure an  facilities that support new trends in learning are search engines such are:</w:t>
      </w:r>
    </w:p>
    <w:p w:rsidR="008C6A61" w:rsidRPr="00DD11F9" w:rsidRDefault="00EE4703" w:rsidP="008C6A61">
      <w:pPr>
        <w:bidi w:val="0"/>
        <w:jc w:val="both"/>
      </w:pPr>
      <w:r>
        <w:t xml:space="preserve">J </w:t>
      </w:r>
      <w:r w:rsidR="008C6A61" w:rsidRPr="00DD11F9">
        <w:t>Stor: is a digital library founded in 1995 encompassing past and current digitized academic journals, books and primary sources of information.</w:t>
      </w:r>
    </w:p>
    <w:p w:rsidR="008C6A61" w:rsidRPr="00DD11F9" w:rsidRDefault="008C6A61" w:rsidP="008C6A61">
      <w:pPr>
        <w:bidi w:val="0"/>
        <w:jc w:val="both"/>
      </w:pPr>
    </w:p>
    <w:p w:rsidR="008C6A61" w:rsidRPr="00DD11F9" w:rsidRDefault="00EE4703" w:rsidP="008C6A61">
      <w:pPr>
        <w:bidi w:val="0"/>
        <w:jc w:val="both"/>
      </w:pPr>
      <w:r>
        <w:t xml:space="preserve">Art </w:t>
      </w:r>
      <w:r w:rsidR="008C6A61" w:rsidRPr="00DD11F9">
        <w:t xml:space="preserve">Stor: is an  organization that builds and distributes online </w:t>
      </w:r>
      <w:r w:rsidRPr="00DD11F9">
        <w:t>recourses</w:t>
      </w:r>
      <w:r w:rsidR="008C6A61" w:rsidRPr="00DD11F9">
        <w:t xml:space="preserve"> of digital library with 1.4 million images related to the arts, architecture, humanities, and </w:t>
      </w:r>
      <w:r w:rsidRPr="00DD11F9">
        <w:t>sciences, and</w:t>
      </w:r>
      <w:r w:rsidR="008C6A61" w:rsidRPr="00DD11F9">
        <w:t xml:space="preserve"> Shared Shelf, a web-based cataloging and image management software service that allows institutions to catalog, edit, store and share local collections.</w:t>
      </w:r>
    </w:p>
    <w:p w:rsidR="008C6A61" w:rsidRPr="00DD11F9" w:rsidRDefault="008C6A61" w:rsidP="008C6A61">
      <w:pPr>
        <w:bidi w:val="0"/>
        <w:jc w:val="both"/>
      </w:pPr>
    </w:p>
    <w:p w:rsidR="008C6A61" w:rsidRPr="00675100" w:rsidRDefault="00EE4703" w:rsidP="008C6A61">
      <w:pPr>
        <w:bidi w:val="0"/>
        <w:jc w:val="both"/>
      </w:pPr>
      <w:r>
        <w:t>Library: B</w:t>
      </w:r>
      <w:r w:rsidR="008C6A61" w:rsidRPr="00DD11F9">
        <w:t>e</w:t>
      </w:r>
      <w:r>
        <w:t>s</w:t>
      </w:r>
      <w:r w:rsidR="008C6A61" w:rsidRPr="00DD11F9">
        <w:t>t resources available through books, journals and collections of articles.</w:t>
      </w:r>
    </w:p>
    <w:p w:rsidR="00AC2D0B" w:rsidRPr="00115FF1" w:rsidRDefault="00AC2D0B" w:rsidP="008C6A61">
      <w:pPr>
        <w:bidi w:val="0"/>
        <w:ind w:left="1080" w:right="-64"/>
        <w:jc w:val="both"/>
        <w:rPr>
          <w:rFonts w:asciiTheme="minorHAnsi" w:hAnsiTheme="minorHAnsi" w:cstheme="minorHAnsi"/>
          <w:color w:val="000000"/>
          <w:sz w:val="26"/>
          <w:szCs w:val="26"/>
        </w:rPr>
      </w:pPr>
    </w:p>
    <w:p w:rsidR="004036F8" w:rsidRPr="00115FF1" w:rsidRDefault="004036F8" w:rsidP="003C1806">
      <w:pPr>
        <w:bidi w:val="0"/>
        <w:ind w:right="-64"/>
        <w:jc w:val="both"/>
        <w:rPr>
          <w:rFonts w:asciiTheme="minorHAnsi" w:hAnsiTheme="minorHAnsi" w:cstheme="minorHAnsi"/>
          <w:color w:val="000000"/>
          <w:sz w:val="26"/>
          <w:szCs w:val="26"/>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A124C" w:rsidRPr="00115FF1" w:rsidTr="00757AD4">
        <w:trPr>
          <w:trHeight w:val="520"/>
        </w:trPr>
        <w:tc>
          <w:tcPr>
            <w:tcW w:w="9450" w:type="dxa"/>
          </w:tcPr>
          <w:p w:rsidR="004A124C" w:rsidRPr="00115FF1" w:rsidRDefault="004A124C" w:rsidP="00E461F0">
            <w:pPr>
              <w:pStyle w:val="Heading2"/>
            </w:pPr>
            <w:r w:rsidRPr="00115FF1">
              <w:t xml:space="preserve"> </w:t>
            </w:r>
            <w:bookmarkStart w:id="70" w:name="_Toc327983580"/>
            <w:r w:rsidRPr="00115FF1">
              <w:t>Standard 7-2: The library must possess an up-to-date technical collection relevant to the program and must be adequately staffed with professional personnel.</w:t>
            </w:r>
            <w:bookmarkEnd w:id="70"/>
          </w:p>
        </w:tc>
      </w:tr>
    </w:tbl>
    <w:p w:rsidR="004A124C" w:rsidRPr="00115FF1" w:rsidRDefault="004A124C" w:rsidP="003C1806">
      <w:pPr>
        <w:bidi w:val="0"/>
        <w:ind w:right="-64"/>
        <w:jc w:val="both"/>
        <w:rPr>
          <w:rFonts w:asciiTheme="minorHAnsi" w:hAnsiTheme="minorHAnsi" w:cstheme="minorHAnsi"/>
          <w:color w:val="000000"/>
          <w:sz w:val="26"/>
          <w:szCs w:val="26"/>
        </w:rPr>
      </w:pPr>
    </w:p>
    <w:p w:rsidR="00FF3A7C" w:rsidRPr="00115FF1" w:rsidRDefault="00FF3A7C" w:rsidP="003C1806">
      <w:pPr>
        <w:bidi w:val="0"/>
        <w:jc w:val="both"/>
        <w:rPr>
          <w:rFonts w:asciiTheme="minorHAnsi" w:hAnsiTheme="minorHAnsi" w:cstheme="minorHAnsi"/>
          <w:b/>
        </w:rPr>
      </w:pPr>
      <w:r w:rsidRPr="00115FF1">
        <w:rPr>
          <w:rFonts w:asciiTheme="minorHAnsi" w:hAnsiTheme="minorHAnsi" w:cstheme="minorHAnsi"/>
          <w:b/>
        </w:rPr>
        <w:t>Professional Development</w:t>
      </w:r>
    </w:p>
    <w:p w:rsidR="00FF3A7C" w:rsidRPr="00115FF1" w:rsidRDefault="00FF3A7C" w:rsidP="003C1806">
      <w:pPr>
        <w:bidi w:val="0"/>
        <w:jc w:val="both"/>
        <w:rPr>
          <w:rFonts w:asciiTheme="minorHAnsi" w:hAnsiTheme="minorHAnsi" w:cstheme="minorHAnsi"/>
          <w:b/>
        </w:rPr>
      </w:pPr>
    </w:p>
    <w:p w:rsidR="00FF3A7C" w:rsidRPr="00115FF1" w:rsidRDefault="00FF3A7C" w:rsidP="003C1806">
      <w:pPr>
        <w:bidi w:val="0"/>
        <w:jc w:val="both"/>
        <w:rPr>
          <w:rFonts w:asciiTheme="minorHAnsi" w:hAnsiTheme="minorHAnsi" w:cstheme="minorHAnsi"/>
        </w:rPr>
      </w:pPr>
      <w:r w:rsidRPr="00115FF1">
        <w:rPr>
          <w:rFonts w:asciiTheme="minorHAnsi" w:hAnsiTheme="minorHAnsi" w:cstheme="minorHAnsi"/>
        </w:rPr>
        <w:t>The librarian</w:t>
      </w:r>
      <w:r w:rsidR="008A6607" w:rsidRPr="00115FF1">
        <w:rPr>
          <w:rFonts w:asciiTheme="minorHAnsi" w:hAnsiTheme="minorHAnsi" w:cstheme="minorHAnsi"/>
        </w:rPr>
        <w:t>s</w:t>
      </w:r>
      <w:r w:rsidRPr="00115FF1">
        <w:rPr>
          <w:rFonts w:asciiTheme="minorHAnsi" w:hAnsiTheme="minorHAnsi" w:cstheme="minorHAnsi"/>
        </w:rPr>
        <w:t xml:space="preserve"> have been trained in MARC records development and cataloging in a new integrated Library System (ILS)</w:t>
      </w:r>
      <w:r w:rsidR="008A6607" w:rsidRPr="00115FF1">
        <w:rPr>
          <w:rFonts w:asciiTheme="minorHAnsi" w:hAnsiTheme="minorHAnsi" w:cstheme="minorHAnsi"/>
        </w:rPr>
        <w:t>.</w:t>
      </w:r>
      <w:r w:rsidRPr="00115FF1">
        <w:rPr>
          <w:rFonts w:asciiTheme="minorHAnsi" w:hAnsiTheme="minorHAnsi" w:cstheme="minorHAnsi"/>
        </w:rPr>
        <w:t xml:space="preserve"> </w:t>
      </w:r>
      <w:r w:rsidR="008A6607" w:rsidRPr="00115FF1">
        <w:rPr>
          <w:rFonts w:asciiTheme="minorHAnsi" w:hAnsiTheme="minorHAnsi" w:cstheme="minorHAnsi"/>
        </w:rPr>
        <w:t>F</w:t>
      </w:r>
      <w:r w:rsidRPr="00115FF1">
        <w:rPr>
          <w:rFonts w:asciiTheme="minorHAnsi" w:hAnsiTheme="minorHAnsi" w:cstheme="minorHAnsi"/>
        </w:rPr>
        <w:t>urther</w:t>
      </w:r>
      <w:r w:rsidR="008A6607" w:rsidRPr="00115FF1">
        <w:rPr>
          <w:rFonts w:asciiTheme="minorHAnsi" w:hAnsiTheme="minorHAnsi" w:cstheme="minorHAnsi"/>
        </w:rPr>
        <w:t>,</w:t>
      </w:r>
      <w:r w:rsidRPr="00115FF1">
        <w:rPr>
          <w:rFonts w:asciiTheme="minorHAnsi" w:hAnsiTheme="minorHAnsi" w:cstheme="minorHAnsi"/>
        </w:rPr>
        <w:t xml:space="preserve"> training in the use of the software has been given. Any Archives and Records Management Course for all librarians and representatives of each university department have been trained. The need for this has arisen as a new Archives and a Records Management program has been initiated at the University.</w:t>
      </w:r>
    </w:p>
    <w:p w:rsidR="00FF3A7C" w:rsidRPr="00115FF1" w:rsidRDefault="00FF3A7C" w:rsidP="003C1806">
      <w:pPr>
        <w:bidi w:val="0"/>
        <w:jc w:val="both"/>
        <w:rPr>
          <w:rFonts w:asciiTheme="minorHAnsi" w:hAnsiTheme="minorHAnsi" w:cstheme="minorHAnsi"/>
          <w:b/>
        </w:rPr>
      </w:pPr>
    </w:p>
    <w:p w:rsidR="00FF3A7C" w:rsidRPr="00115FF1" w:rsidRDefault="00FF3A7C" w:rsidP="003C1806">
      <w:pPr>
        <w:bidi w:val="0"/>
        <w:jc w:val="both"/>
        <w:rPr>
          <w:rFonts w:asciiTheme="minorHAnsi" w:hAnsiTheme="minorHAnsi" w:cstheme="minorHAnsi"/>
          <w:b/>
        </w:rPr>
      </w:pPr>
      <w:r w:rsidRPr="00115FF1">
        <w:rPr>
          <w:rFonts w:asciiTheme="minorHAnsi" w:hAnsiTheme="minorHAnsi" w:cstheme="minorHAnsi"/>
          <w:b/>
        </w:rPr>
        <w:t>Collection Development</w:t>
      </w:r>
    </w:p>
    <w:p w:rsidR="00FF3A7C" w:rsidRPr="00115FF1" w:rsidRDefault="00FF3A7C" w:rsidP="003C1806">
      <w:pPr>
        <w:bidi w:val="0"/>
        <w:jc w:val="both"/>
        <w:rPr>
          <w:rFonts w:asciiTheme="minorHAnsi" w:hAnsiTheme="minorHAnsi" w:cstheme="minorHAnsi"/>
        </w:rPr>
      </w:pPr>
    </w:p>
    <w:p w:rsidR="00FF3A7C" w:rsidRPr="00115FF1" w:rsidRDefault="00FF3A7C" w:rsidP="003C1806">
      <w:pPr>
        <w:bidi w:val="0"/>
        <w:jc w:val="both"/>
        <w:rPr>
          <w:rFonts w:asciiTheme="minorHAnsi" w:hAnsiTheme="minorHAnsi" w:cstheme="minorHAnsi"/>
        </w:rPr>
      </w:pPr>
      <w:r w:rsidRPr="00115FF1">
        <w:rPr>
          <w:rFonts w:asciiTheme="minorHAnsi" w:hAnsiTheme="minorHAnsi" w:cstheme="minorHAnsi"/>
        </w:rPr>
        <w:t xml:space="preserve">A collection policy has been formulated to guide the library in its development of the collections (see Appendix A) </w:t>
      </w:r>
    </w:p>
    <w:p w:rsidR="00FF3A7C" w:rsidRPr="00115FF1" w:rsidRDefault="00FF3A7C" w:rsidP="003C1806">
      <w:pPr>
        <w:bidi w:val="0"/>
        <w:jc w:val="both"/>
        <w:rPr>
          <w:rFonts w:asciiTheme="minorHAnsi" w:hAnsiTheme="minorHAnsi" w:cstheme="minorHAnsi"/>
          <w:b/>
        </w:rPr>
      </w:pPr>
    </w:p>
    <w:p w:rsidR="00FF3A7C" w:rsidRPr="00115FF1" w:rsidRDefault="00FF3A7C" w:rsidP="003C1806">
      <w:pPr>
        <w:bidi w:val="0"/>
        <w:jc w:val="both"/>
        <w:rPr>
          <w:rFonts w:asciiTheme="minorHAnsi" w:hAnsiTheme="minorHAnsi" w:cstheme="minorHAnsi"/>
          <w:b/>
        </w:rPr>
      </w:pPr>
      <w:r w:rsidRPr="00115FF1">
        <w:rPr>
          <w:rFonts w:asciiTheme="minorHAnsi" w:hAnsiTheme="minorHAnsi" w:cstheme="minorHAnsi"/>
          <w:b/>
        </w:rPr>
        <w:t>Library Committee</w:t>
      </w:r>
    </w:p>
    <w:p w:rsidR="00FF3A7C" w:rsidRPr="00115FF1" w:rsidRDefault="00FF3A7C" w:rsidP="003C1806">
      <w:pPr>
        <w:bidi w:val="0"/>
        <w:jc w:val="both"/>
        <w:rPr>
          <w:rFonts w:asciiTheme="minorHAnsi" w:hAnsiTheme="minorHAnsi" w:cstheme="minorHAnsi"/>
        </w:rPr>
      </w:pPr>
    </w:p>
    <w:p w:rsidR="00FF3A7C" w:rsidRPr="00115FF1" w:rsidRDefault="00FF3A7C" w:rsidP="003C1806">
      <w:pPr>
        <w:bidi w:val="0"/>
        <w:jc w:val="both"/>
        <w:rPr>
          <w:rFonts w:asciiTheme="minorHAnsi" w:hAnsiTheme="minorHAnsi" w:cstheme="minorHAnsi"/>
        </w:rPr>
      </w:pPr>
      <w:r w:rsidRPr="00115FF1">
        <w:rPr>
          <w:rFonts w:asciiTheme="minorHAnsi" w:hAnsiTheme="minorHAnsi" w:cstheme="minorHAnsi"/>
        </w:rPr>
        <w:t>The BNU Library is guided by the Library Committee for effective management. Dean, Heads of schools are members and library liaisons are nominated from all departments.</w:t>
      </w:r>
    </w:p>
    <w:p w:rsidR="00FF3A7C" w:rsidRPr="00115FF1" w:rsidRDefault="00FF3A7C" w:rsidP="003C1806">
      <w:pPr>
        <w:bidi w:val="0"/>
        <w:jc w:val="both"/>
        <w:rPr>
          <w:rFonts w:asciiTheme="minorHAnsi" w:hAnsiTheme="minorHAnsi" w:cstheme="minorHAnsi"/>
          <w:b/>
        </w:rPr>
      </w:pPr>
    </w:p>
    <w:p w:rsidR="00FF3A7C" w:rsidRPr="00115FF1" w:rsidRDefault="00FF3A7C" w:rsidP="003C1806">
      <w:pPr>
        <w:bidi w:val="0"/>
        <w:jc w:val="both"/>
        <w:rPr>
          <w:rFonts w:asciiTheme="minorHAnsi" w:hAnsiTheme="minorHAnsi" w:cstheme="minorHAnsi"/>
          <w:b/>
        </w:rPr>
      </w:pPr>
      <w:r w:rsidRPr="00115FF1">
        <w:rPr>
          <w:rFonts w:asciiTheme="minorHAnsi" w:hAnsiTheme="minorHAnsi" w:cstheme="minorHAnsi"/>
          <w:b/>
        </w:rPr>
        <w:t>Annual Report</w:t>
      </w:r>
    </w:p>
    <w:p w:rsidR="00FF3A7C" w:rsidRPr="00115FF1" w:rsidRDefault="00FF3A7C" w:rsidP="003C1806">
      <w:pPr>
        <w:bidi w:val="0"/>
        <w:jc w:val="both"/>
        <w:rPr>
          <w:rFonts w:asciiTheme="minorHAnsi" w:hAnsiTheme="minorHAnsi" w:cstheme="minorHAnsi"/>
        </w:rPr>
      </w:pPr>
    </w:p>
    <w:p w:rsidR="00FF3A7C" w:rsidRPr="00115FF1" w:rsidRDefault="00FF3A7C" w:rsidP="003C1806">
      <w:pPr>
        <w:bidi w:val="0"/>
        <w:jc w:val="both"/>
        <w:rPr>
          <w:rFonts w:asciiTheme="minorHAnsi" w:hAnsiTheme="minorHAnsi" w:cstheme="minorHAnsi"/>
        </w:rPr>
      </w:pPr>
      <w:r w:rsidRPr="00115FF1">
        <w:rPr>
          <w:rFonts w:asciiTheme="minorHAnsi" w:hAnsiTheme="minorHAnsi" w:cstheme="minorHAnsi"/>
        </w:rPr>
        <w:t xml:space="preserve">The </w:t>
      </w:r>
      <w:r w:rsidR="008A6607" w:rsidRPr="00115FF1">
        <w:rPr>
          <w:rFonts w:asciiTheme="minorHAnsi" w:hAnsiTheme="minorHAnsi" w:cstheme="minorHAnsi"/>
        </w:rPr>
        <w:t>C</w:t>
      </w:r>
      <w:r w:rsidRPr="00115FF1">
        <w:rPr>
          <w:rFonts w:asciiTheme="minorHAnsi" w:hAnsiTheme="minorHAnsi" w:cstheme="minorHAnsi"/>
        </w:rPr>
        <w:t xml:space="preserve">hief </w:t>
      </w:r>
      <w:r w:rsidR="008A6607" w:rsidRPr="00115FF1">
        <w:rPr>
          <w:rFonts w:asciiTheme="minorHAnsi" w:hAnsiTheme="minorHAnsi" w:cstheme="minorHAnsi"/>
        </w:rPr>
        <w:t>L</w:t>
      </w:r>
      <w:r w:rsidRPr="00115FF1">
        <w:rPr>
          <w:rFonts w:asciiTheme="minorHAnsi" w:hAnsiTheme="minorHAnsi" w:cstheme="minorHAnsi"/>
        </w:rPr>
        <w:t>ibrar</w:t>
      </w:r>
      <w:r w:rsidR="008A6607" w:rsidRPr="00115FF1">
        <w:rPr>
          <w:rFonts w:asciiTheme="minorHAnsi" w:hAnsiTheme="minorHAnsi" w:cstheme="minorHAnsi"/>
        </w:rPr>
        <w:t>ian</w:t>
      </w:r>
      <w:r w:rsidRPr="00115FF1">
        <w:rPr>
          <w:rFonts w:asciiTheme="minorHAnsi" w:hAnsiTheme="minorHAnsi" w:cstheme="minorHAnsi"/>
        </w:rPr>
        <w:t xml:space="preserve"> prepares an annual report to present to the Vice Chancellor of the University, highlighting the accomplishment, problems and needs of the library. Utilization of resources and statistical data is presented in this report.</w:t>
      </w:r>
    </w:p>
    <w:p w:rsidR="00FF3A7C" w:rsidRPr="00115FF1" w:rsidRDefault="00FF3A7C" w:rsidP="003C1806">
      <w:pPr>
        <w:bidi w:val="0"/>
        <w:jc w:val="both"/>
        <w:rPr>
          <w:rFonts w:asciiTheme="minorHAnsi" w:hAnsiTheme="minorHAnsi" w:cstheme="minorHAnsi"/>
          <w:b/>
        </w:rPr>
      </w:pPr>
    </w:p>
    <w:p w:rsidR="00A933F3" w:rsidRPr="00115FF1" w:rsidRDefault="00AC2D0B" w:rsidP="003C1806">
      <w:pPr>
        <w:bidi w:val="0"/>
        <w:jc w:val="both"/>
        <w:rPr>
          <w:rFonts w:asciiTheme="minorHAnsi" w:hAnsiTheme="minorHAnsi" w:cstheme="minorHAnsi"/>
          <w:b/>
        </w:rPr>
      </w:pPr>
      <w:r w:rsidRPr="00115FF1">
        <w:rPr>
          <w:rFonts w:asciiTheme="minorHAnsi" w:hAnsiTheme="minorHAnsi" w:cstheme="minorHAnsi"/>
          <w:b/>
        </w:rPr>
        <w:t>Library</w:t>
      </w:r>
      <w:r w:rsidR="00AE6BF4" w:rsidRPr="00115FF1">
        <w:rPr>
          <w:rFonts w:asciiTheme="minorHAnsi" w:hAnsiTheme="minorHAnsi" w:cstheme="minorHAnsi"/>
          <w:b/>
        </w:rPr>
        <w:t xml:space="preserve"> Budget</w:t>
      </w:r>
    </w:p>
    <w:p w:rsidR="00A933F3" w:rsidRPr="00115FF1" w:rsidRDefault="00A933F3" w:rsidP="003C1806">
      <w:pPr>
        <w:bidi w:val="0"/>
        <w:jc w:val="both"/>
        <w:rPr>
          <w:rFonts w:asciiTheme="minorHAnsi" w:hAnsiTheme="minorHAnsi" w:cstheme="minorHAnsi"/>
          <w:b/>
        </w:rPr>
      </w:pPr>
    </w:p>
    <w:p w:rsidR="00A933F3" w:rsidRPr="00115FF1" w:rsidRDefault="00403D65" w:rsidP="003C1806">
      <w:pPr>
        <w:numPr>
          <w:ilvl w:val="0"/>
          <w:numId w:val="9"/>
        </w:numPr>
        <w:tabs>
          <w:tab w:val="clear" w:pos="1800"/>
        </w:tabs>
        <w:bidi w:val="0"/>
        <w:ind w:left="1080"/>
        <w:jc w:val="both"/>
        <w:rPr>
          <w:rFonts w:asciiTheme="minorHAnsi" w:hAnsiTheme="minorHAnsi" w:cstheme="minorHAnsi"/>
          <w:bCs/>
        </w:rPr>
      </w:pPr>
      <w:r w:rsidRPr="00115FF1">
        <w:rPr>
          <w:rFonts w:asciiTheme="minorHAnsi" w:hAnsiTheme="minorHAnsi" w:cstheme="minorHAnsi"/>
          <w:bCs/>
        </w:rPr>
        <w:t>Annual</w:t>
      </w:r>
      <w:r w:rsidR="00E95431" w:rsidRPr="00115FF1">
        <w:rPr>
          <w:rFonts w:asciiTheme="minorHAnsi" w:hAnsiTheme="minorHAnsi" w:cstheme="minorHAnsi"/>
          <w:bCs/>
        </w:rPr>
        <w:t xml:space="preserve"> Budget of </w:t>
      </w:r>
      <w:r w:rsidR="00AE6BF4" w:rsidRPr="00115FF1">
        <w:rPr>
          <w:rFonts w:asciiTheme="minorHAnsi" w:hAnsiTheme="minorHAnsi" w:cstheme="minorHAnsi"/>
          <w:bCs/>
        </w:rPr>
        <w:t xml:space="preserve">BNU </w:t>
      </w:r>
      <w:r w:rsidR="00E95431" w:rsidRPr="00115FF1">
        <w:rPr>
          <w:rFonts w:asciiTheme="minorHAnsi" w:hAnsiTheme="minorHAnsi" w:cstheme="minorHAnsi"/>
          <w:bCs/>
        </w:rPr>
        <w:t xml:space="preserve">Library is </w:t>
      </w:r>
      <w:r w:rsidRPr="00115FF1">
        <w:rPr>
          <w:rFonts w:asciiTheme="minorHAnsi" w:hAnsiTheme="minorHAnsi" w:cstheme="minorHAnsi"/>
          <w:bCs/>
        </w:rPr>
        <w:t xml:space="preserve">Rs. </w:t>
      </w:r>
      <w:r w:rsidR="00E95431" w:rsidRPr="00115FF1">
        <w:rPr>
          <w:rFonts w:asciiTheme="minorHAnsi" w:hAnsiTheme="minorHAnsi" w:cstheme="minorHAnsi"/>
          <w:bCs/>
        </w:rPr>
        <w:t>5</w:t>
      </w:r>
      <w:r w:rsidR="00AE6BF4" w:rsidRPr="00115FF1">
        <w:rPr>
          <w:rFonts w:asciiTheme="minorHAnsi" w:hAnsiTheme="minorHAnsi" w:cstheme="minorHAnsi"/>
          <w:bCs/>
        </w:rPr>
        <w:t>.9 million</w:t>
      </w:r>
    </w:p>
    <w:tbl>
      <w:tblPr>
        <w:tblW w:w="9297" w:type="dxa"/>
        <w:jc w:val="center"/>
        <w:tblInd w:w="93" w:type="dxa"/>
        <w:tblLook w:val="04A0"/>
      </w:tblPr>
      <w:tblGrid>
        <w:gridCol w:w="857"/>
        <w:gridCol w:w="5981"/>
        <w:gridCol w:w="2459"/>
      </w:tblGrid>
      <w:tr w:rsidR="007B19E9" w:rsidRPr="00B629C8" w:rsidTr="00DF79A9">
        <w:trPr>
          <w:trHeight w:val="540"/>
          <w:jc w:val="center"/>
        </w:trPr>
        <w:tc>
          <w:tcPr>
            <w:tcW w:w="857" w:type="dxa"/>
            <w:tcBorders>
              <w:top w:val="nil"/>
              <w:left w:val="nil"/>
              <w:bottom w:val="nil"/>
              <w:right w:val="nil"/>
            </w:tcBorders>
            <w:shd w:val="clear" w:color="auto" w:fill="auto"/>
            <w:noWrap/>
            <w:vAlign w:val="bottom"/>
            <w:hideMark/>
          </w:tcPr>
          <w:p w:rsidR="007B19E9" w:rsidRPr="00B629C8" w:rsidRDefault="007B19E9" w:rsidP="00DF79A9">
            <w:pPr>
              <w:rPr>
                <w:rFonts w:ascii="Arial" w:hAnsi="Arial" w:cs="Arial"/>
                <w:b/>
                <w:bCs/>
                <w:color w:val="000000"/>
              </w:rPr>
            </w:pPr>
          </w:p>
        </w:tc>
        <w:tc>
          <w:tcPr>
            <w:tcW w:w="8440" w:type="dxa"/>
            <w:gridSpan w:val="2"/>
            <w:tcBorders>
              <w:top w:val="nil"/>
              <w:left w:val="nil"/>
              <w:bottom w:val="nil"/>
              <w:right w:val="nil"/>
            </w:tcBorders>
            <w:shd w:val="clear" w:color="auto" w:fill="auto"/>
            <w:noWrap/>
            <w:vAlign w:val="bottom"/>
            <w:hideMark/>
          </w:tcPr>
          <w:p w:rsidR="007B19E9" w:rsidRPr="00B629C8" w:rsidRDefault="007B19E9" w:rsidP="007B19E9">
            <w:pPr>
              <w:jc w:val="right"/>
              <w:rPr>
                <w:rFonts w:ascii="Arial" w:hAnsi="Arial" w:cs="Arial"/>
                <w:b/>
                <w:bCs/>
                <w:color w:val="000000"/>
              </w:rPr>
            </w:pPr>
            <w:r w:rsidRPr="00B629C8">
              <w:rPr>
                <w:rFonts w:ascii="Arial" w:hAnsi="Arial" w:cs="Arial"/>
                <w:b/>
                <w:bCs/>
                <w:color w:val="000000"/>
              </w:rPr>
              <w:t xml:space="preserve">List of All Materials in BNU Library </w:t>
            </w:r>
          </w:p>
        </w:tc>
      </w:tr>
      <w:tr w:rsidR="007B19E9" w:rsidRPr="00B629C8" w:rsidTr="00DF79A9">
        <w:trPr>
          <w:trHeight w:val="285"/>
          <w:jc w:val="center"/>
        </w:trPr>
        <w:tc>
          <w:tcPr>
            <w:tcW w:w="857" w:type="dxa"/>
            <w:tcBorders>
              <w:top w:val="nil"/>
              <w:left w:val="nil"/>
              <w:bottom w:val="nil"/>
              <w:right w:val="nil"/>
            </w:tcBorders>
            <w:shd w:val="clear" w:color="auto" w:fill="auto"/>
            <w:noWrap/>
            <w:vAlign w:val="bottom"/>
            <w:hideMark/>
          </w:tcPr>
          <w:p w:rsidR="007B19E9" w:rsidRPr="00B629C8" w:rsidRDefault="007B19E9" w:rsidP="00DF79A9">
            <w:pPr>
              <w:jc w:val="center"/>
              <w:rPr>
                <w:rFonts w:ascii="Arial" w:hAnsi="Arial" w:cs="Arial"/>
                <w:b/>
                <w:bCs/>
                <w:color w:val="000000"/>
              </w:rPr>
            </w:pPr>
          </w:p>
        </w:tc>
        <w:tc>
          <w:tcPr>
            <w:tcW w:w="5981" w:type="dxa"/>
            <w:tcBorders>
              <w:top w:val="nil"/>
              <w:left w:val="nil"/>
              <w:bottom w:val="nil"/>
              <w:right w:val="nil"/>
            </w:tcBorders>
            <w:shd w:val="clear" w:color="auto" w:fill="auto"/>
            <w:noWrap/>
            <w:vAlign w:val="bottom"/>
            <w:hideMark/>
          </w:tcPr>
          <w:p w:rsidR="007B19E9" w:rsidRPr="00B629C8" w:rsidRDefault="007B19E9" w:rsidP="00DF79A9">
            <w:pPr>
              <w:rPr>
                <w:rFonts w:ascii="Arial" w:hAnsi="Arial" w:cs="Arial"/>
                <w:color w:val="000000"/>
              </w:rPr>
            </w:pPr>
          </w:p>
        </w:tc>
        <w:tc>
          <w:tcPr>
            <w:tcW w:w="2459" w:type="dxa"/>
            <w:tcBorders>
              <w:top w:val="nil"/>
              <w:left w:val="nil"/>
              <w:bottom w:val="nil"/>
              <w:right w:val="nil"/>
            </w:tcBorders>
            <w:shd w:val="clear" w:color="auto" w:fill="auto"/>
            <w:noWrap/>
            <w:vAlign w:val="bottom"/>
            <w:hideMark/>
          </w:tcPr>
          <w:p w:rsidR="007B19E9" w:rsidRPr="00B629C8" w:rsidRDefault="007B19E9" w:rsidP="00DF79A9">
            <w:pPr>
              <w:rPr>
                <w:rFonts w:ascii="Arial" w:hAnsi="Arial" w:cs="Arial"/>
                <w:color w:val="000000"/>
              </w:rPr>
            </w:pPr>
          </w:p>
        </w:tc>
      </w:tr>
      <w:tr w:rsidR="007B19E9" w:rsidRPr="00B629C8" w:rsidTr="00DF79A9">
        <w:trPr>
          <w:trHeight w:val="675"/>
          <w:jc w:val="center"/>
        </w:trPr>
        <w:tc>
          <w:tcPr>
            <w:tcW w:w="857"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Sr.#</w:t>
            </w:r>
          </w:p>
        </w:tc>
        <w:tc>
          <w:tcPr>
            <w:tcW w:w="5981" w:type="dxa"/>
            <w:tcBorders>
              <w:top w:val="single" w:sz="4" w:space="0" w:color="auto"/>
              <w:left w:val="nil"/>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Name of Item</w:t>
            </w:r>
          </w:p>
        </w:tc>
        <w:tc>
          <w:tcPr>
            <w:tcW w:w="2459" w:type="dxa"/>
            <w:tcBorders>
              <w:top w:val="single" w:sz="4" w:space="0" w:color="auto"/>
              <w:left w:val="nil"/>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Quantity  2014</w:t>
            </w:r>
          </w:p>
        </w:tc>
      </w:tr>
      <w:tr w:rsidR="007B19E9" w:rsidRPr="00B629C8" w:rsidTr="00DF79A9">
        <w:trPr>
          <w:trHeight w:val="46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1</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Books</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12486</w:t>
            </w:r>
          </w:p>
        </w:tc>
      </w:tr>
      <w:tr w:rsidR="007B19E9" w:rsidRPr="00B629C8" w:rsidTr="00DF79A9">
        <w:trPr>
          <w:trHeight w:val="39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2</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 xml:space="preserve">Photocopies of Books </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66</w:t>
            </w:r>
          </w:p>
        </w:tc>
      </w:tr>
      <w:tr w:rsidR="007B19E9" w:rsidRPr="00B629C8" w:rsidTr="00DF79A9">
        <w:trPr>
          <w:trHeight w:val="39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3</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Downloaded E-Books</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2000</w:t>
            </w:r>
          </w:p>
        </w:tc>
      </w:tr>
      <w:tr w:rsidR="007B19E9" w:rsidRPr="00B629C8" w:rsidTr="00DF79A9">
        <w:trPr>
          <w:trHeight w:val="43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4</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DVD's (movies for TFT)</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1036</w:t>
            </w:r>
          </w:p>
        </w:tc>
      </w:tr>
      <w:tr w:rsidR="007B19E9" w:rsidRPr="00B629C8" w:rsidTr="00DF79A9">
        <w:trPr>
          <w:trHeight w:val="43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5</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Downloaded Movies (for TFT)</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500</w:t>
            </w:r>
          </w:p>
        </w:tc>
      </w:tr>
      <w:tr w:rsidR="007B19E9" w:rsidRPr="00B629C8" w:rsidTr="00DF79A9">
        <w:trPr>
          <w:trHeight w:val="40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6</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VHS's</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626</w:t>
            </w:r>
          </w:p>
        </w:tc>
      </w:tr>
      <w:tr w:rsidR="007B19E9" w:rsidRPr="00B629C8" w:rsidTr="00DF79A9">
        <w:trPr>
          <w:trHeight w:val="45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7</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Art Catalogues</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1075</w:t>
            </w:r>
          </w:p>
        </w:tc>
      </w:tr>
      <w:tr w:rsidR="007B19E9" w:rsidRPr="00B629C8" w:rsidTr="00DF79A9">
        <w:trPr>
          <w:trHeight w:val="42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8</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Theses</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459</w:t>
            </w:r>
          </w:p>
        </w:tc>
      </w:tr>
      <w:tr w:rsidR="007B19E9" w:rsidRPr="00B629C8" w:rsidTr="00DF79A9">
        <w:trPr>
          <w:trHeight w:val="42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9</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Reports</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1881</w:t>
            </w:r>
          </w:p>
        </w:tc>
      </w:tr>
      <w:tr w:rsidR="007B19E9" w:rsidRPr="00B629C8" w:rsidTr="00DF79A9">
        <w:trPr>
          <w:trHeight w:val="450"/>
          <w:jc w:val="center"/>
        </w:trPr>
        <w:tc>
          <w:tcPr>
            <w:tcW w:w="857" w:type="dxa"/>
            <w:tcBorders>
              <w:top w:val="nil"/>
              <w:left w:val="nil"/>
              <w:bottom w:val="nil"/>
              <w:right w:val="nil"/>
            </w:tcBorders>
            <w:shd w:val="clear" w:color="auto" w:fill="auto"/>
            <w:noWrap/>
            <w:vAlign w:val="center"/>
            <w:hideMark/>
          </w:tcPr>
          <w:p w:rsidR="007B19E9" w:rsidRPr="00B629C8" w:rsidRDefault="007B19E9" w:rsidP="00DF79A9">
            <w:pPr>
              <w:jc w:val="both"/>
              <w:rPr>
                <w:rFonts w:ascii="Arial" w:hAnsi="Arial" w:cs="Arial"/>
                <w:b/>
                <w:bCs/>
                <w:color w:val="000000"/>
              </w:rPr>
            </w:pPr>
          </w:p>
        </w:tc>
        <w:tc>
          <w:tcPr>
            <w:tcW w:w="5981" w:type="dxa"/>
            <w:tcBorders>
              <w:top w:val="nil"/>
              <w:left w:val="nil"/>
              <w:bottom w:val="nil"/>
              <w:right w:val="nil"/>
            </w:tcBorders>
            <w:shd w:val="clear" w:color="auto" w:fill="auto"/>
            <w:noWrap/>
            <w:vAlign w:val="center"/>
            <w:hideMark/>
          </w:tcPr>
          <w:p w:rsidR="007B19E9" w:rsidRPr="00B629C8" w:rsidRDefault="007B19E9" w:rsidP="00DF79A9">
            <w:pPr>
              <w:jc w:val="both"/>
              <w:rPr>
                <w:rFonts w:ascii="Arial" w:hAnsi="Arial" w:cs="Arial"/>
                <w:b/>
                <w:bCs/>
                <w:color w:val="000000"/>
              </w:rPr>
            </w:pPr>
          </w:p>
          <w:p w:rsidR="007B19E9" w:rsidRPr="00B629C8" w:rsidRDefault="007B19E9" w:rsidP="00DF79A9">
            <w:pPr>
              <w:jc w:val="both"/>
              <w:rPr>
                <w:rFonts w:ascii="Arial" w:hAnsi="Arial" w:cs="Arial"/>
                <w:b/>
                <w:bCs/>
                <w:color w:val="000000"/>
              </w:rPr>
            </w:pPr>
            <w:r w:rsidRPr="00B629C8">
              <w:rPr>
                <w:rFonts w:ascii="Arial" w:hAnsi="Arial" w:cs="Arial"/>
                <w:b/>
                <w:bCs/>
                <w:color w:val="000000"/>
              </w:rPr>
              <w:t>Journals / Magazine , Newspapers</w:t>
            </w:r>
          </w:p>
        </w:tc>
        <w:tc>
          <w:tcPr>
            <w:tcW w:w="2459" w:type="dxa"/>
            <w:tcBorders>
              <w:top w:val="nil"/>
              <w:left w:val="nil"/>
              <w:bottom w:val="nil"/>
              <w:right w:val="nil"/>
            </w:tcBorders>
            <w:shd w:val="clear" w:color="auto" w:fill="auto"/>
            <w:noWrap/>
            <w:vAlign w:val="center"/>
            <w:hideMark/>
          </w:tcPr>
          <w:p w:rsidR="007B19E9" w:rsidRPr="00B629C8" w:rsidRDefault="007B19E9" w:rsidP="00DF79A9">
            <w:pPr>
              <w:jc w:val="both"/>
              <w:rPr>
                <w:rFonts w:ascii="Arial" w:hAnsi="Arial" w:cs="Arial"/>
                <w:b/>
                <w:bCs/>
                <w:color w:val="000000"/>
              </w:rPr>
            </w:pPr>
          </w:p>
        </w:tc>
      </w:tr>
      <w:tr w:rsidR="007B19E9" w:rsidRPr="00B629C8" w:rsidTr="00DF79A9">
        <w:trPr>
          <w:trHeight w:val="450"/>
          <w:jc w:val="center"/>
        </w:trPr>
        <w:tc>
          <w:tcPr>
            <w:tcW w:w="857" w:type="dxa"/>
            <w:tcBorders>
              <w:top w:val="nil"/>
              <w:left w:val="nil"/>
              <w:bottom w:val="nil"/>
              <w:right w:val="nil"/>
            </w:tcBorders>
            <w:shd w:val="clear" w:color="auto" w:fill="auto"/>
            <w:noWrap/>
            <w:vAlign w:val="center"/>
          </w:tcPr>
          <w:p w:rsidR="007B19E9" w:rsidRPr="00B629C8" w:rsidRDefault="007B19E9" w:rsidP="00DF79A9">
            <w:pPr>
              <w:jc w:val="both"/>
              <w:rPr>
                <w:rFonts w:ascii="Arial" w:hAnsi="Arial" w:cs="Arial"/>
                <w:b/>
                <w:bCs/>
                <w:color w:val="000000"/>
              </w:rPr>
            </w:pPr>
          </w:p>
        </w:tc>
        <w:tc>
          <w:tcPr>
            <w:tcW w:w="5981" w:type="dxa"/>
            <w:tcBorders>
              <w:top w:val="nil"/>
              <w:left w:val="nil"/>
              <w:bottom w:val="nil"/>
              <w:right w:val="nil"/>
            </w:tcBorders>
            <w:shd w:val="clear" w:color="auto" w:fill="auto"/>
            <w:noWrap/>
            <w:vAlign w:val="center"/>
          </w:tcPr>
          <w:p w:rsidR="007B19E9" w:rsidRPr="00B629C8" w:rsidRDefault="007B19E9" w:rsidP="00DF79A9">
            <w:pPr>
              <w:jc w:val="both"/>
              <w:rPr>
                <w:rFonts w:ascii="Arial" w:hAnsi="Arial" w:cs="Arial"/>
                <w:b/>
                <w:bCs/>
                <w:color w:val="000000"/>
              </w:rPr>
            </w:pPr>
          </w:p>
        </w:tc>
        <w:tc>
          <w:tcPr>
            <w:tcW w:w="2459" w:type="dxa"/>
            <w:tcBorders>
              <w:top w:val="nil"/>
              <w:left w:val="nil"/>
              <w:bottom w:val="nil"/>
              <w:right w:val="nil"/>
            </w:tcBorders>
            <w:shd w:val="clear" w:color="auto" w:fill="auto"/>
            <w:noWrap/>
            <w:vAlign w:val="center"/>
          </w:tcPr>
          <w:p w:rsidR="007B19E9" w:rsidRPr="00B629C8" w:rsidRDefault="007B19E9" w:rsidP="00DF79A9">
            <w:pPr>
              <w:jc w:val="both"/>
              <w:rPr>
                <w:rFonts w:ascii="Arial" w:hAnsi="Arial" w:cs="Arial"/>
                <w:b/>
                <w:bCs/>
                <w:color w:val="000000"/>
              </w:rPr>
            </w:pPr>
          </w:p>
        </w:tc>
      </w:tr>
      <w:tr w:rsidR="007B19E9" w:rsidRPr="00B629C8" w:rsidTr="00DF79A9">
        <w:trPr>
          <w:trHeight w:val="495"/>
          <w:jc w:val="center"/>
        </w:trPr>
        <w:tc>
          <w:tcPr>
            <w:tcW w:w="857"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Sr.No</w:t>
            </w:r>
          </w:p>
        </w:tc>
        <w:tc>
          <w:tcPr>
            <w:tcW w:w="5981" w:type="dxa"/>
            <w:tcBorders>
              <w:top w:val="single" w:sz="4" w:space="0" w:color="auto"/>
              <w:left w:val="nil"/>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Name of Item</w:t>
            </w:r>
          </w:p>
        </w:tc>
        <w:tc>
          <w:tcPr>
            <w:tcW w:w="2459" w:type="dxa"/>
            <w:tcBorders>
              <w:top w:val="single" w:sz="4" w:space="0" w:color="auto"/>
              <w:left w:val="nil"/>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 xml:space="preserve">Quantity </w:t>
            </w:r>
          </w:p>
        </w:tc>
      </w:tr>
      <w:tr w:rsidR="007B19E9" w:rsidRPr="00B629C8" w:rsidTr="00DF79A9">
        <w:trPr>
          <w:trHeight w:val="49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1</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Journals / Magazines  (Subscribed)</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35</w:t>
            </w:r>
          </w:p>
        </w:tc>
      </w:tr>
      <w:tr w:rsidR="007B19E9" w:rsidRPr="00B629C8" w:rsidTr="00DF79A9">
        <w:trPr>
          <w:trHeight w:val="49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 </w:t>
            </w:r>
            <w:r>
              <w:rPr>
                <w:rFonts w:ascii="Arial" w:hAnsi="Arial" w:cs="Arial"/>
                <w:b/>
                <w:bCs/>
                <w:color w:val="000000"/>
              </w:rPr>
              <w:t>2</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Journals / Magazines  (Complementary)</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60</w:t>
            </w:r>
          </w:p>
        </w:tc>
      </w:tr>
      <w:tr w:rsidR="007B19E9" w:rsidRPr="00B629C8" w:rsidTr="007B19E9">
        <w:trPr>
          <w:trHeight w:val="517"/>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b/>
                <w:bCs/>
                <w:color w:val="000000"/>
              </w:rPr>
            </w:pPr>
            <w:r>
              <w:rPr>
                <w:rFonts w:ascii="Arial" w:hAnsi="Arial" w:cs="Arial"/>
                <w:b/>
                <w:bCs/>
                <w:color w:val="000000"/>
              </w:rPr>
              <w:t>3</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Daily Newspapers</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13</w:t>
            </w:r>
          </w:p>
        </w:tc>
      </w:tr>
      <w:tr w:rsidR="007B19E9" w:rsidRPr="00B629C8" w:rsidTr="00DF79A9">
        <w:trPr>
          <w:trHeight w:val="690"/>
          <w:jc w:val="center"/>
        </w:trPr>
        <w:tc>
          <w:tcPr>
            <w:tcW w:w="9297" w:type="dxa"/>
            <w:gridSpan w:val="3"/>
            <w:tcBorders>
              <w:top w:val="nil"/>
              <w:left w:val="nil"/>
              <w:bottom w:val="nil"/>
              <w:right w:val="nil"/>
            </w:tcBorders>
            <w:shd w:val="clear" w:color="auto" w:fill="auto"/>
            <w:noWrap/>
            <w:vAlign w:val="center"/>
            <w:hideMark/>
          </w:tcPr>
          <w:p w:rsidR="007B19E9" w:rsidRPr="00B629C8" w:rsidRDefault="007B19E9" w:rsidP="00DF79A9">
            <w:pPr>
              <w:ind w:left="720"/>
              <w:rPr>
                <w:rFonts w:ascii="Arial" w:hAnsi="Arial" w:cs="Arial"/>
                <w:b/>
                <w:bCs/>
                <w:color w:val="000000"/>
              </w:rPr>
            </w:pPr>
          </w:p>
          <w:p w:rsidR="007B19E9" w:rsidRDefault="007B19E9" w:rsidP="007B19E9">
            <w:pPr>
              <w:ind w:left="720"/>
              <w:jc w:val="right"/>
              <w:rPr>
                <w:rFonts w:ascii="Arial" w:hAnsi="Arial" w:cs="Arial"/>
                <w:b/>
                <w:bCs/>
                <w:color w:val="000000"/>
              </w:rPr>
            </w:pPr>
            <w:r w:rsidRPr="00B629C8">
              <w:rPr>
                <w:rFonts w:ascii="Arial" w:hAnsi="Arial" w:cs="Arial"/>
                <w:b/>
                <w:bCs/>
                <w:color w:val="000000"/>
              </w:rPr>
              <w:t>Online Resources</w:t>
            </w:r>
          </w:p>
          <w:p w:rsidR="007B19E9" w:rsidRPr="00B629C8" w:rsidRDefault="007B19E9" w:rsidP="00DF79A9">
            <w:pPr>
              <w:ind w:left="720"/>
              <w:rPr>
                <w:rFonts w:ascii="Arial" w:hAnsi="Arial" w:cs="Arial"/>
                <w:b/>
                <w:bCs/>
                <w:color w:val="000000"/>
              </w:rPr>
            </w:pPr>
          </w:p>
        </w:tc>
      </w:tr>
      <w:tr w:rsidR="007B19E9" w:rsidRPr="00B629C8" w:rsidTr="00DF79A9">
        <w:trPr>
          <w:trHeight w:val="585"/>
          <w:jc w:val="center"/>
        </w:trPr>
        <w:tc>
          <w:tcPr>
            <w:tcW w:w="857"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Sr.No</w:t>
            </w:r>
          </w:p>
        </w:tc>
        <w:tc>
          <w:tcPr>
            <w:tcW w:w="5981" w:type="dxa"/>
            <w:tcBorders>
              <w:top w:val="single" w:sz="4" w:space="0" w:color="auto"/>
              <w:left w:val="nil"/>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Name of Source</w:t>
            </w:r>
          </w:p>
        </w:tc>
        <w:tc>
          <w:tcPr>
            <w:tcW w:w="2459" w:type="dxa"/>
            <w:tcBorders>
              <w:top w:val="single" w:sz="4" w:space="0" w:color="auto"/>
              <w:left w:val="nil"/>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 xml:space="preserve">Availability </w:t>
            </w:r>
          </w:p>
        </w:tc>
      </w:tr>
      <w:tr w:rsidR="007B19E9" w:rsidRPr="00B629C8" w:rsidTr="00DF79A9">
        <w:trPr>
          <w:trHeight w:val="64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1</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EVERGREEN OPAC</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Online</w:t>
            </w:r>
          </w:p>
        </w:tc>
      </w:tr>
      <w:tr w:rsidR="007B19E9" w:rsidRPr="00B629C8" w:rsidTr="00DF79A9">
        <w:trPr>
          <w:trHeight w:val="42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2</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HEC Digital Library</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Online</w:t>
            </w:r>
          </w:p>
        </w:tc>
      </w:tr>
      <w:tr w:rsidR="007B19E9" w:rsidRPr="00B629C8" w:rsidTr="00DF79A9">
        <w:trPr>
          <w:trHeight w:val="40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3</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ARTSTOR</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Online</w:t>
            </w:r>
          </w:p>
        </w:tc>
      </w:tr>
      <w:tr w:rsidR="007B19E9" w:rsidRPr="00B629C8" w:rsidTr="00DF79A9">
        <w:trPr>
          <w:trHeight w:val="43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4</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JSOTR</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Online</w:t>
            </w:r>
          </w:p>
        </w:tc>
      </w:tr>
      <w:tr w:rsidR="007B19E9" w:rsidRPr="00B629C8" w:rsidTr="00DF79A9">
        <w:trPr>
          <w:trHeight w:val="450"/>
          <w:jc w:val="center"/>
        </w:trPr>
        <w:tc>
          <w:tcPr>
            <w:tcW w:w="857" w:type="dxa"/>
            <w:tcBorders>
              <w:top w:val="nil"/>
              <w:left w:val="nil"/>
              <w:bottom w:val="nil"/>
              <w:right w:val="nil"/>
            </w:tcBorders>
            <w:shd w:val="clear" w:color="auto" w:fill="auto"/>
            <w:noWrap/>
            <w:vAlign w:val="bottom"/>
            <w:hideMark/>
          </w:tcPr>
          <w:p w:rsidR="007B19E9" w:rsidRPr="00B629C8" w:rsidRDefault="007B19E9" w:rsidP="00DF79A9">
            <w:pPr>
              <w:rPr>
                <w:rFonts w:ascii="Arial" w:hAnsi="Arial" w:cs="Arial"/>
                <w:b/>
                <w:bCs/>
                <w:color w:val="000000"/>
              </w:rPr>
            </w:pPr>
          </w:p>
        </w:tc>
        <w:tc>
          <w:tcPr>
            <w:tcW w:w="5981" w:type="dxa"/>
            <w:tcBorders>
              <w:top w:val="nil"/>
              <w:left w:val="nil"/>
              <w:bottom w:val="nil"/>
              <w:right w:val="nil"/>
            </w:tcBorders>
            <w:shd w:val="clear" w:color="auto" w:fill="auto"/>
            <w:noWrap/>
            <w:vAlign w:val="center"/>
            <w:hideMark/>
          </w:tcPr>
          <w:p w:rsidR="007B19E9" w:rsidRPr="00B629C8" w:rsidRDefault="007B19E9" w:rsidP="00DF79A9">
            <w:pPr>
              <w:rPr>
                <w:rFonts w:ascii="Arial" w:hAnsi="Arial" w:cs="Arial"/>
                <w:b/>
                <w:bCs/>
                <w:color w:val="000000"/>
              </w:rPr>
            </w:pPr>
          </w:p>
          <w:p w:rsidR="007B19E9" w:rsidRPr="00B629C8" w:rsidRDefault="007B19E9" w:rsidP="00DF79A9">
            <w:pPr>
              <w:rPr>
                <w:rFonts w:ascii="Arial" w:hAnsi="Arial" w:cs="Arial"/>
                <w:b/>
                <w:bCs/>
                <w:color w:val="000000"/>
              </w:rPr>
            </w:pPr>
            <w:r w:rsidRPr="00B629C8">
              <w:rPr>
                <w:rFonts w:ascii="Arial" w:hAnsi="Arial" w:cs="Arial"/>
                <w:b/>
                <w:bCs/>
                <w:color w:val="000000"/>
              </w:rPr>
              <w:t xml:space="preserve">Library Staff </w:t>
            </w:r>
          </w:p>
        </w:tc>
        <w:tc>
          <w:tcPr>
            <w:tcW w:w="2459" w:type="dxa"/>
            <w:tcBorders>
              <w:top w:val="nil"/>
              <w:left w:val="nil"/>
              <w:bottom w:val="nil"/>
              <w:right w:val="nil"/>
            </w:tcBorders>
            <w:shd w:val="clear" w:color="auto" w:fill="auto"/>
            <w:noWrap/>
            <w:vAlign w:val="bottom"/>
            <w:hideMark/>
          </w:tcPr>
          <w:p w:rsidR="007B19E9" w:rsidRPr="00B629C8" w:rsidRDefault="007B19E9" w:rsidP="00DF79A9">
            <w:pPr>
              <w:rPr>
                <w:rFonts w:ascii="Arial" w:hAnsi="Arial" w:cs="Arial"/>
                <w:color w:val="000000"/>
              </w:rPr>
            </w:pPr>
          </w:p>
        </w:tc>
      </w:tr>
      <w:tr w:rsidR="007B19E9" w:rsidRPr="00B629C8" w:rsidTr="00DF79A9">
        <w:trPr>
          <w:trHeight w:val="450"/>
          <w:jc w:val="center"/>
        </w:trPr>
        <w:tc>
          <w:tcPr>
            <w:tcW w:w="857" w:type="dxa"/>
            <w:tcBorders>
              <w:top w:val="nil"/>
              <w:left w:val="nil"/>
              <w:bottom w:val="nil"/>
              <w:right w:val="nil"/>
            </w:tcBorders>
            <w:shd w:val="clear" w:color="auto" w:fill="auto"/>
            <w:noWrap/>
            <w:vAlign w:val="bottom"/>
          </w:tcPr>
          <w:p w:rsidR="007B19E9" w:rsidRPr="00B629C8" w:rsidRDefault="007B19E9" w:rsidP="00DF79A9">
            <w:pPr>
              <w:rPr>
                <w:rFonts w:ascii="Arial" w:hAnsi="Arial" w:cs="Arial"/>
                <w:b/>
                <w:bCs/>
                <w:color w:val="000000"/>
              </w:rPr>
            </w:pPr>
          </w:p>
        </w:tc>
        <w:tc>
          <w:tcPr>
            <w:tcW w:w="5981" w:type="dxa"/>
            <w:tcBorders>
              <w:top w:val="nil"/>
              <w:left w:val="nil"/>
              <w:bottom w:val="nil"/>
              <w:right w:val="nil"/>
            </w:tcBorders>
            <w:shd w:val="clear" w:color="auto" w:fill="auto"/>
            <w:noWrap/>
            <w:vAlign w:val="center"/>
          </w:tcPr>
          <w:p w:rsidR="007B19E9" w:rsidRPr="00B629C8" w:rsidRDefault="007B19E9" w:rsidP="00DF79A9">
            <w:pPr>
              <w:rPr>
                <w:rFonts w:ascii="Arial" w:hAnsi="Arial" w:cs="Arial"/>
                <w:b/>
                <w:bCs/>
                <w:color w:val="000000"/>
              </w:rPr>
            </w:pPr>
          </w:p>
        </w:tc>
        <w:tc>
          <w:tcPr>
            <w:tcW w:w="2459" w:type="dxa"/>
            <w:tcBorders>
              <w:top w:val="nil"/>
              <w:left w:val="nil"/>
              <w:bottom w:val="nil"/>
              <w:right w:val="nil"/>
            </w:tcBorders>
            <w:shd w:val="clear" w:color="auto" w:fill="auto"/>
            <w:noWrap/>
            <w:vAlign w:val="bottom"/>
          </w:tcPr>
          <w:p w:rsidR="007B19E9" w:rsidRPr="00B629C8" w:rsidRDefault="007B19E9" w:rsidP="00DF79A9">
            <w:pPr>
              <w:rPr>
                <w:rFonts w:ascii="Arial" w:hAnsi="Arial" w:cs="Arial"/>
                <w:color w:val="000000"/>
              </w:rPr>
            </w:pPr>
          </w:p>
        </w:tc>
      </w:tr>
      <w:tr w:rsidR="007B19E9" w:rsidRPr="00B629C8" w:rsidTr="00DF79A9">
        <w:trPr>
          <w:trHeight w:val="480"/>
          <w:jc w:val="center"/>
        </w:trPr>
        <w:tc>
          <w:tcPr>
            <w:tcW w:w="857"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Sr.No</w:t>
            </w:r>
          </w:p>
        </w:tc>
        <w:tc>
          <w:tcPr>
            <w:tcW w:w="5981" w:type="dxa"/>
            <w:tcBorders>
              <w:top w:val="single" w:sz="4" w:space="0" w:color="auto"/>
              <w:left w:val="nil"/>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 xml:space="preserve">Campuses / Library </w:t>
            </w:r>
          </w:p>
        </w:tc>
        <w:tc>
          <w:tcPr>
            <w:tcW w:w="2459" w:type="dxa"/>
            <w:tcBorders>
              <w:top w:val="single" w:sz="4" w:space="0" w:color="auto"/>
              <w:left w:val="nil"/>
              <w:bottom w:val="single" w:sz="4" w:space="0" w:color="auto"/>
              <w:right w:val="single" w:sz="4" w:space="0" w:color="auto"/>
            </w:tcBorders>
            <w:shd w:val="clear" w:color="000000" w:fill="FCD5B4"/>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No. of Staff Members</w:t>
            </w:r>
          </w:p>
        </w:tc>
      </w:tr>
      <w:tr w:rsidR="007B19E9" w:rsidRPr="00B629C8" w:rsidTr="00DF79A9">
        <w:trPr>
          <w:trHeight w:val="37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1</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 xml:space="preserve">City Campus </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1</w:t>
            </w:r>
          </w:p>
        </w:tc>
      </w:tr>
      <w:tr w:rsidR="007B19E9" w:rsidRPr="00B629C8" w:rsidTr="00DF79A9">
        <w:trPr>
          <w:trHeight w:val="37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2</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Tarogil Campus ( SLASS Library )</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4</w:t>
            </w:r>
          </w:p>
        </w:tc>
      </w:tr>
      <w:tr w:rsidR="007B19E9" w:rsidRPr="00B629C8" w:rsidTr="00DF79A9">
        <w:trPr>
          <w:trHeight w:val="31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3</w:t>
            </w:r>
          </w:p>
        </w:tc>
        <w:tc>
          <w:tcPr>
            <w:tcW w:w="5981"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7B19E9">
            <w:pPr>
              <w:jc w:val="right"/>
              <w:rPr>
                <w:rFonts w:ascii="Arial" w:hAnsi="Arial" w:cs="Arial"/>
                <w:color w:val="000000"/>
              </w:rPr>
            </w:pPr>
            <w:r w:rsidRPr="00B629C8">
              <w:rPr>
                <w:rFonts w:ascii="Arial" w:hAnsi="Arial" w:cs="Arial"/>
                <w:color w:val="000000"/>
              </w:rPr>
              <w:t>Tarogil Campus ( SVAD Library )</w:t>
            </w:r>
          </w:p>
        </w:tc>
        <w:tc>
          <w:tcPr>
            <w:tcW w:w="2459" w:type="dxa"/>
            <w:tcBorders>
              <w:top w:val="nil"/>
              <w:left w:val="nil"/>
              <w:bottom w:val="single" w:sz="4" w:space="0" w:color="auto"/>
              <w:right w:val="single" w:sz="4" w:space="0" w:color="auto"/>
            </w:tcBorders>
            <w:shd w:val="clear" w:color="auto" w:fill="auto"/>
            <w:noWrap/>
            <w:vAlign w:val="center"/>
            <w:hideMark/>
          </w:tcPr>
          <w:p w:rsidR="007B19E9" w:rsidRPr="00B629C8" w:rsidRDefault="007B19E9" w:rsidP="00DF79A9">
            <w:pPr>
              <w:jc w:val="center"/>
              <w:rPr>
                <w:rFonts w:ascii="Arial" w:hAnsi="Arial" w:cs="Arial"/>
                <w:color w:val="000000"/>
              </w:rPr>
            </w:pPr>
            <w:r w:rsidRPr="00B629C8">
              <w:rPr>
                <w:rFonts w:ascii="Arial" w:hAnsi="Arial" w:cs="Arial"/>
                <w:color w:val="000000"/>
              </w:rPr>
              <w:t>2</w:t>
            </w:r>
          </w:p>
        </w:tc>
      </w:tr>
      <w:tr w:rsidR="007B19E9" w:rsidRPr="00B629C8" w:rsidTr="00DF79A9">
        <w:trPr>
          <w:trHeight w:val="360"/>
          <w:jc w:val="center"/>
        </w:trPr>
        <w:tc>
          <w:tcPr>
            <w:tcW w:w="857" w:type="dxa"/>
            <w:tcBorders>
              <w:top w:val="nil"/>
              <w:left w:val="nil"/>
              <w:bottom w:val="nil"/>
              <w:right w:val="nil"/>
            </w:tcBorders>
            <w:shd w:val="clear" w:color="auto" w:fill="auto"/>
            <w:noWrap/>
            <w:vAlign w:val="bottom"/>
            <w:hideMark/>
          </w:tcPr>
          <w:p w:rsidR="007B19E9" w:rsidRPr="00B629C8" w:rsidRDefault="007B19E9" w:rsidP="00DF79A9">
            <w:pPr>
              <w:rPr>
                <w:rFonts w:ascii="Arial" w:hAnsi="Arial" w:cs="Arial"/>
                <w:color w:val="000000"/>
              </w:rPr>
            </w:pPr>
          </w:p>
        </w:tc>
        <w:tc>
          <w:tcPr>
            <w:tcW w:w="5981" w:type="dxa"/>
            <w:tcBorders>
              <w:top w:val="nil"/>
              <w:left w:val="nil"/>
              <w:bottom w:val="nil"/>
              <w:right w:val="nil"/>
            </w:tcBorders>
            <w:shd w:val="clear" w:color="auto" w:fill="auto"/>
            <w:noWrap/>
            <w:vAlign w:val="center"/>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Total Staff Members</w:t>
            </w:r>
          </w:p>
        </w:tc>
        <w:tc>
          <w:tcPr>
            <w:tcW w:w="2459" w:type="dxa"/>
            <w:tcBorders>
              <w:top w:val="nil"/>
              <w:left w:val="nil"/>
              <w:bottom w:val="nil"/>
              <w:right w:val="nil"/>
            </w:tcBorders>
            <w:shd w:val="clear" w:color="auto" w:fill="auto"/>
            <w:noWrap/>
            <w:vAlign w:val="bottom"/>
            <w:hideMark/>
          </w:tcPr>
          <w:p w:rsidR="007B19E9" w:rsidRPr="00B629C8" w:rsidRDefault="007B19E9" w:rsidP="00DF79A9">
            <w:pPr>
              <w:jc w:val="center"/>
              <w:rPr>
                <w:rFonts w:ascii="Arial" w:hAnsi="Arial" w:cs="Arial"/>
                <w:b/>
                <w:bCs/>
                <w:color w:val="000000"/>
              </w:rPr>
            </w:pPr>
            <w:r w:rsidRPr="00B629C8">
              <w:rPr>
                <w:rFonts w:ascii="Arial" w:hAnsi="Arial" w:cs="Arial"/>
                <w:b/>
                <w:bCs/>
                <w:color w:val="000000"/>
              </w:rPr>
              <w:t>7</w:t>
            </w:r>
          </w:p>
        </w:tc>
      </w:tr>
    </w:tbl>
    <w:p w:rsidR="00FF3A7C" w:rsidRPr="00115FF1" w:rsidRDefault="00FF3A7C" w:rsidP="003C1806">
      <w:pPr>
        <w:bidi w:val="0"/>
        <w:jc w:val="both"/>
        <w:rPr>
          <w:rFonts w:asciiTheme="minorHAnsi" w:hAnsiTheme="minorHAnsi" w:cstheme="minorHAnsi"/>
        </w:rPr>
      </w:pPr>
      <w:r w:rsidRPr="00115FF1">
        <w:rPr>
          <w:rFonts w:asciiTheme="minorHAnsi" w:hAnsiTheme="minorHAnsi" w:cstheme="minorHAnsi"/>
        </w:rPr>
        <w:t>BNU Library URL:</w:t>
      </w:r>
    </w:p>
    <w:p w:rsidR="00FF3A7C" w:rsidRPr="00115FF1" w:rsidRDefault="00FF3A7C" w:rsidP="003C1806">
      <w:pPr>
        <w:bidi w:val="0"/>
        <w:jc w:val="both"/>
        <w:rPr>
          <w:rFonts w:asciiTheme="minorHAnsi" w:hAnsiTheme="minorHAnsi" w:cstheme="minorHAnsi"/>
          <w:sz w:val="22"/>
          <w:szCs w:val="22"/>
        </w:rPr>
      </w:pPr>
      <w:r w:rsidRPr="00115FF1">
        <w:rPr>
          <w:rFonts w:asciiTheme="minorHAnsi" w:hAnsiTheme="minorHAnsi" w:cstheme="minorHAnsi"/>
          <w:sz w:val="22"/>
          <w:szCs w:val="22"/>
        </w:rPr>
        <w:t>(</w:t>
      </w:r>
      <w:hyperlink r:id="rId14" w:history="1">
        <w:r w:rsidRPr="00115FF1">
          <w:rPr>
            <w:rStyle w:val="Hyperlink"/>
            <w:rFonts w:asciiTheme="minorHAnsi" w:hAnsiTheme="minorHAnsi" w:cstheme="minorHAnsi"/>
            <w:sz w:val="22"/>
            <w:szCs w:val="22"/>
          </w:rPr>
          <w:t>http://WWW.bnu.edu.pk/index.php?otion=com_content&amp;view=article&amp;id=165&amp;ltemid=484</w:t>
        </w:r>
      </w:hyperlink>
      <w:r w:rsidRPr="00115FF1">
        <w:rPr>
          <w:rFonts w:asciiTheme="minorHAnsi" w:hAnsiTheme="minorHAnsi" w:cstheme="minorHAnsi"/>
          <w:sz w:val="22"/>
          <w:szCs w:val="22"/>
        </w:rPr>
        <w:t>)</w:t>
      </w:r>
    </w:p>
    <w:p w:rsidR="00FF3A7C" w:rsidRPr="00115FF1" w:rsidRDefault="00FF3A7C" w:rsidP="003C1806">
      <w:pPr>
        <w:bidi w:val="0"/>
        <w:jc w:val="both"/>
        <w:rPr>
          <w:rFonts w:asciiTheme="minorHAnsi" w:hAnsiTheme="minorHAnsi" w:cstheme="minorHAnsi"/>
        </w:rPr>
      </w:pPr>
    </w:p>
    <w:p w:rsidR="00FF3A7C" w:rsidRPr="00115FF1" w:rsidRDefault="00FF3A7C" w:rsidP="003C1806">
      <w:pPr>
        <w:bidi w:val="0"/>
        <w:jc w:val="both"/>
        <w:rPr>
          <w:rFonts w:asciiTheme="minorHAnsi" w:hAnsiTheme="minorHAnsi" w:cstheme="minorHAnsi"/>
        </w:rPr>
      </w:pPr>
      <w:r w:rsidRPr="00115FF1">
        <w:rPr>
          <w:rFonts w:asciiTheme="minorHAnsi" w:hAnsiTheme="minorHAnsi" w:cstheme="minorHAnsi"/>
        </w:rPr>
        <w:t>Library Membership:</w:t>
      </w:r>
      <w:r w:rsidRPr="00115FF1">
        <w:rPr>
          <w:rFonts w:asciiTheme="minorHAnsi" w:hAnsiTheme="minorHAnsi" w:cstheme="minorHAnsi"/>
        </w:rPr>
        <w:tab/>
      </w:r>
      <w:r w:rsidRPr="00115FF1">
        <w:rPr>
          <w:rFonts w:asciiTheme="minorHAnsi" w:hAnsiTheme="minorHAnsi" w:cstheme="minorHAnsi"/>
        </w:rPr>
        <w:tab/>
        <w:t>1437</w:t>
      </w:r>
    </w:p>
    <w:p w:rsidR="00FF3A7C" w:rsidRPr="00115FF1" w:rsidRDefault="00FF3A7C" w:rsidP="003C1806">
      <w:pPr>
        <w:bidi w:val="0"/>
        <w:jc w:val="both"/>
        <w:rPr>
          <w:rFonts w:asciiTheme="minorHAnsi" w:hAnsiTheme="minorHAnsi" w:cstheme="minorHAnsi"/>
        </w:rPr>
      </w:pPr>
      <w:r w:rsidRPr="00115FF1">
        <w:rPr>
          <w:rFonts w:asciiTheme="minorHAnsi" w:hAnsiTheme="minorHAnsi" w:cstheme="minorHAnsi"/>
        </w:rPr>
        <w:t>Faculty:</w:t>
      </w:r>
      <w:r w:rsidRPr="00115FF1">
        <w:rPr>
          <w:rFonts w:asciiTheme="minorHAnsi" w:hAnsiTheme="minorHAnsi" w:cstheme="minorHAnsi"/>
        </w:rPr>
        <w:tab/>
      </w:r>
      <w:r w:rsidRPr="00115FF1">
        <w:rPr>
          <w:rFonts w:asciiTheme="minorHAnsi" w:hAnsiTheme="minorHAnsi" w:cstheme="minorHAnsi"/>
        </w:rPr>
        <w:tab/>
      </w:r>
      <w:r w:rsidRPr="00115FF1">
        <w:rPr>
          <w:rFonts w:asciiTheme="minorHAnsi" w:hAnsiTheme="minorHAnsi" w:cstheme="minorHAnsi"/>
        </w:rPr>
        <w:tab/>
        <w:t>0198</w:t>
      </w:r>
    </w:p>
    <w:p w:rsidR="00FF3A7C" w:rsidRPr="00115FF1" w:rsidRDefault="00FF3A7C" w:rsidP="003C1806">
      <w:pPr>
        <w:bidi w:val="0"/>
        <w:jc w:val="both"/>
        <w:rPr>
          <w:rFonts w:asciiTheme="minorHAnsi" w:hAnsiTheme="minorHAnsi" w:cstheme="minorHAnsi"/>
        </w:rPr>
      </w:pPr>
      <w:r w:rsidRPr="00115FF1">
        <w:rPr>
          <w:rFonts w:asciiTheme="minorHAnsi" w:hAnsiTheme="minorHAnsi" w:cstheme="minorHAnsi"/>
        </w:rPr>
        <w:t>Students:</w:t>
      </w:r>
      <w:r w:rsidRPr="00115FF1">
        <w:rPr>
          <w:rFonts w:asciiTheme="minorHAnsi" w:hAnsiTheme="minorHAnsi" w:cstheme="minorHAnsi"/>
        </w:rPr>
        <w:tab/>
      </w:r>
      <w:r w:rsidRPr="00115FF1">
        <w:rPr>
          <w:rFonts w:asciiTheme="minorHAnsi" w:hAnsiTheme="minorHAnsi" w:cstheme="minorHAnsi"/>
        </w:rPr>
        <w:tab/>
      </w:r>
      <w:r w:rsidRPr="00115FF1">
        <w:rPr>
          <w:rFonts w:asciiTheme="minorHAnsi" w:hAnsiTheme="minorHAnsi" w:cstheme="minorHAnsi"/>
        </w:rPr>
        <w:tab/>
        <w:t>1179</w:t>
      </w:r>
    </w:p>
    <w:p w:rsidR="00FF3A7C" w:rsidRPr="00115FF1" w:rsidRDefault="00FF3A7C" w:rsidP="003C1806">
      <w:pPr>
        <w:bidi w:val="0"/>
        <w:jc w:val="both"/>
        <w:rPr>
          <w:rFonts w:asciiTheme="minorHAnsi" w:hAnsiTheme="minorHAnsi" w:cstheme="minorHAnsi"/>
          <w:b/>
        </w:rPr>
      </w:pPr>
      <w:r w:rsidRPr="00115FF1">
        <w:rPr>
          <w:rFonts w:asciiTheme="minorHAnsi" w:hAnsiTheme="minorHAnsi" w:cstheme="minorHAnsi"/>
        </w:rPr>
        <w:t>Staff:</w:t>
      </w:r>
      <w:r w:rsidRPr="00115FF1">
        <w:rPr>
          <w:rFonts w:asciiTheme="minorHAnsi" w:hAnsiTheme="minorHAnsi" w:cstheme="minorHAnsi"/>
        </w:rPr>
        <w:tab/>
      </w:r>
      <w:r w:rsidRPr="00115FF1">
        <w:rPr>
          <w:rFonts w:asciiTheme="minorHAnsi" w:hAnsiTheme="minorHAnsi" w:cstheme="minorHAnsi"/>
        </w:rPr>
        <w:tab/>
      </w:r>
      <w:r w:rsidRPr="00115FF1">
        <w:rPr>
          <w:rFonts w:asciiTheme="minorHAnsi" w:hAnsiTheme="minorHAnsi" w:cstheme="minorHAnsi"/>
        </w:rPr>
        <w:tab/>
      </w:r>
      <w:r w:rsidRPr="00115FF1">
        <w:rPr>
          <w:rFonts w:asciiTheme="minorHAnsi" w:hAnsiTheme="minorHAnsi" w:cstheme="minorHAnsi"/>
        </w:rPr>
        <w:tab/>
        <w:t>0060</w:t>
      </w:r>
    </w:p>
    <w:p w:rsidR="004036F8" w:rsidRPr="00115FF1" w:rsidRDefault="004036F8" w:rsidP="003C1806">
      <w:pPr>
        <w:bidi w:val="0"/>
        <w:ind w:left="1560" w:right="-64"/>
        <w:jc w:val="both"/>
        <w:rPr>
          <w:rFonts w:asciiTheme="minorHAnsi" w:hAnsiTheme="minorHAnsi" w:cstheme="minorHAnsi"/>
          <w:color w:val="000000"/>
          <w:sz w:val="26"/>
          <w:szCs w:val="26"/>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A124C" w:rsidRPr="00115FF1" w:rsidTr="00757AD4">
        <w:tc>
          <w:tcPr>
            <w:tcW w:w="9450" w:type="dxa"/>
          </w:tcPr>
          <w:p w:rsidR="004A124C" w:rsidRPr="00115FF1" w:rsidRDefault="004A124C" w:rsidP="00E461F0">
            <w:pPr>
              <w:pStyle w:val="Heading2"/>
            </w:pPr>
            <w:bookmarkStart w:id="71" w:name="_Toc327983581"/>
            <w:r w:rsidRPr="00115FF1">
              <w:t>Standard 7-3: Class-rooms must be adequately equipped and offices must be adequate to enable faculty to carry out their responsibilities.</w:t>
            </w:r>
            <w:bookmarkEnd w:id="71"/>
          </w:p>
        </w:tc>
      </w:tr>
    </w:tbl>
    <w:p w:rsidR="004A124C" w:rsidRPr="00115FF1" w:rsidRDefault="004A124C" w:rsidP="003C1806">
      <w:pPr>
        <w:bidi w:val="0"/>
        <w:ind w:right="-64"/>
        <w:jc w:val="both"/>
        <w:rPr>
          <w:rFonts w:asciiTheme="minorHAnsi" w:hAnsiTheme="minorHAnsi" w:cstheme="minorHAnsi"/>
          <w:color w:val="000000"/>
          <w:sz w:val="26"/>
          <w:szCs w:val="26"/>
        </w:rPr>
      </w:pPr>
    </w:p>
    <w:p w:rsidR="004036F8" w:rsidRPr="00115FF1" w:rsidRDefault="004A124C" w:rsidP="003C1806">
      <w:pPr>
        <w:numPr>
          <w:ilvl w:val="0"/>
          <w:numId w:val="7"/>
        </w:numPr>
        <w:tabs>
          <w:tab w:val="clear" w:pos="1920"/>
          <w:tab w:val="num" w:pos="720"/>
        </w:tabs>
        <w:bidi w:val="0"/>
        <w:ind w:left="720" w:right="-64"/>
        <w:jc w:val="both"/>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CLASSROOMS:</w:t>
      </w:r>
    </w:p>
    <w:p w:rsidR="000D67FD" w:rsidRPr="00115FF1" w:rsidRDefault="000D67FD" w:rsidP="003C1806">
      <w:pPr>
        <w:bidi w:val="0"/>
        <w:ind w:left="1080" w:right="-64"/>
        <w:jc w:val="both"/>
        <w:rPr>
          <w:rFonts w:asciiTheme="minorHAnsi" w:hAnsiTheme="minorHAnsi" w:cstheme="minorHAnsi"/>
          <w:color w:val="000000"/>
          <w:sz w:val="26"/>
          <w:szCs w:val="26"/>
        </w:rPr>
      </w:pPr>
    </w:p>
    <w:p w:rsidR="005644D3" w:rsidRPr="00EE4703" w:rsidRDefault="000D67FD" w:rsidP="005644D3">
      <w:pPr>
        <w:numPr>
          <w:ilvl w:val="0"/>
          <w:numId w:val="20"/>
        </w:numPr>
        <w:bidi w:val="0"/>
        <w:ind w:left="1080" w:right="-64"/>
        <w:jc w:val="both"/>
        <w:rPr>
          <w:rFonts w:asciiTheme="minorHAnsi" w:hAnsiTheme="minorHAnsi" w:cstheme="minorHAnsi"/>
          <w:color w:val="000000"/>
          <w:sz w:val="26"/>
          <w:szCs w:val="26"/>
        </w:rPr>
      </w:pPr>
      <w:r w:rsidRPr="00EE4703">
        <w:rPr>
          <w:rFonts w:asciiTheme="minorHAnsi" w:hAnsiTheme="minorHAnsi" w:cstheme="minorHAnsi"/>
          <w:color w:val="000000"/>
          <w:sz w:val="26"/>
          <w:szCs w:val="26"/>
        </w:rPr>
        <w:t xml:space="preserve">All the classrooms in the </w:t>
      </w:r>
      <w:r w:rsidR="005644D3" w:rsidRPr="00EE4703">
        <w:rPr>
          <w:rFonts w:asciiTheme="minorHAnsi" w:hAnsiTheme="minorHAnsi" w:cstheme="minorHAnsi"/>
          <w:color w:val="000000"/>
          <w:sz w:val="26"/>
          <w:szCs w:val="26"/>
        </w:rPr>
        <w:t>School of Media &amp; Mass Communication</w:t>
      </w:r>
      <w:r w:rsidRPr="00EE4703">
        <w:rPr>
          <w:rFonts w:asciiTheme="minorHAnsi" w:hAnsiTheme="minorHAnsi" w:cstheme="minorHAnsi"/>
          <w:color w:val="000000"/>
          <w:sz w:val="26"/>
          <w:szCs w:val="26"/>
        </w:rPr>
        <w:t xml:space="preserve"> are air-conditioned </w:t>
      </w:r>
      <w:r w:rsidR="005644D3" w:rsidRPr="00EE4703">
        <w:rPr>
          <w:rFonts w:asciiTheme="minorHAnsi" w:hAnsiTheme="minorHAnsi" w:cstheme="minorHAnsi"/>
          <w:color w:val="000000"/>
          <w:sz w:val="26"/>
          <w:szCs w:val="26"/>
        </w:rPr>
        <w:t>and the average class size is 25 students so that instruction can be imparted to students in an effective manner.</w:t>
      </w:r>
    </w:p>
    <w:p w:rsidR="00C60D39" w:rsidRPr="00EE4703" w:rsidRDefault="00C60D39" w:rsidP="00C60D39">
      <w:pPr>
        <w:bidi w:val="0"/>
        <w:ind w:left="1080" w:right="-64"/>
        <w:jc w:val="both"/>
        <w:rPr>
          <w:rFonts w:asciiTheme="minorHAnsi" w:hAnsiTheme="minorHAnsi" w:cstheme="minorHAnsi"/>
          <w:color w:val="000000"/>
          <w:sz w:val="26"/>
          <w:szCs w:val="26"/>
        </w:rPr>
      </w:pPr>
    </w:p>
    <w:p w:rsidR="00C60D39" w:rsidRPr="00EE4703" w:rsidRDefault="00C60D39" w:rsidP="00C60D39">
      <w:pPr>
        <w:numPr>
          <w:ilvl w:val="0"/>
          <w:numId w:val="20"/>
        </w:numPr>
        <w:bidi w:val="0"/>
        <w:ind w:left="1080" w:right="-64"/>
        <w:jc w:val="both"/>
        <w:rPr>
          <w:rFonts w:asciiTheme="minorHAnsi" w:hAnsiTheme="minorHAnsi" w:cstheme="minorHAnsi"/>
          <w:color w:val="000000"/>
          <w:sz w:val="26"/>
          <w:szCs w:val="26"/>
        </w:rPr>
      </w:pPr>
      <w:r w:rsidRPr="00EE4703">
        <w:rPr>
          <w:rFonts w:asciiTheme="minorHAnsi" w:hAnsiTheme="minorHAnsi" w:cstheme="minorHAnsi"/>
          <w:color w:val="000000"/>
          <w:sz w:val="26"/>
          <w:szCs w:val="26"/>
        </w:rPr>
        <w:t xml:space="preserve">The faculty offices are fully equipped with desktop computers with internet and </w:t>
      </w:r>
      <w:r w:rsidR="005644D3" w:rsidRPr="00EE4703">
        <w:rPr>
          <w:rFonts w:asciiTheme="minorHAnsi" w:hAnsiTheme="minorHAnsi" w:cstheme="minorHAnsi"/>
          <w:color w:val="000000"/>
          <w:sz w:val="26"/>
          <w:szCs w:val="26"/>
        </w:rPr>
        <w:t>Wi-Fi</w:t>
      </w:r>
      <w:r w:rsidRPr="00EE4703">
        <w:rPr>
          <w:rFonts w:asciiTheme="minorHAnsi" w:hAnsiTheme="minorHAnsi" w:cstheme="minorHAnsi"/>
          <w:color w:val="000000"/>
          <w:sz w:val="26"/>
          <w:szCs w:val="26"/>
        </w:rPr>
        <w:t xml:space="preserve"> connectivity, printers and scanners for each of the permanent faculty members of the department. In house intercom system between faculty offices throughout the university helps to facilitate communication between faculty members and different studios and working areas within the university.</w:t>
      </w:r>
    </w:p>
    <w:p w:rsidR="005644D3" w:rsidRPr="00EE4703" w:rsidRDefault="005644D3" w:rsidP="005644D3">
      <w:pPr>
        <w:pStyle w:val="ListParagraph"/>
        <w:rPr>
          <w:rFonts w:asciiTheme="minorHAnsi" w:hAnsiTheme="minorHAnsi" w:cstheme="minorHAnsi"/>
          <w:color w:val="000000"/>
          <w:sz w:val="26"/>
          <w:szCs w:val="26"/>
        </w:rPr>
      </w:pPr>
    </w:p>
    <w:p w:rsidR="005644D3" w:rsidRPr="00EE4703" w:rsidRDefault="005644D3" w:rsidP="005644D3">
      <w:pPr>
        <w:numPr>
          <w:ilvl w:val="0"/>
          <w:numId w:val="20"/>
        </w:numPr>
        <w:bidi w:val="0"/>
        <w:ind w:left="1080" w:right="-64"/>
        <w:jc w:val="both"/>
        <w:rPr>
          <w:rFonts w:asciiTheme="minorHAnsi" w:hAnsiTheme="minorHAnsi" w:cstheme="minorHAnsi"/>
          <w:color w:val="000000"/>
          <w:sz w:val="26"/>
          <w:szCs w:val="26"/>
        </w:rPr>
      </w:pPr>
      <w:r w:rsidRPr="00EE4703">
        <w:rPr>
          <w:rFonts w:asciiTheme="minorHAnsi" w:hAnsiTheme="minorHAnsi" w:cstheme="minorHAnsi"/>
          <w:color w:val="000000"/>
          <w:sz w:val="26"/>
          <w:szCs w:val="26"/>
        </w:rPr>
        <w:lastRenderedPageBreak/>
        <w:t>Stationary materials and printing services required for preparation of teaching materials, handouts and documentation are all available in the office.</w:t>
      </w:r>
    </w:p>
    <w:p w:rsidR="000D67FD" w:rsidRPr="00115FF1" w:rsidRDefault="000D67FD" w:rsidP="003C1806">
      <w:pPr>
        <w:bidi w:val="0"/>
        <w:ind w:left="1080" w:right="-64"/>
        <w:jc w:val="both"/>
        <w:rPr>
          <w:rFonts w:asciiTheme="minorHAnsi" w:hAnsiTheme="minorHAnsi" w:cstheme="minorHAnsi"/>
          <w:color w:val="000000"/>
          <w:sz w:val="26"/>
          <w:szCs w:val="26"/>
        </w:rPr>
      </w:pPr>
    </w:p>
    <w:p w:rsidR="00757AD4" w:rsidRPr="00115FF1" w:rsidRDefault="00757AD4" w:rsidP="005644D3">
      <w:pPr>
        <w:bidi w:val="0"/>
        <w:ind w:right="-64"/>
        <w:jc w:val="both"/>
        <w:rPr>
          <w:rFonts w:asciiTheme="minorHAnsi" w:hAnsiTheme="minorHAnsi" w:cstheme="minorHAnsi"/>
          <w:color w:val="000000"/>
          <w:sz w:val="26"/>
          <w:szCs w:val="26"/>
        </w:rPr>
      </w:pPr>
    </w:p>
    <w:p w:rsidR="004A124C" w:rsidRPr="00115FF1" w:rsidRDefault="004A124C" w:rsidP="003C1806">
      <w:pPr>
        <w:bidi w:val="0"/>
        <w:ind w:left="360" w:right="-64"/>
        <w:jc w:val="both"/>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FACULTY OFFICES:</w:t>
      </w:r>
    </w:p>
    <w:p w:rsidR="000D67FD" w:rsidRPr="00115FF1" w:rsidRDefault="000D67FD" w:rsidP="003C1806">
      <w:pPr>
        <w:bidi w:val="0"/>
        <w:ind w:left="360" w:right="-64"/>
        <w:jc w:val="both"/>
        <w:rPr>
          <w:rFonts w:asciiTheme="minorHAnsi" w:hAnsiTheme="minorHAnsi" w:cstheme="minorHAnsi"/>
          <w:b/>
          <w:color w:val="000000"/>
          <w:sz w:val="26"/>
          <w:szCs w:val="26"/>
        </w:rPr>
      </w:pPr>
    </w:p>
    <w:p w:rsidR="000D67FD" w:rsidRPr="00115FF1" w:rsidRDefault="000D67FD" w:rsidP="003C1806">
      <w:pPr>
        <w:numPr>
          <w:ilvl w:val="0"/>
          <w:numId w:val="17"/>
        </w:numPr>
        <w:bidi w:val="0"/>
        <w:ind w:left="1080" w:right="-64"/>
        <w:jc w:val="both"/>
        <w:rPr>
          <w:rFonts w:asciiTheme="minorHAnsi" w:hAnsiTheme="minorHAnsi" w:cstheme="minorHAnsi"/>
          <w:b/>
          <w:bCs/>
          <w:i/>
          <w:iCs/>
          <w:color w:val="000000"/>
          <w:sz w:val="26"/>
          <w:szCs w:val="26"/>
        </w:rPr>
      </w:pPr>
      <w:r w:rsidRPr="00115FF1">
        <w:rPr>
          <w:rFonts w:asciiTheme="minorHAnsi" w:hAnsiTheme="minorHAnsi" w:cstheme="minorHAnsi"/>
          <w:b/>
          <w:bCs/>
          <w:i/>
          <w:iCs/>
          <w:color w:val="000000"/>
          <w:sz w:val="26"/>
          <w:szCs w:val="26"/>
        </w:rPr>
        <w:t>Please refer to Standard 6- 3</w:t>
      </w:r>
    </w:p>
    <w:p w:rsidR="004036F8" w:rsidRPr="00115FF1" w:rsidRDefault="002D4543" w:rsidP="003C1806">
      <w:pPr>
        <w:bidi w:val="0"/>
        <w:ind w:right="-64"/>
        <w:jc w:val="both"/>
        <w:rPr>
          <w:rFonts w:asciiTheme="minorHAnsi" w:hAnsiTheme="minorHAnsi" w:cstheme="minorHAnsi"/>
          <w:color w:val="000000"/>
          <w:sz w:val="26"/>
          <w:szCs w:val="26"/>
          <w:rtl/>
        </w:rPr>
      </w:pPr>
      <w:r w:rsidRPr="00115FF1">
        <w:rPr>
          <w:rFonts w:asciiTheme="minorHAnsi" w:hAnsiTheme="minorHAnsi" w:cstheme="minorHAnsi"/>
          <w:color w:val="000000"/>
          <w:sz w:val="26"/>
          <w:szCs w:val="26"/>
          <w:rtl/>
        </w:rPr>
        <w:br w:type="column"/>
      </w:r>
    </w:p>
    <w:p w:rsidR="004A124C" w:rsidRPr="00115FF1" w:rsidRDefault="008C2B7D" w:rsidP="00E461F0">
      <w:pPr>
        <w:pStyle w:val="Heading1"/>
      </w:pPr>
      <w:bookmarkStart w:id="72" w:name="_Toc327983582"/>
      <w:r w:rsidRPr="00115FF1">
        <w:t>Criterion 8: Institutional Facilities</w:t>
      </w:r>
      <w:bookmarkEnd w:id="72"/>
    </w:p>
    <w:p w:rsidR="004A124C" w:rsidRPr="00115FF1" w:rsidRDefault="004A124C" w:rsidP="000832C5">
      <w:pPr>
        <w:bidi w:val="0"/>
        <w:ind w:right="-58"/>
        <w:jc w:val="both"/>
        <w:rPr>
          <w:rFonts w:asciiTheme="minorHAnsi" w:hAnsiTheme="minorHAnsi" w:cstheme="minorHAnsi"/>
          <w:b/>
          <w:bCs/>
          <w:color w:val="000000"/>
          <w:sz w:val="26"/>
          <w:szCs w:val="26"/>
        </w:rPr>
      </w:pPr>
    </w:p>
    <w:p w:rsidR="000B7148" w:rsidRPr="00115FF1" w:rsidRDefault="004A124C" w:rsidP="000832C5">
      <w:pPr>
        <w:bidi w:val="0"/>
        <w:ind w:right="-58"/>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The institution’s support and the financial resources for the program must be sufficient to provide an environment in which the program can achieve its objectiv</w:t>
      </w:r>
      <w:r w:rsidR="000B7148" w:rsidRPr="00115FF1">
        <w:rPr>
          <w:rFonts w:asciiTheme="minorHAnsi" w:hAnsiTheme="minorHAnsi" w:cstheme="minorHAnsi"/>
          <w:color w:val="000000"/>
          <w:sz w:val="26"/>
          <w:szCs w:val="26"/>
        </w:rPr>
        <w:t>es and retain its strength.</w:t>
      </w:r>
    </w:p>
    <w:p w:rsidR="000832C5" w:rsidRDefault="000832C5" w:rsidP="00115FF1">
      <w:pPr>
        <w:bidi w:val="0"/>
        <w:spacing w:line="360" w:lineRule="auto"/>
        <w:ind w:right="-58"/>
        <w:jc w:val="center"/>
        <w:rPr>
          <w:rFonts w:asciiTheme="minorHAnsi" w:hAnsiTheme="minorHAnsi" w:cstheme="minorHAnsi"/>
          <w:b/>
          <w:color w:val="000000"/>
          <w:sz w:val="26"/>
          <w:szCs w:val="26"/>
        </w:rPr>
      </w:pPr>
    </w:p>
    <w:p w:rsidR="007B19E9" w:rsidRPr="00B629C8" w:rsidRDefault="007B19E9" w:rsidP="007B19E9">
      <w:pPr>
        <w:jc w:val="right"/>
        <w:rPr>
          <w:rFonts w:ascii="Arial" w:hAnsi="Arial" w:cs="Arial"/>
          <w:b/>
          <w:bCs/>
        </w:rPr>
      </w:pPr>
      <w:bookmarkStart w:id="73" w:name="_GoBack"/>
      <w:bookmarkEnd w:id="73"/>
    </w:p>
    <w:tbl>
      <w:tblPr>
        <w:tblW w:w="0" w:type="auto"/>
        <w:jc w:val="center"/>
        <w:tblInd w:w="-15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shd w:val="clear" w:color="auto" w:fill="000000"/>
        <w:tblLook w:val="04A0"/>
      </w:tblPr>
      <w:tblGrid>
        <w:gridCol w:w="1355"/>
        <w:gridCol w:w="8040"/>
      </w:tblGrid>
      <w:tr w:rsidR="007B19E9" w:rsidRPr="00B629C8" w:rsidTr="007B19E9">
        <w:trPr>
          <w:trHeight w:val="367"/>
          <w:jc w:val="center"/>
        </w:trPr>
        <w:tc>
          <w:tcPr>
            <w:tcW w:w="1355" w:type="dxa"/>
            <w:shd w:val="clear" w:color="auto" w:fill="000000"/>
          </w:tcPr>
          <w:p w:rsidR="007B19E9" w:rsidRPr="00B629C8" w:rsidRDefault="007B19E9" w:rsidP="00DF79A9">
            <w:pPr>
              <w:jc w:val="right"/>
              <w:rPr>
                <w:rFonts w:ascii="Arial" w:hAnsi="Arial" w:cs="Arial"/>
                <w:b/>
              </w:rPr>
            </w:pPr>
            <w:r w:rsidRPr="00B629C8">
              <w:rPr>
                <w:rFonts w:ascii="Arial" w:hAnsi="Arial" w:cs="Arial"/>
                <w:b/>
              </w:rPr>
              <w:t>Facility</w:t>
            </w:r>
          </w:p>
        </w:tc>
        <w:tc>
          <w:tcPr>
            <w:tcW w:w="8040" w:type="dxa"/>
            <w:shd w:val="clear" w:color="auto" w:fill="000000"/>
          </w:tcPr>
          <w:p w:rsidR="007B19E9" w:rsidRPr="00B629C8" w:rsidRDefault="007B19E9" w:rsidP="00DF79A9">
            <w:pPr>
              <w:jc w:val="center"/>
              <w:rPr>
                <w:rFonts w:ascii="Arial" w:hAnsi="Arial" w:cs="Arial"/>
                <w:b/>
              </w:rPr>
            </w:pPr>
            <w:r w:rsidRPr="00B629C8">
              <w:rPr>
                <w:rFonts w:ascii="Arial" w:hAnsi="Arial" w:cs="Arial"/>
                <w:b/>
              </w:rPr>
              <w:t>Description</w:t>
            </w:r>
          </w:p>
        </w:tc>
      </w:tr>
      <w:tr w:rsidR="007B19E9" w:rsidRPr="00B629C8" w:rsidTr="007B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0"/>
          <w:jc w:val="center"/>
        </w:trPr>
        <w:tc>
          <w:tcPr>
            <w:tcW w:w="1355" w:type="dxa"/>
          </w:tcPr>
          <w:p w:rsidR="007B19E9" w:rsidRPr="00B629C8" w:rsidRDefault="007B19E9" w:rsidP="00DF79A9">
            <w:pPr>
              <w:jc w:val="center"/>
              <w:rPr>
                <w:rFonts w:ascii="Arial" w:hAnsi="Arial" w:cs="Arial"/>
                <w:b/>
              </w:rPr>
            </w:pPr>
            <w:r w:rsidRPr="00B629C8">
              <w:rPr>
                <w:rFonts w:ascii="Arial" w:hAnsi="Arial" w:cs="Arial"/>
                <w:b/>
              </w:rPr>
              <w:t>Land</w:t>
            </w:r>
          </w:p>
        </w:tc>
        <w:tc>
          <w:tcPr>
            <w:tcW w:w="8040" w:type="dxa"/>
            <w:vAlign w:val="bottom"/>
          </w:tcPr>
          <w:p w:rsidR="007B19E9" w:rsidRPr="00B629C8" w:rsidRDefault="007B19E9" w:rsidP="00DF79A9">
            <w:pPr>
              <w:jc w:val="both"/>
              <w:rPr>
                <w:rFonts w:ascii="Arial" w:hAnsi="Arial" w:cs="Arial"/>
                <w:b/>
              </w:rPr>
            </w:pPr>
            <w:r w:rsidRPr="00B629C8">
              <w:rPr>
                <w:rFonts w:ascii="Arial" w:hAnsi="Arial" w:cs="Arial"/>
              </w:rPr>
              <w:t xml:space="preserve">The total land area of Beaconhouse National University’s New Campus is </w:t>
            </w:r>
            <w:r w:rsidRPr="00B629C8">
              <w:rPr>
                <w:rFonts w:ascii="Arial" w:hAnsi="Arial" w:cs="Arial"/>
              </w:rPr>
              <w:br/>
              <w:t xml:space="preserve">33 acres. </w:t>
            </w:r>
          </w:p>
        </w:tc>
      </w:tr>
      <w:tr w:rsidR="007B19E9" w:rsidRPr="00B629C8" w:rsidTr="007B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0"/>
          <w:jc w:val="center"/>
        </w:trPr>
        <w:tc>
          <w:tcPr>
            <w:tcW w:w="1355" w:type="dxa"/>
          </w:tcPr>
          <w:p w:rsidR="007B19E9" w:rsidRPr="00B629C8" w:rsidRDefault="007B19E9" w:rsidP="00DF79A9">
            <w:pPr>
              <w:jc w:val="center"/>
              <w:rPr>
                <w:rFonts w:ascii="Arial" w:hAnsi="Arial" w:cs="Arial"/>
                <w:b/>
              </w:rPr>
            </w:pPr>
            <w:r w:rsidRPr="00B629C8">
              <w:rPr>
                <w:rFonts w:ascii="Arial" w:hAnsi="Arial" w:cs="Arial"/>
                <w:b/>
              </w:rPr>
              <w:t>Buildings</w:t>
            </w:r>
          </w:p>
        </w:tc>
        <w:tc>
          <w:tcPr>
            <w:tcW w:w="8040" w:type="dxa"/>
          </w:tcPr>
          <w:p w:rsidR="007B19E9" w:rsidRPr="00B629C8" w:rsidRDefault="007B19E9" w:rsidP="00DF79A9">
            <w:pPr>
              <w:rPr>
                <w:rFonts w:ascii="Arial" w:hAnsi="Arial" w:cs="Arial"/>
              </w:rPr>
            </w:pPr>
            <w:r w:rsidRPr="00B629C8">
              <w:rPr>
                <w:rFonts w:ascii="Arial" w:hAnsi="Arial" w:cs="Arial"/>
              </w:rPr>
              <w:t>The built-up area of the Beaconhouse National University New Campus is 322,000 sqft.  In Phase – I, the New Campus has three academic blocks, one central block and one administration block.</w:t>
            </w:r>
          </w:p>
          <w:p w:rsidR="007B19E9" w:rsidRPr="00B629C8" w:rsidRDefault="007B19E9" w:rsidP="00DF79A9">
            <w:pPr>
              <w:jc w:val="both"/>
              <w:rPr>
                <w:rFonts w:ascii="Arial" w:hAnsi="Arial" w:cs="Arial"/>
              </w:rPr>
            </w:pPr>
            <w:r w:rsidRPr="00B629C8">
              <w:rPr>
                <w:rFonts w:ascii="Arial" w:hAnsi="Arial" w:cs="Arial"/>
              </w:rPr>
              <w:t>The first academic block comprising 107,000 sqft areas is operational at the New Campus. The second academic block comprising 56,000 sqft areas has been operational since September, 2011. The Administration Block comprising 32,498 s</w:t>
            </w:r>
            <w:r w:rsidR="00134505">
              <w:rPr>
                <w:rFonts w:ascii="Arial" w:hAnsi="Arial" w:cs="Arial"/>
              </w:rPr>
              <w:t>q</w:t>
            </w:r>
            <w:r w:rsidRPr="00B629C8">
              <w:rPr>
                <w:rFonts w:ascii="Arial" w:hAnsi="Arial" w:cs="Arial"/>
              </w:rPr>
              <w:t>ft was made operational in December 2013. The remaining buildings are at different stages of construction.</w:t>
            </w:r>
          </w:p>
        </w:tc>
      </w:tr>
      <w:tr w:rsidR="007B19E9" w:rsidRPr="00B629C8" w:rsidTr="007B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0"/>
          <w:jc w:val="center"/>
        </w:trPr>
        <w:tc>
          <w:tcPr>
            <w:tcW w:w="1355" w:type="dxa"/>
          </w:tcPr>
          <w:p w:rsidR="007B19E9" w:rsidRPr="00B629C8" w:rsidRDefault="007B19E9" w:rsidP="00DF79A9">
            <w:pPr>
              <w:jc w:val="center"/>
              <w:rPr>
                <w:rFonts w:ascii="Arial" w:hAnsi="Arial" w:cs="Arial"/>
                <w:b/>
              </w:rPr>
            </w:pPr>
            <w:r w:rsidRPr="00B629C8">
              <w:rPr>
                <w:rFonts w:ascii="Arial" w:hAnsi="Arial" w:cs="Arial"/>
                <w:b/>
              </w:rPr>
              <w:t>Roads network &amp; Parking</w:t>
            </w:r>
          </w:p>
        </w:tc>
        <w:tc>
          <w:tcPr>
            <w:tcW w:w="8040" w:type="dxa"/>
          </w:tcPr>
          <w:p w:rsidR="007B19E9" w:rsidRPr="00B629C8" w:rsidRDefault="007B19E9" w:rsidP="00DF79A9">
            <w:pPr>
              <w:jc w:val="both"/>
              <w:rPr>
                <w:rFonts w:ascii="Arial" w:hAnsi="Arial" w:cs="Arial"/>
              </w:rPr>
            </w:pPr>
            <w:r w:rsidRPr="00B629C8">
              <w:rPr>
                <w:rFonts w:ascii="Arial" w:hAnsi="Arial" w:cs="Arial"/>
              </w:rPr>
              <w:t>BNU has an internal road network of 1.5 Km. This black top road ring links different academic and administrative buildings. Walkways on the sides of the roads have been constructed for easy movement of students and staff. Fire hydrants at different points along the road have also been provided. The New Campus in phase – I has a parking space for 400 cars. The adjoining areas of the campus can accommodate more than 600 vehicles.</w:t>
            </w:r>
          </w:p>
        </w:tc>
      </w:tr>
      <w:tr w:rsidR="007B19E9" w:rsidRPr="00B629C8" w:rsidTr="007B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0"/>
          <w:jc w:val="center"/>
        </w:trPr>
        <w:tc>
          <w:tcPr>
            <w:tcW w:w="1355" w:type="dxa"/>
          </w:tcPr>
          <w:p w:rsidR="007B19E9" w:rsidRPr="00B629C8" w:rsidRDefault="007B19E9" w:rsidP="00DF79A9">
            <w:pPr>
              <w:jc w:val="center"/>
              <w:rPr>
                <w:rFonts w:ascii="Arial" w:hAnsi="Arial" w:cs="Arial"/>
                <w:b/>
              </w:rPr>
            </w:pPr>
            <w:r w:rsidRPr="00B629C8">
              <w:rPr>
                <w:rFonts w:ascii="Arial" w:hAnsi="Arial" w:cs="Arial"/>
                <w:b/>
              </w:rPr>
              <w:t>Lawns &amp; Open Spaces</w:t>
            </w:r>
          </w:p>
        </w:tc>
        <w:tc>
          <w:tcPr>
            <w:tcW w:w="8040" w:type="dxa"/>
          </w:tcPr>
          <w:p w:rsidR="007B19E9" w:rsidRPr="00B629C8" w:rsidRDefault="007B19E9" w:rsidP="00DF79A9">
            <w:pPr>
              <w:jc w:val="both"/>
              <w:rPr>
                <w:rFonts w:ascii="Arial" w:hAnsi="Arial" w:cs="Arial"/>
              </w:rPr>
            </w:pPr>
            <w:r w:rsidRPr="00B629C8">
              <w:rPr>
                <w:rFonts w:ascii="Arial" w:hAnsi="Arial" w:cs="Arial"/>
              </w:rPr>
              <w:t xml:space="preserve">BNU is an environment friendly organization. In the campus design phase special attention was paid to maintaining bio-diversity of the area. More than 50 % of the campus spaces have been left open and green. Each of the academic and other blocks has a lawn attached to it and is equally used by students, faculty and staff for academic and recreational purposes. The total cost of the planned landscape is Rs.10 m. </w:t>
            </w:r>
          </w:p>
        </w:tc>
      </w:tr>
      <w:tr w:rsidR="007B19E9" w:rsidRPr="00B629C8" w:rsidTr="007B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0"/>
          <w:jc w:val="center"/>
        </w:trPr>
        <w:tc>
          <w:tcPr>
            <w:tcW w:w="1355" w:type="dxa"/>
          </w:tcPr>
          <w:p w:rsidR="007B19E9" w:rsidRPr="00B629C8" w:rsidRDefault="007B19E9" w:rsidP="00DF79A9">
            <w:pPr>
              <w:jc w:val="center"/>
              <w:rPr>
                <w:rFonts w:ascii="Arial" w:hAnsi="Arial" w:cs="Arial"/>
                <w:b/>
              </w:rPr>
            </w:pPr>
            <w:r w:rsidRPr="00B629C8">
              <w:rPr>
                <w:rFonts w:ascii="Arial" w:hAnsi="Arial" w:cs="Arial"/>
                <w:b/>
              </w:rPr>
              <w:t>ICT</w:t>
            </w:r>
          </w:p>
        </w:tc>
        <w:tc>
          <w:tcPr>
            <w:tcW w:w="8040" w:type="dxa"/>
          </w:tcPr>
          <w:p w:rsidR="007B19E9" w:rsidRPr="00B629C8" w:rsidRDefault="007B19E9" w:rsidP="00DF79A9">
            <w:pPr>
              <w:jc w:val="both"/>
              <w:rPr>
                <w:rFonts w:ascii="Arial" w:hAnsi="Arial" w:cs="Arial"/>
              </w:rPr>
            </w:pPr>
            <w:r w:rsidRPr="00B629C8">
              <w:rPr>
                <w:rFonts w:ascii="Arial" w:hAnsi="Arial" w:cs="Arial"/>
              </w:rPr>
              <w:t>BNU’s focus on information and communication technologies is evident from the 1800 nodes system planned for the campus. Already 600 nodes are active providing the users internet connection and IP telephony facility. This back bone is also meant for IP surveillance and access control systems for the buildings.</w:t>
            </w:r>
          </w:p>
        </w:tc>
      </w:tr>
      <w:tr w:rsidR="007B19E9" w:rsidRPr="00B629C8" w:rsidTr="007B1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0"/>
          <w:jc w:val="center"/>
        </w:trPr>
        <w:tc>
          <w:tcPr>
            <w:tcW w:w="1355" w:type="dxa"/>
          </w:tcPr>
          <w:p w:rsidR="007B19E9" w:rsidRPr="00B629C8" w:rsidRDefault="007B19E9" w:rsidP="00DF79A9">
            <w:pPr>
              <w:jc w:val="center"/>
              <w:rPr>
                <w:rFonts w:ascii="Arial" w:hAnsi="Arial" w:cs="Arial"/>
                <w:b/>
              </w:rPr>
            </w:pPr>
            <w:r w:rsidRPr="00B629C8">
              <w:rPr>
                <w:rFonts w:ascii="Arial" w:hAnsi="Arial" w:cs="Arial"/>
                <w:b/>
              </w:rPr>
              <w:t>Sports facilities</w:t>
            </w:r>
          </w:p>
        </w:tc>
        <w:tc>
          <w:tcPr>
            <w:tcW w:w="8040" w:type="dxa"/>
          </w:tcPr>
          <w:p w:rsidR="007B19E9" w:rsidRPr="00B629C8" w:rsidRDefault="007B19E9" w:rsidP="00DF79A9">
            <w:pPr>
              <w:rPr>
                <w:rFonts w:ascii="Arial" w:hAnsi="Arial" w:cs="Arial"/>
              </w:rPr>
            </w:pPr>
            <w:r w:rsidRPr="00B629C8">
              <w:rPr>
                <w:rFonts w:ascii="Arial" w:hAnsi="Arial" w:cs="Arial"/>
              </w:rPr>
              <w:t>Students are given ample opportunity to participate in sports and extra-curricular events at BNU are not too infrequent. The University already has set up different indoor and outdoor sports facilities for students. A football field with dimensions of 180 ft x 330 ft is available. This facility also has a cricket turf for hard ball matches. The university has also set up badminton courts and table tennis play areas for students.</w:t>
            </w:r>
          </w:p>
        </w:tc>
      </w:tr>
    </w:tbl>
    <w:p w:rsidR="007B19E9" w:rsidRDefault="007B19E9">
      <w:pPr>
        <w:bidi w:val="0"/>
      </w:pPr>
    </w:p>
    <w:p w:rsidR="007B19E9" w:rsidRDefault="007B19E9" w:rsidP="007B19E9">
      <w:pPr>
        <w:bidi w:val="0"/>
      </w:pPr>
    </w:p>
    <w:p w:rsidR="007B19E9" w:rsidRDefault="007B19E9" w:rsidP="007B19E9">
      <w:pPr>
        <w:bidi w:val="0"/>
      </w:pPr>
    </w:p>
    <w:p w:rsidR="007B19E9" w:rsidRDefault="007B19E9" w:rsidP="007B19E9">
      <w:pPr>
        <w:bidi w:val="0"/>
      </w:pP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8040"/>
      </w:tblGrid>
      <w:tr w:rsidR="007B19E9" w:rsidRPr="00B629C8" w:rsidTr="007B19E9">
        <w:trPr>
          <w:trHeight w:val="380"/>
          <w:jc w:val="center"/>
        </w:trPr>
        <w:tc>
          <w:tcPr>
            <w:tcW w:w="1355" w:type="dxa"/>
          </w:tcPr>
          <w:p w:rsidR="007B19E9" w:rsidRPr="00B629C8" w:rsidRDefault="007B19E9" w:rsidP="00DF79A9">
            <w:pPr>
              <w:jc w:val="center"/>
              <w:rPr>
                <w:rFonts w:ascii="Arial" w:hAnsi="Arial" w:cs="Arial"/>
                <w:b/>
              </w:rPr>
            </w:pPr>
            <w:r w:rsidRPr="00B629C8">
              <w:rPr>
                <w:rFonts w:ascii="Arial" w:hAnsi="Arial" w:cs="Arial"/>
                <w:b/>
              </w:rPr>
              <w:lastRenderedPageBreak/>
              <w:t>Canteen</w:t>
            </w:r>
          </w:p>
        </w:tc>
        <w:tc>
          <w:tcPr>
            <w:tcW w:w="8040" w:type="dxa"/>
          </w:tcPr>
          <w:p w:rsidR="007B19E9" w:rsidRPr="00B629C8" w:rsidRDefault="007B19E9" w:rsidP="00DF79A9">
            <w:pPr>
              <w:jc w:val="both"/>
              <w:rPr>
                <w:rFonts w:ascii="Arial" w:hAnsi="Arial" w:cs="Arial"/>
              </w:rPr>
            </w:pPr>
            <w:r w:rsidRPr="00B629C8">
              <w:rPr>
                <w:rFonts w:ascii="Arial" w:hAnsi="Arial" w:cs="Arial"/>
              </w:rPr>
              <w:t>With current full-time canteen operations catering to the needs of the university community, BNU is making significant investment in setting up a four floor purpose built cafeteria for its students, faculty and staff. Work on the structure is underway. Once completed this facility will provide dine in and take away options to the users. The lower ground floor will comprise an executive dining hall for faculty and senior staff of the university. The ground floor would comprise of a restaurant area offering variety of foods and drinks. The first floor of the cafeteria would be reserved for female students and contain a common room and a prayer area. The top floor of the cafeteria would include separate gyms and work out areas for male and female students. The new canteen would provide campus community the opportunity to relax in their free time. Like other campus areas, the cafeteria would have Wi-Fi facilities on all floors.</w:t>
            </w:r>
          </w:p>
        </w:tc>
      </w:tr>
      <w:tr w:rsidR="007B19E9" w:rsidRPr="00B629C8" w:rsidTr="007B19E9">
        <w:trPr>
          <w:trHeight w:val="380"/>
          <w:jc w:val="center"/>
        </w:trPr>
        <w:tc>
          <w:tcPr>
            <w:tcW w:w="1355" w:type="dxa"/>
          </w:tcPr>
          <w:p w:rsidR="007B19E9" w:rsidRPr="00B629C8" w:rsidRDefault="007B19E9" w:rsidP="00DF79A9">
            <w:pPr>
              <w:jc w:val="center"/>
              <w:rPr>
                <w:rFonts w:ascii="Arial" w:hAnsi="Arial" w:cs="Arial"/>
                <w:b/>
              </w:rPr>
            </w:pPr>
            <w:r w:rsidRPr="00B629C8">
              <w:rPr>
                <w:rFonts w:ascii="Arial" w:hAnsi="Arial" w:cs="Arial"/>
                <w:b/>
              </w:rPr>
              <w:t>Furniture</w:t>
            </w:r>
          </w:p>
        </w:tc>
        <w:tc>
          <w:tcPr>
            <w:tcW w:w="8040" w:type="dxa"/>
          </w:tcPr>
          <w:p w:rsidR="007B19E9" w:rsidRPr="00B629C8" w:rsidRDefault="007B19E9" w:rsidP="00DF79A9">
            <w:pPr>
              <w:jc w:val="both"/>
              <w:rPr>
                <w:rFonts w:ascii="Arial" w:hAnsi="Arial" w:cs="Arial"/>
              </w:rPr>
            </w:pPr>
            <w:r w:rsidRPr="00B629C8">
              <w:rPr>
                <w:rFonts w:ascii="Arial" w:hAnsi="Arial" w:cs="Arial"/>
              </w:rPr>
              <w:t>Ergonomically designed furniture has been planned across the campus. Services of design firms have been hired to meet the bespoke requirements for studios and classrooms.</w:t>
            </w:r>
          </w:p>
        </w:tc>
      </w:tr>
    </w:tbl>
    <w:p w:rsidR="004A124C" w:rsidRPr="00115FF1" w:rsidRDefault="005A0605" w:rsidP="000832C5">
      <w:pPr>
        <w:bidi w:val="0"/>
        <w:spacing w:line="360" w:lineRule="auto"/>
        <w:ind w:right="-58"/>
        <w:jc w:val="center"/>
        <w:rPr>
          <w:rFonts w:asciiTheme="minorHAnsi" w:hAnsiTheme="minorHAnsi" w:cstheme="minorHAnsi"/>
          <w:color w:val="000000"/>
          <w:sz w:val="26"/>
          <w:szCs w:val="26"/>
        </w:rPr>
      </w:pPr>
      <w:r w:rsidRPr="00115FF1">
        <w:rPr>
          <w:rFonts w:asciiTheme="minorHAnsi" w:hAnsiTheme="minorHAnsi" w:cstheme="minorHAnsi"/>
          <w:b/>
          <w:color w:val="000000"/>
          <w:sz w:val="26"/>
          <w:szCs w:val="26"/>
        </w:rPr>
        <w:t>Table 1.17: Facilities</w:t>
      </w:r>
    </w:p>
    <w:p w:rsidR="004A124C" w:rsidRPr="00115FF1" w:rsidRDefault="004A124C" w:rsidP="003C1806">
      <w:pPr>
        <w:bidi w:val="0"/>
        <w:ind w:right="-58"/>
        <w:jc w:val="both"/>
        <w:rPr>
          <w:rFonts w:asciiTheme="minorHAnsi" w:hAnsiTheme="minorHAnsi" w:cstheme="minorHAnsi"/>
          <w:b/>
          <w:bCs/>
          <w:color w:val="000000"/>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4A124C" w:rsidRPr="00115FF1" w:rsidTr="00757AD4">
        <w:tc>
          <w:tcPr>
            <w:tcW w:w="9378" w:type="dxa"/>
          </w:tcPr>
          <w:p w:rsidR="004A124C" w:rsidRPr="00115FF1" w:rsidRDefault="004A124C" w:rsidP="00E461F0">
            <w:pPr>
              <w:pStyle w:val="Heading2"/>
            </w:pPr>
            <w:bookmarkStart w:id="74" w:name="_Toc327983583"/>
            <w:r w:rsidRPr="00115FF1">
              <w:t>Standard 8-1: There must be sufficient support and financial resources to attract and retain high quality faculty and provide the means for them to maintain competence as teachers and scholars.</w:t>
            </w:r>
            <w:bookmarkEnd w:id="74"/>
          </w:p>
        </w:tc>
      </w:tr>
    </w:tbl>
    <w:p w:rsidR="004A124C" w:rsidRPr="00115FF1" w:rsidRDefault="004A124C" w:rsidP="003C1806">
      <w:pPr>
        <w:bidi w:val="0"/>
        <w:ind w:right="-64"/>
        <w:jc w:val="both"/>
        <w:rPr>
          <w:rFonts w:asciiTheme="minorHAnsi" w:hAnsiTheme="minorHAnsi" w:cstheme="minorHAnsi"/>
          <w:color w:val="000000"/>
          <w:sz w:val="26"/>
          <w:szCs w:val="26"/>
        </w:rPr>
      </w:pPr>
    </w:p>
    <w:p w:rsidR="00832972" w:rsidRPr="00EE4703" w:rsidRDefault="00832972" w:rsidP="00832972">
      <w:pPr>
        <w:numPr>
          <w:ilvl w:val="0"/>
          <w:numId w:val="7"/>
        </w:numPr>
        <w:tabs>
          <w:tab w:val="clear" w:pos="1920"/>
          <w:tab w:val="num" w:pos="720"/>
        </w:tabs>
        <w:bidi w:val="0"/>
        <w:ind w:left="720" w:right="-64"/>
        <w:jc w:val="both"/>
        <w:rPr>
          <w:rFonts w:ascii="Calibri" w:hAnsi="Calibri"/>
          <w:color w:val="000000"/>
          <w:sz w:val="26"/>
          <w:szCs w:val="26"/>
        </w:rPr>
      </w:pPr>
      <w:r w:rsidRPr="00EE4703">
        <w:rPr>
          <w:rFonts w:ascii="Calibri" w:hAnsi="Calibri"/>
          <w:color w:val="000000"/>
          <w:sz w:val="26"/>
          <w:szCs w:val="26"/>
        </w:rPr>
        <w:t xml:space="preserve">The faculty of School of </w:t>
      </w:r>
      <w:r w:rsidR="00070BE0" w:rsidRPr="00EE4703">
        <w:rPr>
          <w:rFonts w:ascii="Calibri" w:hAnsi="Calibri"/>
          <w:color w:val="000000"/>
          <w:sz w:val="26"/>
          <w:szCs w:val="26"/>
        </w:rPr>
        <w:t>Media</w:t>
      </w:r>
      <w:r w:rsidRPr="00EE4703">
        <w:rPr>
          <w:rFonts w:ascii="Calibri" w:hAnsi="Calibri"/>
          <w:color w:val="000000"/>
          <w:sz w:val="26"/>
          <w:szCs w:val="26"/>
        </w:rPr>
        <w:t xml:space="preserve"> and </w:t>
      </w:r>
      <w:r w:rsidR="00070BE0" w:rsidRPr="00EE4703">
        <w:rPr>
          <w:rFonts w:ascii="Calibri" w:hAnsi="Calibri"/>
          <w:color w:val="000000"/>
          <w:sz w:val="26"/>
          <w:szCs w:val="26"/>
        </w:rPr>
        <w:t>Mass Communication</w:t>
      </w:r>
      <w:r w:rsidRPr="00EE4703">
        <w:rPr>
          <w:rFonts w:ascii="Calibri" w:hAnsi="Calibri"/>
          <w:color w:val="000000"/>
          <w:sz w:val="26"/>
          <w:szCs w:val="26"/>
        </w:rPr>
        <w:t xml:space="preserve"> </w:t>
      </w:r>
      <w:r w:rsidR="00070BE0" w:rsidRPr="00EE4703">
        <w:rPr>
          <w:rFonts w:ascii="Calibri" w:hAnsi="Calibri"/>
          <w:color w:val="000000"/>
          <w:sz w:val="26"/>
          <w:szCs w:val="26"/>
        </w:rPr>
        <w:t xml:space="preserve">has </w:t>
      </w:r>
      <w:r w:rsidRPr="00EE4703">
        <w:rPr>
          <w:rFonts w:ascii="Calibri" w:hAnsi="Calibri"/>
          <w:color w:val="000000"/>
          <w:sz w:val="26"/>
          <w:szCs w:val="26"/>
        </w:rPr>
        <w:t xml:space="preserve">market based salaries along with standard service benefits i.e. Provident Fund, Annual Leave, Medical Leave, and Medical Insurance. </w:t>
      </w:r>
    </w:p>
    <w:p w:rsidR="00832972" w:rsidRPr="00EE4703" w:rsidRDefault="00832972" w:rsidP="00832972">
      <w:pPr>
        <w:bidi w:val="0"/>
        <w:ind w:right="-64"/>
        <w:jc w:val="both"/>
        <w:rPr>
          <w:rFonts w:ascii="Calibri" w:hAnsi="Calibri"/>
          <w:color w:val="000000"/>
          <w:sz w:val="26"/>
          <w:szCs w:val="26"/>
        </w:rPr>
      </w:pPr>
    </w:p>
    <w:p w:rsidR="000D23C2" w:rsidRPr="00EE4703" w:rsidRDefault="00832972" w:rsidP="000D23C2">
      <w:pPr>
        <w:numPr>
          <w:ilvl w:val="0"/>
          <w:numId w:val="7"/>
        </w:numPr>
        <w:tabs>
          <w:tab w:val="clear" w:pos="1920"/>
          <w:tab w:val="num" w:pos="720"/>
        </w:tabs>
        <w:bidi w:val="0"/>
        <w:ind w:left="720" w:right="-64"/>
        <w:jc w:val="both"/>
        <w:rPr>
          <w:rFonts w:ascii="Calibri" w:hAnsi="Calibri"/>
          <w:color w:val="000000"/>
          <w:sz w:val="26"/>
          <w:szCs w:val="26"/>
        </w:rPr>
      </w:pPr>
      <w:r w:rsidRPr="00EE4703">
        <w:rPr>
          <w:rFonts w:ascii="Calibri" w:hAnsi="Calibri"/>
          <w:color w:val="000000"/>
          <w:sz w:val="26"/>
          <w:szCs w:val="26"/>
        </w:rPr>
        <w:t>The Institute has sufficient budgeted fund to support the faculty. The Institution also has funds to support faculty needs for teaching and research purposes.</w:t>
      </w:r>
    </w:p>
    <w:p w:rsidR="000D23C2" w:rsidRPr="00EE4703" w:rsidRDefault="000D23C2" w:rsidP="000D23C2">
      <w:pPr>
        <w:pStyle w:val="ListParagraph"/>
        <w:rPr>
          <w:rFonts w:ascii="Calibri" w:hAnsi="Calibri"/>
          <w:color w:val="000000"/>
          <w:sz w:val="26"/>
          <w:szCs w:val="26"/>
        </w:rPr>
      </w:pPr>
    </w:p>
    <w:p w:rsidR="004A124C" w:rsidRPr="00EE4703" w:rsidRDefault="00832972" w:rsidP="000D23C2">
      <w:pPr>
        <w:numPr>
          <w:ilvl w:val="0"/>
          <w:numId w:val="7"/>
        </w:numPr>
        <w:tabs>
          <w:tab w:val="clear" w:pos="1920"/>
          <w:tab w:val="num" w:pos="720"/>
        </w:tabs>
        <w:bidi w:val="0"/>
        <w:ind w:left="720" w:right="-64"/>
        <w:jc w:val="both"/>
        <w:rPr>
          <w:rFonts w:ascii="Calibri" w:hAnsi="Calibri"/>
          <w:color w:val="000000"/>
          <w:sz w:val="26"/>
          <w:szCs w:val="26"/>
        </w:rPr>
      </w:pPr>
      <w:r w:rsidRPr="00EE4703">
        <w:rPr>
          <w:rFonts w:ascii="Calibri" w:hAnsi="Calibri"/>
          <w:color w:val="000000"/>
          <w:sz w:val="26"/>
          <w:szCs w:val="26"/>
        </w:rPr>
        <w:t xml:space="preserve">The </w:t>
      </w:r>
      <w:r w:rsidR="00811FD1" w:rsidRPr="00EE4703">
        <w:rPr>
          <w:rFonts w:ascii="Calibri" w:hAnsi="Calibri"/>
          <w:color w:val="000000"/>
          <w:sz w:val="26"/>
          <w:szCs w:val="26"/>
        </w:rPr>
        <w:t>School of Media and Mass Communication has one</w:t>
      </w:r>
      <w:r w:rsidRPr="00EE4703">
        <w:rPr>
          <w:rFonts w:ascii="Calibri" w:hAnsi="Calibri"/>
          <w:color w:val="000000"/>
          <w:sz w:val="26"/>
          <w:szCs w:val="26"/>
        </w:rPr>
        <w:t xml:space="preserve"> Coordinator to handle all Administrative and Coordination tasks, so that the faculty is free to concentrate on teaching and research.</w:t>
      </w:r>
    </w:p>
    <w:p w:rsidR="004A124C" w:rsidRPr="00115FF1" w:rsidRDefault="004A124C" w:rsidP="003C1806">
      <w:pPr>
        <w:bidi w:val="0"/>
        <w:ind w:right="-64"/>
        <w:jc w:val="both"/>
        <w:rPr>
          <w:rFonts w:asciiTheme="minorHAnsi" w:hAnsiTheme="minorHAnsi" w:cstheme="minorHAnsi"/>
          <w:color w:val="000000"/>
          <w:sz w:val="26"/>
          <w:szCs w:val="26"/>
        </w:rPr>
      </w:pPr>
      <w:r w:rsidRPr="00115FF1">
        <w:rPr>
          <w:rFonts w:asciiTheme="minorHAnsi" w:hAnsiTheme="minorHAnsi" w:cstheme="minorHAnsi"/>
          <w:color w:val="000000"/>
          <w:sz w:val="26"/>
          <w:szCs w:val="26"/>
        </w:rPr>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4A124C" w:rsidRPr="00115FF1" w:rsidTr="00757AD4">
        <w:tc>
          <w:tcPr>
            <w:tcW w:w="9378" w:type="dxa"/>
          </w:tcPr>
          <w:p w:rsidR="004A124C" w:rsidRPr="00115FF1" w:rsidRDefault="004A124C" w:rsidP="00E461F0">
            <w:pPr>
              <w:pStyle w:val="Heading2"/>
            </w:pPr>
            <w:r w:rsidRPr="00115FF1">
              <w:t xml:space="preserve"> </w:t>
            </w:r>
            <w:bookmarkStart w:id="75" w:name="_Toc327983584"/>
            <w:r w:rsidRPr="00115FF1">
              <w:t>Standard 8-2: There must be an adequate number of high quality graduate students, research assistants and Ph. D. students.</w:t>
            </w:r>
            <w:bookmarkEnd w:id="75"/>
          </w:p>
        </w:tc>
      </w:tr>
    </w:tbl>
    <w:p w:rsidR="004A124C" w:rsidRPr="00115FF1" w:rsidRDefault="004A124C" w:rsidP="003C1806">
      <w:pPr>
        <w:bidi w:val="0"/>
        <w:ind w:right="-64"/>
        <w:jc w:val="both"/>
        <w:rPr>
          <w:rFonts w:asciiTheme="minorHAnsi" w:hAnsiTheme="minorHAnsi" w:cstheme="minorHAnsi"/>
          <w:color w:val="000000"/>
          <w:sz w:val="26"/>
          <w:szCs w:val="26"/>
        </w:rPr>
      </w:pPr>
    </w:p>
    <w:p w:rsidR="004A124C" w:rsidRPr="00EE4703" w:rsidRDefault="000C1240" w:rsidP="006C2629">
      <w:pPr>
        <w:bidi w:val="0"/>
        <w:ind w:right="-64"/>
        <w:jc w:val="both"/>
        <w:rPr>
          <w:rFonts w:asciiTheme="minorHAnsi" w:hAnsiTheme="minorHAnsi" w:cstheme="minorHAnsi"/>
          <w:color w:val="000000"/>
          <w:sz w:val="26"/>
          <w:szCs w:val="26"/>
        </w:rPr>
      </w:pPr>
      <w:r w:rsidRPr="00EE4703">
        <w:rPr>
          <w:rFonts w:asciiTheme="minorHAnsi" w:hAnsiTheme="minorHAnsi" w:cstheme="minorHAnsi"/>
          <w:color w:val="000000"/>
          <w:sz w:val="26"/>
          <w:szCs w:val="26"/>
        </w:rPr>
        <w:t xml:space="preserve">The School of Media and Mass Communication have the following </w:t>
      </w:r>
      <w:r w:rsidR="006C2629" w:rsidRPr="00EE4703">
        <w:rPr>
          <w:rFonts w:asciiTheme="minorHAnsi" w:hAnsiTheme="minorHAnsi" w:cstheme="minorHAnsi"/>
          <w:color w:val="000000"/>
          <w:sz w:val="26"/>
          <w:szCs w:val="26"/>
        </w:rPr>
        <w:t>high quality graduate students.</w:t>
      </w:r>
    </w:p>
    <w:p w:rsidR="006C2629" w:rsidRPr="00EE4703" w:rsidRDefault="00FC08D7" w:rsidP="006C2629">
      <w:pPr>
        <w:pStyle w:val="ListParagraph"/>
        <w:numPr>
          <w:ilvl w:val="0"/>
          <w:numId w:val="7"/>
        </w:numPr>
        <w:tabs>
          <w:tab w:val="clear" w:pos="1920"/>
          <w:tab w:val="num" w:pos="720"/>
        </w:tabs>
        <w:bidi w:val="0"/>
        <w:ind w:right="-64" w:hanging="1560"/>
        <w:jc w:val="both"/>
        <w:rPr>
          <w:rFonts w:asciiTheme="minorHAnsi" w:hAnsiTheme="minorHAnsi" w:cstheme="minorHAnsi"/>
          <w:color w:val="000000"/>
          <w:sz w:val="26"/>
          <w:szCs w:val="26"/>
        </w:rPr>
      </w:pPr>
      <w:r w:rsidRPr="00EE4703">
        <w:rPr>
          <w:rFonts w:asciiTheme="minorHAnsi" w:hAnsiTheme="minorHAnsi" w:cstheme="minorHAnsi"/>
          <w:color w:val="000000"/>
          <w:sz w:val="26"/>
          <w:szCs w:val="26"/>
        </w:rPr>
        <w:t xml:space="preserve">MS (Electronic </w:t>
      </w:r>
      <w:r w:rsidR="009C2A70" w:rsidRPr="00EE4703">
        <w:rPr>
          <w:rFonts w:asciiTheme="minorHAnsi" w:hAnsiTheme="minorHAnsi" w:cstheme="minorHAnsi"/>
          <w:color w:val="000000"/>
          <w:sz w:val="26"/>
          <w:szCs w:val="26"/>
        </w:rPr>
        <w:t>Journalism</w:t>
      </w:r>
      <w:r w:rsidR="00202758" w:rsidRPr="00EE4703">
        <w:rPr>
          <w:rFonts w:asciiTheme="minorHAnsi" w:hAnsiTheme="minorHAnsi" w:cstheme="minorHAnsi"/>
          <w:color w:val="000000"/>
          <w:sz w:val="26"/>
          <w:szCs w:val="26"/>
        </w:rPr>
        <w:t xml:space="preserve">)   </w:t>
      </w:r>
      <w:r w:rsidR="009C2A70" w:rsidRPr="00EE4703">
        <w:rPr>
          <w:rFonts w:asciiTheme="minorHAnsi" w:hAnsiTheme="minorHAnsi" w:cstheme="minorHAnsi"/>
          <w:color w:val="000000"/>
          <w:sz w:val="26"/>
          <w:szCs w:val="26"/>
        </w:rPr>
        <w:tab/>
      </w:r>
      <w:r w:rsidR="00202758" w:rsidRPr="00EE4703">
        <w:rPr>
          <w:rFonts w:asciiTheme="minorHAnsi" w:hAnsiTheme="minorHAnsi" w:cstheme="minorHAnsi"/>
          <w:color w:val="000000"/>
          <w:sz w:val="26"/>
          <w:szCs w:val="26"/>
        </w:rPr>
        <w:t>Enrolled</w:t>
      </w:r>
      <w:r w:rsidR="007B34DD" w:rsidRPr="00EE4703">
        <w:rPr>
          <w:rFonts w:asciiTheme="minorHAnsi" w:hAnsiTheme="minorHAnsi" w:cstheme="minorHAnsi"/>
          <w:color w:val="000000"/>
          <w:sz w:val="26"/>
          <w:szCs w:val="26"/>
        </w:rPr>
        <w:t xml:space="preserve"> Students</w:t>
      </w:r>
      <w:r w:rsidR="00202758" w:rsidRPr="00EE4703">
        <w:rPr>
          <w:rFonts w:asciiTheme="minorHAnsi" w:hAnsiTheme="minorHAnsi" w:cstheme="minorHAnsi"/>
          <w:color w:val="000000"/>
          <w:sz w:val="26"/>
          <w:szCs w:val="26"/>
        </w:rPr>
        <w:t>:</w:t>
      </w:r>
      <w:r w:rsidR="009C2A70" w:rsidRPr="00EE4703">
        <w:rPr>
          <w:rFonts w:asciiTheme="minorHAnsi" w:hAnsiTheme="minorHAnsi" w:cstheme="minorHAnsi"/>
          <w:color w:val="000000"/>
          <w:sz w:val="26"/>
          <w:szCs w:val="26"/>
        </w:rPr>
        <w:t>6 and Convocated: 7</w:t>
      </w:r>
    </w:p>
    <w:p w:rsidR="009C2A70" w:rsidRPr="00EE4703" w:rsidRDefault="009C2A70" w:rsidP="009C2A70">
      <w:pPr>
        <w:pStyle w:val="ListParagraph"/>
        <w:numPr>
          <w:ilvl w:val="0"/>
          <w:numId w:val="7"/>
        </w:numPr>
        <w:tabs>
          <w:tab w:val="clear" w:pos="1920"/>
          <w:tab w:val="num" w:pos="720"/>
        </w:tabs>
        <w:bidi w:val="0"/>
        <w:ind w:right="-64" w:hanging="1560"/>
        <w:jc w:val="both"/>
        <w:rPr>
          <w:rFonts w:asciiTheme="minorHAnsi" w:hAnsiTheme="minorHAnsi" w:cstheme="minorHAnsi"/>
          <w:color w:val="000000"/>
          <w:sz w:val="26"/>
          <w:szCs w:val="26"/>
        </w:rPr>
      </w:pPr>
      <w:r w:rsidRPr="00EE4703">
        <w:rPr>
          <w:rFonts w:asciiTheme="minorHAnsi" w:hAnsiTheme="minorHAnsi" w:cstheme="minorHAnsi"/>
          <w:color w:val="000000"/>
          <w:sz w:val="26"/>
          <w:szCs w:val="26"/>
        </w:rPr>
        <w:t>MS (Public Relations &amp; Advertising)</w:t>
      </w:r>
      <w:r w:rsidR="007B34DD" w:rsidRPr="00EE4703">
        <w:rPr>
          <w:rFonts w:asciiTheme="minorHAnsi" w:hAnsiTheme="minorHAnsi" w:cstheme="minorHAnsi"/>
          <w:color w:val="000000"/>
          <w:sz w:val="26"/>
          <w:szCs w:val="26"/>
        </w:rPr>
        <w:t xml:space="preserve">  </w:t>
      </w:r>
      <w:r w:rsidRPr="00EE4703">
        <w:rPr>
          <w:rFonts w:asciiTheme="minorHAnsi" w:hAnsiTheme="minorHAnsi" w:cstheme="minorHAnsi"/>
          <w:color w:val="000000"/>
          <w:sz w:val="26"/>
          <w:szCs w:val="26"/>
        </w:rPr>
        <w:t>Enrolled</w:t>
      </w:r>
      <w:r w:rsidR="007B34DD" w:rsidRPr="00EE4703">
        <w:rPr>
          <w:rFonts w:asciiTheme="minorHAnsi" w:hAnsiTheme="minorHAnsi" w:cstheme="minorHAnsi"/>
          <w:color w:val="000000"/>
          <w:sz w:val="26"/>
          <w:szCs w:val="26"/>
        </w:rPr>
        <w:t xml:space="preserve"> Students</w:t>
      </w:r>
      <w:r w:rsidRPr="00EE4703">
        <w:rPr>
          <w:rFonts w:asciiTheme="minorHAnsi" w:hAnsiTheme="minorHAnsi" w:cstheme="minorHAnsi"/>
          <w:color w:val="000000"/>
          <w:sz w:val="26"/>
          <w:szCs w:val="26"/>
        </w:rPr>
        <w:t>:</w:t>
      </w:r>
      <w:r w:rsidR="00A0662E" w:rsidRPr="00EE4703">
        <w:rPr>
          <w:rFonts w:asciiTheme="minorHAnsi" w:hAnsiTheme="minorHAnsi" w:cstheme="minorHAnsi"/>
          <w:color w:val="000000"/>
          <w:sz w:val="26"/>
          <w:szCs w:val="26"/>
        </w:rPr>
        <w:t>21 and Convocated: 51</w:t>
      </w:r>
    </w:p>
    <w:p w:rsidR="00A0662E" w:rsidRPr="00EE4703" w:rsidRDefault="00A0662E" w:rsidP="00A0662E">
      <w:pPr>
        <w:pStyle w:val="ListParagraph"/>
        <w:numPr>
          <w:ilvl w:val="0"/>
          <w:numId w:val="7"/>
        </w:numPr>
        <w:tabs>
          <w:tab w:val="clear" w:pos="1920"/>
          <w:tab w:val="num" w:pos="720"/>
        </w:tabs>
        <w:bidi w:val="0"/>
        <w:ind w:right="-64" w:hanging="1560"/>
        <w:jc w:val="both"/>
        <w:rPr>
          <w:rFonts w:asciiTheme="minorHAnsi" w:hAnsiTheme="minorHAnsi" w:cstheme="minorHAnsi"/>
          <w:color w:val="000000"/>
          <w:sz w:val="26"/>
          <w:szCs w:val="26"/>
        </w:rPr>
      </w:pPr>
      <w:r w:rsidRPr="00EE4703">
        <w:rPr>
          <w:rFonts w:asciiTheme="minorHAnsi" w:hAnsiTheme="minorHAnsi" w:cstheme="minorHAnsi"/>
          <w:color w:val="000000"/>
          <w:sz w:val="26"/>
          <w:szCs w:val="26"/>
        </w:rPr>
        <w:t xml:space="preserve">M.Phil (Mass Communication)         </w:t>
      </w:r>
      <w:r w:rsidR="0068163D" w:rsidRPr="00EE4703">
        <w:rPr>
          <w:rFonts w:asciiTheme="minorHAnsi" w:hAnsiTheme="minorHAnsi" w:cstheme="minorHAnsi"/>
          <w:color w:val="000000"/>
          <w:sz w:val="26"/>
          <w:szCs w:val="26"/>
        </w:rPr>
        <w:t xml:space="preserve">  </w:t>
      </w:r>
      <w:r w:rsidRPr="00EE4703">
        <w:rPr>
          <w:rFonts w:asciiTheme="minorHAnsi" w:hAnsiTheme="minorHAnsi" w:cstheme="minorHAnsi"/>
          <w:color w:val="000000"/>
          <w:sz w:val="26"/>
          <w:szCs w:val="26"/>
        </w:rPr>
        <w:t>Enrolled</w:t>
      </w:r>
      <w:r w:rsidR="0068163D" w:rsidRPr="00EE4703">
        <w:rPr>
          <w:rFonts w:asciiTheme="minorHAnsi" w:hAnsiTheme="minorHAnsi" w:cstheme="minorHAnsi"/>
          <w:color w:val="000000"/>
          <w:sz w:val="26"/>
          <w:szCs w:val="26"/>
        </w:rPr>
        <w:t xml:space="preserve"> Students</w:t>
      </w:r>
      <w:r w:rsidRPr="00EE4703">
        <w:rPr>
          <w:rFonts w:asciiTheme="minorHAnsi" w:hAnsiTheme="minorHAnsi" w:cstheme="minorHAnsi"/>
          <w:color w:val="000000"/>
          <w:sz w:val="26"/>
          <w:szCs w:val="26"/>
        </w:rPr>
        <w:t>:14 and Convocated: 18</w:t>
      </w:r>
    </w:p>
    <w:p w:rsidR="007B34DD" w:rsidRPr="00EE4703" w:rsidRDefault="007B34DD" w:rsidP="007B34DD">
      <w:pPr>
        <w:pStyle w:val="ListParagraph"/>
        <w:numPr>
          <w:ilvl w:val="0"/>
          <w:numId w:val="7"/>
        </w:numPr>
        <w:tabs>
          <w:tab w:val="clear" w:pos="1920"/>
          <w:tab w:val="num" w:pos="720"/>
        </w:tabs>
        <w:bidi w:val="0"/>
        <w:ind w:right="-64" w:hanging="1560"/>
        <w:jc w:val="both"/>
        <w:rPr>
          <w:rFonts w:asciiTheme="minorHAnsi" w:hAnsiTheme="minorHAnsi" w:cstheme="minorHAnsi"/>
          <w:color w:val="000000"/>
          <w:sz w:val="26"/>
          <w:szCs w:val="26"/>
        </w:rPr>
      </w:pPr>
      <w:r w:rsidRPr="00EE4703">
        <w:rPr>
          <w:rFonts w:asciiTheme="minorHAnsi" w:hAnsiTheme="minorHAnsi" w:cstheme="minorHAnsi"/>
          <w:color w:val="000000"/>
          <w:sz w:val="26"/>
          <w:szCs w:val="26"/>
        </w:rPr>
        <w:t xml:space="preserve">Ph.D (Mass Communication)       </w:t>
      </w:r>
      <w:r w:rsidR="0068163D" w:rsidRPr="00EE4703">
        <w:rPr>
          <w:rFonts w:asciiTheme="minorHAnsi" w:hAnsiTheme="minorHAnsi" w:cstheme="minorHAnsi"/>
          <w:color w:val="000000"/>
          <w:sz w:val="26"/>
          <w:szCs w:val="26"/>
        </w:rPr>
        <w:t xml:space="preserve">        Enrolled Students:10 </w:t>
      </w:r>
      <w:r w:rsidRPr="00EE4703">
        <w:rPr>
          <w:rFonts w:asciiTheme="minorHAnsi" w:hAnsiTheme="minorHAnsi" w:cstheme="minorHAnsi"/>
          <w:color w:val="000000"/>
          <w:sz w:val="26"/>
          <w:szCs w:val="26"/>
        </w:rPr>
        <w:t xml:space="preserve">               </w:t>
      </w:r>
    </w:p>
    <w:p w:rsidR="006C2629" w:rsidRPr="00EE4703" w:rsidRDefault="006C2629" w:rsidP="006C2629">
      <w:pPr>
        <w:bidi w:val="0"/>
        <w:ind w:left="720" w:right="-64"/>
        <w:jc w:val="both"/>
        <w:rPr>
          <w:rFonts w:asciiTheme="minorHAnsi" w:hAnsiTheme="minorHAnsi" w:cstheme="minorHAnsi"/>
          <w:color w:val="000000"/>
          <w:sz w:val="26"/>
          <w:szCs w:val="26"/>
        </w:rPr>
      </w:pPr>
    </w:p>
    <w:p w:rsidR="004A124C" w:rsidRDefault="004A124C" w:rsidP="003C1806">
      <w:pPr>
        <w:bidi w:val="0"/>
        <w:ind w:right="-64"/>
        <w:jc w:val="both"/>
        <w:rPr>
          <w:rFonts w:asciiTheme="minorHAnsi" w:hAnsiTheme="minorHAnsi" w:cstheme="minorHAnsi"/>
          <w:color w:val="000000"/>
          <w:sz w:val="26"/>
          <w:szCs w:val="26"/>
        </w:rPr>
      </w:pPr>
    </w:p>
    <w:p w:rsidR="007B19E9" w:rsidRDefault="007B19E9" w:rsidP="007B19E9">
      <w:pPr>
        <w:bidi w:val="0"/>
        <w:ind w:right="-64"/>
        <w:jc w:val="both"/>
        <w:rPr>
          <w:rFonts w:asciiTheme="minorHAnsi" w:hAnsiTheme="minorHAnsi" w:cstheme="minorHAnsi"/>
          <w:color w:val="000000"/>
          <w:sz w:val="26"/>
          <w:szCs w:val="26"/>
        </w:rPr>
      </w:pPr>
    </w:p>
    <w:p w:rsidR="007B19E9" w:rsidRDefault="007B19E9" w:rsidP="007B19E9">
      <w:pPr>
        <w:bidi w:val="0"/>
        <w:ind w:right="-64"/>
        <w:jc w:val="both"/>
        <w:rPr>
          <w:rFonts w:asciiTheme="minorHAnsi" w:hAnsiTheme="minorHAnsi" w:cstheme="minorHAnsi"/>
          <w:color w:val="000000"/>
          <w:sz w:val="26"/>
          <w:szCs w:val="26"/>
        </w:rPr>
      </w:pPr>
    </w:p>
    <w:p w:rsidR="007B19E9" w:rsidRDefault="007B19E9" w:rsidP="007B19E9">
      <w:pPr>
        <w:bidi w:val="0"/>
        <w:ind w:right="-64"/>
        <w:jc w:val="both"/>
        <w:rPr>
          <w:rFonts w:asciiTheme="minorHAnsi" w:hAnsiTheme="minorHAnsi" w:cstheme="minorHAnsi"/>
          <w:color w:val="000000"/>
          <w:sz w:val="26"/>
          <w:szCs w:val="26"/>
        </w:rPr>
      </w:pPr>
    </w:p>
    <w:p w:rsidR="007B19E9" w:rsidRPr="00115FF1" w:rsidRDefault="007B19E9" w:rsidP="007B19E9">
      <w:pPr>
        <w:bidi w:val="0"/>
        <w:ind w:right="-64"/>
        <w:jc w:val="both"/>
        <w:rPr>
          <w:rFonts w:asciiTheme="minorHAnsi" w:hAnsiTheme="minorHAnsi" w:cstheme="minorHAnsi"/>
          <w:color w:val="000000"/>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4A124C" w:rsidRPr="00115FF1" w:rsidTr="00757AD4">
        <w:trPr>
          <w:trHeight w:val="520"/>
        </w:trPr>
        <w:tc>
          <w:tcPr>
            <w:tcW w:w="9468" w:type="dxa"/>
          </w:tcPr>
          <w:p w:rsidR="004A124C" w:rsidRPr="00115FF1" w:rsidRDefault="004A124C" w:rsidP="00E461F0">
            <w:pPr>
              <w:pStyle w:val="Heading2"/>
            </w:pPr>
            <w:r w:rsidRPr="00115FF1">
              <w:t xml:space="preserve"> </w:t>
            </w:r>
            <w:bookmarkStart w:id="76" w:name="_Toc327983585"/>
            <w:r w:rsidRPr="00115FF1">
              <w:t>Standard 8-3: Financial resources must be provided to acquire and maintain Library holdings, laboratories and computing facilities.</w:t>
            </w:r>
            <w:bookmarkEnd w:id="76"/>
          </w:p>
        </w:tc>
      </w:tr>
    </w:tbl>
    <w:p w:rsidR="004A124C" w:rsidRPr="00115FF1" w:rsidRDefault="004A124C" w:rsidP="003C1806">
      <w:pPr>
        <w:bidi w:val="0"/>
        <w:ind w:left="360" w:right="-64"/>
        <w:jc w:val="both"/>
        <w:rPr>
          <w:rFonts w:asciiTheme="minorHAnsi" w:hAnsiTheme="minorHAnsi" w:cstheme="minorHAnsi"/>
          <w:b/>
          <w:bCs/>
          <w:color w:val="000000"/>
          <w:sz w:val="26"/>
          <w:szCs w:val="26"/>
        </w:rPr>
      </w:pPr>
    </w:p>
    <w:p w:rsidR="004A124C" w:rsidRPr="00115FF1" w:rsidRDefault="004A124C" w:rsidP="003C1806">
      <w:pPr>
        <w:numPr>
          <w:ilvl w:val="0"/>
          <w:numId w:val="9"/>
        </w:numPr>
        <w:tabs>
          <w:tab w:val="clear" w:pos="1800"/>
          <w:tab w:val="num" w:pos="720"/>
        </w:tabs>
        <w:bidi w:val="0"/>
        <w:ind w:left="720" w:right="-64"/>
        <w:jc w:val="both"/>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LIBRARY</w:t>
      </w:r>
    </w:p>
    <w:p w:rsidR="000D67FD" w:rsidRPr="00115FF1" w:rsidRDefault="000D67FD" w:rsidP="003C1806">
      <w:pPr>
        <w:bidi w:val="0"/>
        <w:ind w:left="1800" w:right="-64"/>
        <w:jc w:val="both"/>
        <w:rPr>
          <w:rFonts w:asciiTheme="minorHAnsi" w:hAnsiTheme="minorHAnsi" w:cstheme="minorHAnsi"/>
          <w:b/>
          <w:bCs/>
          <w:i/>
          <w:iCs/>
          <w:color w:val="000000"/>
          <w:sz w:val="26"/>
          <w:szCs w:val="26"/>
        </w:rPr>
      </w:pPr>
    </w:p>
    <w:p w:rsidR="000D67FD" w:rsidRPr="00115FF1" w:rsidRDefault="000D67FD" w:rsidP="003C1806">
      <w:pPr>
        <w:numPr>
          <w:ilvl w:val="0"/>
          <w:numId w:val="9"/>
        </w:numPr>
        <w:tabs>
          <w:tab w:val="clear" w:pos="1800"/>
        </w:tabs>
        <w:bidi w:val="0"/>
        <w:ind w:left="1080" w:right="-64"/>
        <w:jc w:val="both"/>
        <w:rPr>
          <w:rFonts w:asciiTheme="minorHAnsi" w:hAnsiTheme="minorHAnsi" w:cstheme="minorHAnsi"/>
          <w:b/>
          <w:bCs/>
          <w:i/>
          <w:iCs/>
          <w:color w:val="000000"/>
          <w:sz w:val="26"/>
          <w:szCs w:val="26"/>
        </w:rPr>
      </w:pPr>
      <w:r w:rsidRPr="00115FF1">
        <w:rPr>
          <w:rFonts w:asciiTheme="minorHAnsi" w:hAnsiTheme="minorHAnsi" w:cstheme="minorHAnsi"/>
          <w:b/>
          <w:bCs/>
          <w:i/>
          <w:iCs/>
          <w:color w:val="000000"/>
          <w:sz w:val="26"/>
          <w:szCs w:val="26"/>
        </w:rPr>
        <w:t>Please refer to Standard 7- 2</w:t>
      </w:r>
    </w:p>
    <w:p w:rsidR="004A124C" w:rsidRPr="00115FF1" w:rsidRDefault="004A124C" w:rsidP="003C1806">
      <w:pPr>
        <w:bidi w:val="0"/>
        <w:ind w:left="720" w:right="-64"/>
        <w:jc w:val="both"/>
        <w:rPr>
          <w:rFonts w:asciiTheme="minorHAnsi" w:hAnsiTheme="minorHAnsi" w:cstheme="minorHAnsi"/>
          <w:color w:val="000000"/>
          <w:sz w:val="26"/>
          <w:szCs w:val="26"/>
        </w:rPr>
      </w:pPr>
    </w:p>
    <w:p w:rsidR="004A124C" w:rsidRPr="00115FF1" w:rsidRDefault="004A124C" w:rsidP="003C1806">
      <w:pPr>
        <w:numPr>
          <w:ilvl w:val="0"/>
          <w:numId w:val="9"/>
        </w:numPr>
        <w:tabs>
          <w:tab w:val="clear" w:pos="1800"/>
          <w:tab w:val="num" w:pos="720"/>
        </w:tabs>
        <w:bidi w:val="0"/>
        <w:ind w:left="720" w:right="-64"/>
        <w:jc w:val="both"/>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LABORATORY</w:t>
      </w:r>
    </w:p>
    <w:p w:rsidR="000D67FD" w:rsidRPr="00115FF1" w:rsidRDefault="000D67FD" w:rsidP="003C1806">
      <w:pPr>
        <w:bidi w:val="0"/>
        <w:ind w:left="720" w:right="-64"/>
        <w:jc w:val="both"/>
        <w:rPr>
          <w:rFonts w:asciiTheme="minorHAnsi" w:hAnsiTheme="minorHAnsi" w:cstheme="minorHAnsi"/>
          <w:color w:val="000000"/>
          <w:sz w:val="26"/>
          <w:szCs w:val="26"/>
        </w:rPr>
      </w:pPr>
    </w:p>
    <w:p w:rsidR="004A124C" w:rsidRPr="00115FF1" w:rsidRDefault="000D67FD" w:rsidP="003C1806">
      <w:pPr>
        <w:numPr>
          <w:ilvl w:val="0"/>
          <w:numId w:val="9"/>
        </w:numPr>
        <w:tabs>
          <w:tab w:val="clear" w:pos="1800"/>
        </w:tabs>
        <w:bidi w:val="0"/>
        <w:ind w:left="1080" w:right="-64"/>
        <w:jc w:val="both"/>
        <w:rPr>
          <w:rFonts w:asciiTheme="minorHAnsi" w:hAnsiTheme="minorHAnsi" w:cstheme="minorHAnsi"/>
          <w:color w:val="000000"/>
          <w:sz w:val="26"/>
          <w:szCs w:val="26"/>
        </w:rPr>
      </w:pPr>
      <w:r w:rsidRPr="00115FF1">
        <w:rPr>
          <w:rFonts w:asciiTheme="minorHAnsi" w:hAnsiTheme="minorHAnsi" w:cstheme="minorHAnsi"/>
          <w:b/>
          <w:bCs/>
          <w:i/>
          <w:iCs/>
          <w:color w:val="000000"/>
          <w:sz w:val="26"/>
          <w:szCs w:val="26"/>
        </w:rPr>
        <w:t>Please refer to Criterion 3</w:t>
      </w:r>
    </w:p>
    <w:p w:rsidR="004A124C" w:rsidRPr="00115FF1" w:rsidRDefault="004A124C" w:rsidP="003C1806">
      <w:pPr>
        <w:bidi w:val="0"/>
        <w:ind w:left="720" w:right="-64"/>
        <w:jc w:val="both"/>
        <w:rPr>
          <w:rFonts w:asciiTheme="minorHAnsi" w:hAnsiTheme="minorHAnsi" w:cstheme="minorHAnsi"/>
          <w:color w:val="000000"/>
          <w:sz w:val="26"/>
          <w:szCs w:val="26"/>
        </w:rPr>
      </w:pPr>
    </w:p>
    <w:p w:rsidR="004A124C" w:rsidRPr="00115FF1" w:rsidRDefault="004A124C" w:rsidP="003C1806">
      <w:pPr>
        <w:numPr>
          <w:ilvl w:val="0"/>
          <w:numId w:val="9"/>
        </w:numPr>
        <w:tabs>
          <w:tab w:val="clear" w:pos="1800"/>
          <w:tab w:val="num" w:pos="720"/>
        </w:tabs>
        <w:bidi w:val="0"/>
        <w:ind w:left="720" w:right="-64"/>
        <w:jc w:val="both"/>
        <w:rPr>
          <w:rFonts w:asciiTheme="minorHAnsi" w:hAnsiTheme="minorHAnsi" w:cstheme="minorHAnsi"/>
          <w:b/>
          <w:color w:val="000000"/>
          <w:sz w:val="26"/>
          <w:szCs w:val="26"/>
        </w:rPr>
      </w:pPr>
      <w:r w:rsidRPr="00115FF1">
        <w:rPr>
          <w:rFonts w:asciiTheme="minorHAnsi" w:hAnsiTheme="minorHAnsi" w:cstheme="minorHAnsi"/>
          <w:b/>
          <w:color w:val="000000"/>
          <w:sz w:val="26"/>
          <w:szCs w:val="26"/>
        </w:rPr>
        <w:t>COMPUTING FACILITIES</w:t>
      </w:r>
    </w:p>
    <w:p w:rsidR="000D67FD" w:rsidRPr="00115FF1" w:rsidRDefault="000D67FD" w:rsidP="003C1806">
      <w:pPr>
        <w:pStyle w:val="ListParagraph"/>
        <w:bidi w:val="0"/>
        <w:jc w:val="both"/>
        <w:rPr>
          <w:rFonts w:asciiTheme="minorHAnsi" w:hAnsiTheme="minorHAnsi" w:cstheme="minorHAnsi"/>
          <w:b/>
          <w:color w:val="000000"/>
          <w:sz w:val="26"/>
          <w:szCs w:val="26"/>
        </w:rPr>
      </w:pPr>
    </w:p>
    <w:p w:rsidR="00484681" w:rsidRPr="00115FF1" w:rsidRDefault="000D67FD" w:rsidP="003C1806">
      <w:pPr>
        <w:numPr>
          <w:ilvl w:val="0"/>
          <w:numId w:val="9"/>
        </w:numPr>
        <w:tabs>
          <w:tab w:val="clear" w:pos="1800"/>
        </w:tabs>
        <w:bidi w:val="0"/>
        <w:ind w:left="1080" w:right="-64"/>
        <w:jc w:val="both"/>
        <w:rPr>
          <w:rFonts w:asciiTheme="minorHAnsi" w:hAnsiTheme="minorHAnsi" w:cstheme="minorHAnsi"/>
          <w:b/>
          <w:bCs/>
          <w:i/>
          <w:iCs/>
          <w:color w:val="000000"/>
          <w:sz w:val="26"/>
          <w:szCs w:val="26"/>
        </w:rPr>
      </w:pPr>
      <w:r w:rsidRPr="00115FF1">
        <w:rPr>
          <w:rFonts w:asciiTheme="minorHAnsi" w:hAnsiTheme="minorHAnsi" w:cstheme="minorHAnsi"/>
          <w:b/>
          <w:bCs/>
          <w:i/>
          <w:iCs/>
          <w:color w:val="000000"/>
          <w:sz w:val="26"/>
          <w:szCs w:val="26"/>
        </w:rPr>
        <w:t>Please refer to Standard 2- 1</w:t>
      </w:r>
    </w:p>
    <w:p w:rsidR="00484681" w:rsidRPr="00115FF1" w:rsidRDefault="00484681" w:rsidP="003C1806">
      <w:pPr>
        <w:bidi w:val="0"/>
        <w:ind w:right="-64"/>
        <w:jc w:val="both"/>
        <w:rPr>
          <w:rFonts w:asciiTheme="minorHAnsi" w:hAnsiTheme="minorHAnsi" w:cstheme="minorHAnsi"/>
          <w:b/>
          <w:bCs/>
          <w:i/>
          <w:iCs/>
          <w:color w:val="000000"/>
          <w:sz w:val="26"/>
          <w:szCs w:val="26"/>
        </w:rPr>
      </w:pPr>
      <w:r w:rsidRPr="00115FF1">
        <w:rPr>
          <w:rFonts w:asciiTheme="minorHAnsi" w:hAnsiTheme="minorHAnsi" w:cstheme="minorHAnsi"/>
          <w:b/>
          <w:bCs/>
          <w:i/>
          <w:iCs/>
          <w:color w:val="000000"/>
          <w:sz w:val="26"/>
          <w:szCs w:val="26"/>
        </w:rPr>
        <w:br w:type="column"/>
      </w:r>
    </w:p>
    <w:tbl>
      <w:tblPr>
        <w:tblW w:w="9940" w:type="dxa"/>
        <w:jc w:val="center"/>
        <w:tblInd w:w="103" w:type="dxa"/>
        <w:tblLook w:val="04A0"/>
      </w:tblPr>
      <w:tblGrid>
        <w:gridCol w:w="6940"/>
        <w:gridCol w:w="600"/>
        <w:gridCol w:w="600"/>
        <w:gridCol w:w="600"/>
        <w:gridCol w:w="600"/>
        <w:gridCol w:w="600"/>
      </w:tblGrid>
      <w:tr w:rsidR="00484681" w:rsidRPr="00115FF1" w:rsidTr="003B299E">
        <w:trPr>
          <w:trHeight w:val="350"/>
          <w:jc w:val="center"/>
        </w:trPr>
        <w:tc>
          <w:tcPr>
            <w:tcW w:w="694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bookmarkStart w:id="77" w:name="RANGE!A1:F93"/>
            <w:r w:rsidRPr="00115FF1">
              <w:rPr>
                <w:rFonts w:asciiTheme="minorHAnsi" w:hAnsiTheme="minorHAnsi" w:cstheme="minorHAnsi"/>
                <w:b/>
                <w:bCs/>
                <w:color w:val="000000"/>
              </w:rPr>
              <w:t>Criterion 1 - Program Mission, Objectives and Outcomes</w:t>
            </w:r>
            <w:bookmarkEnd w:id="77"/>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Weight = 0.05</w:t>
            </w:r>
          </w:p>
        </w:tc>
      </w:tr>
      <w:tr w:rsidR="00484681" w:rsidRPr="00115FF1" w:rsidTr="003B299E">
        <w:trPr>
          <w:trHeight w:val="305"/>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w:t>
            </w:r>
          </w:p>
        </w:tc>
      </w:tr>
      <w:tr w:rsidR="00484681" w:rsidRPr="00115FF1" w:rsidTr="003B299E">
        <w:trPr>
          <w:trHeight w:val="24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5</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4</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3</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2</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Does the program have documented outcomes for graduating students?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 these outcomes support the program objectives?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 graduating students capable of performing these outcomes?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Does the department assess its overall performance periodically using quantifiable measures?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 result of the program assessment documented?</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Encircled Value (TV)</w:t>
            </w:r>
          </w:p>
        </w:tc>
        <w:tc>
          <w:tcPr>
            <w:tcW w:w="3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21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 1 (S1) = {TV / (No. of Questions * 5 )} * 100 * Weight</w:t>
            </w:r>
          </w:p>
        </w:tc>
        <w:tc>
          <w:tcPr>
            <w:tcW w:w="3000"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4.20</w:t>
            </w:r>
          </w:p>
        </w:tc>
      </w:tr>
      <w:tr w:rsidR="00484681" w:rsidRPr="00115FF1" w:rsidTr="003B299E">
        <w:trPr>
          <w:trHeight w:val="300"/>
          <w:jc w:val="center"/>
        </w:trPr>
        <w:tc>
          <w:tcPr>
            <w:tcW w:w="694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r>
      <w:tr w:rsidR="00484681" w:rsidRPr="00115FF1" w:rsidTr="003B299E">
        <w:trPr>
          <w:trHeight w:val="402"/>
          <w:jc w:val="center"/>
        </w:trPr>
        <w:tc>
          <w:tcPr>
            <w:tcW w:w="694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Criterion 2 - Curriculum Design and Organization</w:t>
            </w: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Weight = 0.20</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5</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4</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3</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2</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 curriculum consistent?</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Does the curriculum support the program's documented objectives?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theoretical background, problem analysis and solution design stressed within the program's core material</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9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Does the curriculum satisfy the core requirements laid down by respective accreditation bodies? (Refer to appendix A of the Self Assessment Report Manual)</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9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Does the curriculum satisfy the major requirements laid down by HEC and the respective councils / accreditation bodies? (Refer to appendix A of Self Assessment Manual)</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9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Does the curriculum satisfy the general education, arts and professional and other discipline requirements as laid down by the respective body / councils? (Refer to appendix A of Self Assessment Manual)</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 information technology component integrated throughout the program?</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oral and written skills of the students developed and applied in the program?</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Encircled Value (TV)</w:t>
            </w:r>
          </w:p>
        </w:tc>
        <w:tc>
          <w:tcPr>
            <w:tcW w:w="3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34</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 2 (S2) = {TV / (No. of Questions * 5)} * 100 * Weight</w:t>
            </w:r>
          </w:p>
        </w:tc>
        <w:tc>
          <w:tcPr>
            <w:tcW w:w="3000"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17.00</w:t>
            </w:r>
          </w:p>
        </w:tc>
      </w:tr>
      <w:tr w:rsidR="00484681" w:rsidRPr="00115FF1" w:rsidTr="003B299E">
        <w:trPr>
          <w:trHeight w:val="300"/>
          <w:jc w:val="center"/>
        </w:trPr>
        <w:tc>
          <w:tcPr>
            <w:tcW w:w="694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r>
      <w:tr w:rsidR="00484681" w:rsidRPr="00115FF1" w:rsidTr="003B299E">
        <w:trPr>
          <w:trHeight w:val="402"/>
          <w:jc w:val="center"/>
        </w:trPr>
        <w:tc>
          <w:tcPr>
            <w:tcW w:w="694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Criterion 3 - Laboratories and Computing Facilities</w:t>
            </w: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Weight = 0.10</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5</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4</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3</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2</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laboratory manuals / documentation / instructions etc. for experiments available and ready accessible of faculty and students?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there adequate number of support personnel for instruction and maintaining the laboratories?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 University's infrastructure and facilities adequate to support the program's objectives?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Encircled Value (TV)</w:t>
            </w:r>
          </w:p>
        </w:tc>
        <w:tc>
          <w:tcPr>
            <w:tcW w:w="3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10</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 3 (S3) = {TV / (No. of Questions * 5 )} * 100 * Weight</w:t>
            </w:r>
          </w:p>
        </w:tc>
        <w:tc>
          <w:tcPr>
            <w:tcW w:w="3000"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6.67</w:t>
            </w:r>
          </w:p>
        </w:tc>
      </w:tr>
      <w:tr w:rsidR="00484681" w:rsidRPr="00115FF1" w:rsidTr="003B299E">
        <w:trPr>
          <w:trHeight w:val="300"/>
          <w:jc w:val="center"/>
        </w:trPr>
        <w:tc>
          <w:tcPr>
            <w:tcW w:w="694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r>
      <w:tr w:rsidR="00484681" w:rsidRPr="00115FF1" w:rsidTr="003B299E">
        <w:trPr>
          <w:trHeight w:val="402"/>
          <w:jc w:val="center"/>
        </w:trPr>
        <w:tc>
          <w:tcPr>
            <w:tcW w:w="694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Criterion 4 - Student Support and Advising</w:t>
            </w: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Weight = 0.10</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5</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4</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3</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2</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 courses being offered in sufficient frequency and number for the students to complete the program in a timely manner?</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 courses in the major area structured to optimize interaction between the students, faculty and teaching assistants?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Does the University provide academic advising on course decisions and career choices to all students?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Encircled Value (TV)</w:t>
            </w:r>
          </w:p>
        </w:tc>
        <w:tc>
          <w:tcPr>
            <w:tcW w:w="3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9</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 4 (S4) = {TV / (No. of Questions * 5 )} * 100 * Weight</w:t>
            </w:r>
          </w:p>
        </w:tc>
        <w:tc>
          <w:tcPr>
            <w:tcW w:w="3000"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6.00</w:t>
            </w:r>
          </w:p>
        </w:tc>
      </w:tr>
      <w:tr w:rsidR="00484681" w:rsidRPr="00115FF1" w:rsidTr="003B299E">
        <w:trPr>
          <w:trHeight w:val="300"/>
          <w:jc w:val="center"/>
        </w:trPr>
        <w:tc>
          <w:tcPr>
            <w:tcW w:w="694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r>
      <w:tr w:rsidR="00484681" w:rsidRPr="00115FF1" w:rsidTr="003B299E">
        <w:trPr>
          <w:trHeight w:val="402"/>
          <w:jc w:val="center"/>
        </w:trPr>
        <w:tc>
          <w:tcPr>
            <w:tcW w:w="694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lastRenderedPageBreak/>
              <w:t>Criterion 5 - Process Control</w:t>
            </w: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Weight = 0.15</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5</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4</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3</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2</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 process to enroll students to a program based on quantitative and qualitative criteria?</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 process above clearly documented and periodically evaluated to ensure that it is meeting its objectives?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 process to register students in the program and monitoring their progress documented?</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 process above periodically evaluated to ensure that it is meeting its objectives?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 process to recruit and retain faculty in place and documented?</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 processes for faculty evolution &amp; promotion consistent with the institution mission?</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 processes in 5 and 6 above periodically evaluated to ensure that they are meeting their objectives?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9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 the processes and procedures ensure that teaching and delivery of course material emphasize active learning and that course learning outcomes are met?</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 process in 8 above periodically evaluated to ensure that it is meeting its objectives?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 process to ensure that graduates have completed the requirements of the program based on standards and documented procedures?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 process in 10 above periodically evaluated to ensure that it is meeting its objectives?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Encircled Value (TV)</w:t>
            </w:r>
          </w:p>
        </w:tc>
        <w:tc>
          <w:tcPr>
            <w:tcW w:w="3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47</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 5 (S5) = {TV / (No. of Questions * 5 )} * 100 * Weight</w:t>
            </w:r>
          </w:p>
        </w:tc>
        <w:tc>
          <w:tcPr>
            <w:tcW w:w="3000"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12.82</w:t>
            </w:r>
          </w:p>
        </w:tc>
      </w:tr>
      <w:tr w:rsidR="00484681" w:rsidRPr="00115FF1" w:rsidTr="003B299E">
        <w:trPr>
          <w:trHeight w:val="300"/>
          <w:jc w:val="center"/>
        </w:trPr>
        <w:tc>
          <w:tcPr>
            <w:tcW w:w="694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r>
      <w:tr w:rsidR="00484681" w:rsidRPr="00115FF1" w:rsidTr="003B299E">
        <w:trPr>
          <w:trHeight w:val="402"/>
          <w:jc w:val="center"/>
        </w:trPr>
        <w:tc>
          <w:tcPr>
            <w:tcW w:w="694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lastRenderedPageBreak/>
              <w:t>Criterion 6 - Faculty</w:t>
            </w: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Weight = 0.20</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5</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4</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3</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2</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there enough full time faculty members to provide adequate coverage of the program areas / courses with continuity and stability?</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2</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 qualifications and interests of faculty members sufficient to teach all courses, plan, modify and update courses and curricula?</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 the faculty members possess a level of competence that would be obtained through graduate work in the discipline?</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 the majority of faculty members hold Ph.D. degree in their discipline?</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 faculty members dedicate sufficient time to research to remain current in their disciplines?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there mechanisms in place for faculty development?</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faculty members motivated and satisfied so as to excel in their professions?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2</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Encircled Value (TV)</w:t>
            </w:r>
          </w:p>
        </w:tc>
        <w:tc>
          <w:tcPr>
            <w:tcW w:w="3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15</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 6 (S6) = {TV / (No. of Questions * 5 )} * 100 * Weight</w:t>
            </w:r>
          </w:p>
        </w:tc>
        <w:tc>
          <w:tcPr>
            <w:tcW w:w="3000"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8.57</w:t>
            </w:r>
          </w:p>
        </w:tc>
      </w:tr>
      <w:tr w:rsidR="00484681" w:rsidRPr="00115FF1" w:rsidTr="003B299E">
        <w:trPr>
          <w:trHeight w:val="300"/>
          <w:jc w:val="center"/>
        </w:trPr>
        <w:tc>
          <w:tcPr>
            <w:tcW w:w="694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r>
      <w:tr w:rsidR="00484681" w:rsidRPr="00115FF1" w:rsidTr="003B299E">
        <w:trPr>
          <w:trHeight w:val="402"/>
          <w:jc w:val="center"/>
        </w:trPr>
        <w:tc>
          <w:tcPr>
            <w:tcW w:w="694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Criterion 7 -Institutional Facilities</w:t>
            </w: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Weight = 0.10</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5</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4</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3</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2</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Does the institution have the infrastructure to support new trends such as e-learning?</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Does the library contain technical collection relevant to the program and is it adequately staffed?</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 class rooms and offices adequately equipped and capable of helping faculty carry out their responsibilities?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Encircled Value (TV)</w:t>
            </w:r>
          </w:p>
        </w:tc>
        <w:tc>
          <w:tcPr>
            <w:tcW w:w="3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10</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 7 (S7) = {TV / (No. of Questions * 5 )} * 100 * Weight</w:t>
            </w:r>
          </w:p>
        </w:tc>
        <w:tc>
          <w:tcPr>
            <w:tcW w:w="3000"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6.67</w:t>
            </w:r>
          </w:p>
        </w:tc>
      </w:tr>
      <w:tr w:rsidR="00484681" w:rsidRPr="00115FF1" w:rsidTr="003B299E">
        <w:trPr>
          <w:trHeight w:val="300"/>
          <w:jc w:val="center"/>
        </w:trPr>
        <w:tc>
          <w:tcPr>
            <w:tcW w:w="694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r>
      <w:tr w:rsidR="00484681" w:rsidRPr="00115FF1" w:rsidTr="003B299E">
        <w:trPr>
          <w:trHeight w:val="402"/>
          <w:jc w:val="center"/>
        </w:trPr>
        <w:tc>
          <w:tcPr>
            <w:tcW w:w="694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lastRenderedPageBreak/>
              <w:t>Criterion 8 - Institutional Support</w:t>
            </w: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Weight = 0.10</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3000"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w:t>
            </w:r>
          </w:p>
        </w:tc>
      </w:tr>
      <w:tr w:rsidR="00484681" w:rsidRPr="00115FF1" w:rsidTr="003B299E">
        <w:trPr>
          <w:trHeight w:val="402"/>
          <w:jc w:val="center"/>
        </w:trPr>
        <w:tc>
          <w:tcPr>
            <w:tcW w:w="6940" w:type="dxa"/>
            <w:vMerge/>
            <w:tcBorders>
              <w:top w:val="single" w:sz="4" w:space="0" w:color="auto"/>
              <w:left w:val="single" w:sz="4" w:space="0" w:color="auto"/>
              <w:bottom w:val="single" w:sz="4" w:space="0" w:color="000000"/>
              <w:right w:val="single" w:sz="4" w:space="0" w:color="auto"/>
            </w:tcBorders>
            <w:vAlign w:val="center"/>
            <w:hideMark/>
          </w:tcPr>
          <w:p w:rsidR="00484681" w:rsidRPr="00115FF1" w:rsidRDefault="00484681" w:rsidP="003C1806">
            <w:pPr>
              <w:bidi w:val="0"/>
              <w:jc w:val="both"/>
              <w:rPr>
                <w:rFonts w:asciiTheme="minorHAnsi" w:hAnsiTheme="minorHAnsi" w:cstheme="minorHAnsi"/>
                <w:b/>
                <w:bCs/>
                <w:color w:val="000000"/>
              </w:rPr>
            </w:pP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5</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4</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3</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2</w:t>
            </w:r>
          </w:p>
        </w:tc>
        <w:tc>
          <w:tcPr>
            <w:tcW w:w="600" w:type="dxa"/>
            <w:tcBorders>
              <w:top w:val="nil"/>
              <w:left w:val="nil"/>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1</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Is there sufficient support and finances to attract and retain high quality faculty?</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Are there an adequate numbers of high quality graduate students, teaching assistants and Ph.D. students?</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rPr>
            </w:pPr>
            <w:r w:rsidRPr="00115FF1">
              <w:rPr>
                <w:rFonts w:asciiTheme="minorHAnsi" w:hAnsiTheme="minorHAnsi" w:cstheme="minorHAnsi"/>
                <w:color w:val="000000"/>
              </w:rPr>
              <w:t> </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auto" w:fill="auto"/>
            <w:noWrap/>
            <w:vAlign w:val="center"/>
            <w:hideMark/>
          </w:tcPr>
          <w:p w:rsidR="00484681" w:rsidRPr="00115FF1" w:rsidRDefault="00484681" w:rsidP="003C1806">
            <w:pPr>
              <w:bidi w:val="0"/>
              <w:jc w:val="both"/>
              <w:rPr>
                <w:rFonts w:asciiTheme="minorHAnsi" w:hAnsiTheme="minorHAnsi" w:cstheme="minorHAnsi"/>
                <w:color w:val="000000"/>
                <w:sz w:val="22"/>
                <w:szCs w:val="22"/>
              </w:rPr>
            </w:pPr>
            <w:r w:rsidRPr="00115FF1">
              <w:rPr>
                <w:rFonts w:asciiTheme="minorHAnsi" w:hAnsiTheme="minorHAnsi" w:cstheme="minorHAnsi"/>
                <w:color w:val="000000"/>
                <w:sz w:val="22"/>
                <w:szCs w:val="22"/>
              </w:rPr>
              <w:t>Total Encircled Value (TV)</w:t>
            </w:r>
          </w:p>
        </w:tc>
        <w:tc>
          <w:tcPr>
            <w:tcW w:w="3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8</w:t>
            </w:r>
          </w:p>
        </w:tc>
      </w:tr>
      <w:tr w:rsidR="00484681" w:rsidRPr="00115FF1" w:rsidTr="003B299E">
        <w:trPr>
          <w:trHeight w:val="600"/>
          <w:jc w:val="center"/>
        </w:trPr>
        <w:tc>
          <w:tcPr>
            <w:tcW w:w="6940" w:type="dxa"/>
            <w:tcBorders>
              <w:top w:val="nil"/>
              <w:left w:val="single" w:sz="4" w:space="0" w:color="auto"/>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Score 8 (S8) = {TV / (No. of Questions * 5 )} * 100 * Weight</w:t>
            </w:r>
          </w:p>
        </w:tc>
        <w:tc>
          <w:tcPr>
            <w:tcW w:w="3000"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8.00</w:t>
            </w:r>
          </w:p>
        </w:tc>
      </w:tr>
      <w:tr w:rsidR="00484681" w:rsidRPr="00115FF1" w:rsidTr="003B299E">
        <w:trPr>
          <w:trHeight w:val="300"/>
          <w:jc w:val="center"/>
        </w:trPr>
        <w:tc>
          <w:tcPr>
            <w:tcW w:w="694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r>
      <w:tr w:rsidR="00484681" w:rsidRPr="00115FF1" w:rsidTr="003B299E">
        <w:trPr>
          <w:trHeight w:val="600"/>
          <w:jc w:val="center"/>
        </w:trPr>
        <w:tc>
          <w:tcPr>
            <w:tcW w:w="69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Overall Assessment Score = S1 + S2 + S3 + S4 + S5 + S6 + S7 + S8 =</w:t>
            </w:r>
          </w:p>
        </w:tc>
        <w:tc>
          <w:tcPr>
            <w:tcW w:w="3000"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484681" w:rsidRPr="00115FF1" w:rsidRDefault="00484681" w:rsidP="003C1806">
            <w:pPr>
              <w:bidi w:val="0"/>
              <w:jc w:val="both"/>
              <w:rPr>
                <w:rFonts w:asciiTheme="minorHAnsi" w:hAnsiTheme="minorHAnsi" w:cstheme="minorHAnsi"/>
                <w:b/>
                <w:bCs/>
                <w:color w:val="000000"/>
              </w:rPr>
            </w:pPr>
            <w:r w:rsidRPr="00115FF1">
              <w:rPr>
                <w:rFonts w:asciiTheme="minorHAnsi" w:hAnsiTheme="minorHAnsi" w:cstheme="minorHAnsi"/>
                <w:b/>
                <w:bCs/>
                <w:color w:val="000000"/>
              </w:rPr>
              <w:t>69.92</w:t>
            </w:r>
          </w:p>
        </w:tc>
      </w:tr>
      <w:tr w:rsidR="00484681" w:rsidRPr="00115FF1" w:rsidTr="003B299E">
        <w:trPr>
          <w:trHeight w:val="300"/>
          <w:jc w:val="center"/>
        </w:trPr>
        <w:tc>
          <w:tcPr>
            <w:tcW w:w="694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c>
          <w:tcPr>
            <w:tcW w:w="600" w:type="dxa"/>
            <w:tcBorders>
              <w:top w:val="nil"/>
              <w:left w:val="nil"/>
              <w:bottom w:val="nil"/>
              <w:right w:val="nil"/>
            </w:tcBorders>
            <w:shd w:val="clear" w:color="auto" w:fill="auto"/>
            <w:noWrap/>
            <w:vAlign w:val="bottom"/>
            <w:hideMark/>
          </w:tcPr>
          <w:p w:rsidR="00484681" w:rsidRPr="00115FF1" w:rsidRDefault="00484681" w:rsidP="003C1806">
            <w:pPr>
              <w:bidi w:val="0"/>
              <w:jc w:val="both"/>
              <w:rPr>
                <w:rFonts w:asciiTheme="minorHAnsi" w:hAnsiTheme="minorHAnsi" w:cstheme="minorHAnsi"/>
                <w:color w:val="000000"/>
                <w:sz w:val="22"/>
                <w:szCs w:val="22"/>
              </w:rPr>
            </w:pPr>
          </w:p>
        </w:tc>
      </w:tr>
    </w:tbl>
    <w:p w:rsidR="000D67FD" w:rsidRPr="00115FF1" w:rsidRDefault="000D67FD" w:rsidP="003C1806">
      <w:pPr>
        <w:bidi w:val="0"/>
        <w:ind w:right="-64"/>
        <w:jc w:val="both"/>
        <w:rPr>
          <w:rFonts w:asciiTheme="minorHAnsi" w:hAnsiTheme="minorHAnsi" w:cstheme="minorHAnsi"/>
          <w:b/>
          <w:bCs/>
          <w:i/>
          <w:iCs/>
          <w:color w:val="000000"/>
          <w:sz w:val="26"/>
          <w:szCs w:val="26"/>
        </w:rPr>
      </w:pPr>
    </w:p>
    <w:sectPr w:rsidR="000D67FD" w:rsidRPr="00115FF1" w:rsidSect="00D06C28">
      <w:footerReference w:type="default" r:id="rId15"/>
      <w:type w:val="continuous"/>
      <w:pgSz w:w="11906" w:h="16838" w:code="9"/>
      <w:pgMar w:top="994" w:right="1440" w:bottom="1440" w:left="1440" w:header="720" w:footer="720" w:gutter="0"/>
      <w:pgNumType w:start="1"/>
      <w:cols w:space="720"/>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426" w:rsidRDefault="002D6426">
      <w:r>
        <w:separator/>
      </w:r>
    </w:p>
  </w:endnote>
  <w:endnote w:type="continuationSeparator" w:id="1">
    <w:p w:rsidR="002D6426" w:rsidRDefault="002D6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07E" w:rsidRDefault="001358A4" w:rsidP="004036F8">
    <w:pPr>
      <w:pStyle w:val="Footer"/>
      <w:framePr w:wrap="around" w:vAnchor="text" w:hAnchor="margin" w:xAlign="right" w:y="1"/>
      <w:rPr>
        <w:rStyle w:val="PageNumber"/>
      </w:rPr>
    </w:pPr>
    <w:r>
      <w:rPr>
        <w:rStyle w:val="PageNumber"/>
        <w:rtl/>
      </w:rPr>
      <w:fldChar w:fldCharType="begin"/>
    </w:r>
    <w:r w:rsidR="0054007E">
      <w:rPr>
        <w:rStyle w:val="PageNumber"/>
      </w:rPr>
      <w:instrText xml:space="preserve">PAGE  </w:instrText>
    </w:r>
    <w:r>
      <w:rPr>
        <w:rStyle w:val="PageNumber"/>
        <w:rtl/>
      </w:rPr>
      <w:fldChar w:fldCharType="separate"/>
    </w:r>
    <w:r w:rsidR="0054007E">
      <w:rPr>
        <w:rStyle w:val="PageNumber"/>
        <w:noProof/>
        <w:rtl/>
      </w:rPr>
      <w:t>34</w:t>
    </w:r>
    <w:r>
      <w:rPr>
        <w:rStyle w:val="PageNumber"/>
        <w:rtl/>
      </w:rPr>
      <w:fldChar w:fldCharType="end"/>
    </w:r>
  </w:p>
  <w:p w:rsidR="0054007E" w:rsidRDefault="0054007E" w:rsidP="004036F8">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07E" w:rsidRPr="00D06C28" w:rsidRDefault="0054007E">
    <w:pPr>
      <w:pStyle w:val="Footer"/>
    </w:pPr>
  </w:p>
  <w:p w:rsidR="0054007E" w:rsidRDefault="0054007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668071"/>
      <w:docPartObj>
        <w:docPartGallery w:val="Page Numbers (Bottom of Page)"/>
        <w:docPartUnique/>
      </w:docPartObj>
    </w:sdtPr>
    <w:sdtEndPr>
      <w:rPr>
        <w:color w:val="7F7F7F" w:themeColor="background1" w:themeShade="7F"/>
        <w:spacing w:val="60"/>
      </w:rPr>
    </w:sdtEndPr>
    <w:sdtContent>
      <w:p w:rsidR="0054007E" w:rsidRDefault="001358A4">
        <w:pPr>
          <w:pStyle w:val="Footer"/>
          <w:pBdr>
            <w:top w:val="single" w:sz="4" w:space="1" w:color="D9D9D9" w:themeColor="background1" w:themeShade="D9"/>
          </w:pBdr>
          <w:rPr>
            <w:b/>
          </w:rPr>
        </w:pPr>
        <w:r w:rsidRPr="001358A4">
          <w:fldChar w:fldCharType="begin"/>
        </w:r>
        <w:r w:rsidR="0054007E">
          <w:instrText xml:space="preserve"> PAGE   \* MERGEFORMAT </w:instrText>
        </w:r>
        <w:r w:rsidRPr="001358A4">
          <w:fldChar w:fldCharType="separate"/>
        </w:r>
        <w:r w:rsidR="00EB14E5" w:rsidRPr="00EB14E5">
          <w:rPr>
            <w:b/>
            <w:noProof/>
          </w:rPr>
          <w:t>1</w:t>
        </w:r>
        <w:r>
          <w:rPr>
            <w:b/>
            <w:noProof/>
          </w:rPr>
          <w:fldChar w:fldCharType="end"/>
        </w:r>
        <w:r w:rsidR="0054007E">
          <w:rPr>
            <w:b/>
          </w:rPr>
          <w:t xml:space="preserve"> | </w:t>
        </w:r>
        <w:r w:rsidR="0054007E">
          <w:rPr>
            <w:color w:val="7F7F7F" w:themeColor="background1" w:themeShade="7F"/>
            <w:spacing w:val="60"/>
          </w:rPr>
          <w:t>Page</w:t>
        </w:r>
      </w:p>
    </w:sdtContent>
  </w:sdt>
  <w:p w:rsidR="0054007E" w:rsidRDefault="0054007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07E" w:rsidRDefault="001358A4">
    <w:pPr>
      <w:pStyle w:val="Footer"/>
      <w:pBdr>
        <w:top w:val="single" w:sz="4" w:space="1" w:color="D9D9D9" w:themeColor="background1" w:themeShade="D9"/>
      </w:pBdr>
      <w:rPr>
        <w:b/>
      </w:rPr>
    </w:pPr>
    <w:r w:rsidRPr="001358A4">
      <w:fldChar w:fldCharType="begin"/>
    </w:r>
    <w:r w:rsidR="0054007E">
      <w:instrText xml:space="preserve"> PAGE   \* MERGEFORMAT </w:instrText>
    </w:r>
    <w:r w:rsidRPr="001358A4">
      <w:fldChar w:fldCharType="separate"/>
    </w:r>
    <w:r w:rsidR="00EB14E5" w:rsidRPr="00EB14E5">
      <w:rPr>
        <w:b/>
        <w:noProof/>
      </w:rPr>
      <w:t>21</w:t>
    </w:r>
    <w:r>
      <w:rPr>
        <w:b/>
        <w:noProof/>
      </w:rPr>
      <w:fldChar w:fldCharType="end"/>
    </w:r>
    <w:r w:rsidR="0054007E">
      <w:rPr>
        <w:b/>
      </w:rPr>
      <w:t xml:space="preserve"> | </w:t>
    </w:r>
    <w:r w:rsidR="0054007E">
      <w:rPr>
        <w:color w:val="7F7F7F" w:themeColor="background1" w:themeShade="7F"/>
        <w:spacing w:val="60"/>
      </w:rPr>
      <w:t>Page</w:t>
    </w:r>
  </w:p>
  <w:p w:rsidR="0054007E" w:rsidRDefault="005400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426" w:rsidRDefault="002D6426">
      <w:r>
        <w:separator/>
      </w:r>
    </w:p>
  </w:footnote>
  <w:footnote w:type="continuationSeparator" w:id="1">
    <w:p w:rsidR="002D6426" w:rsidRDefault="002D6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9B1"/>
    <w:multiLevelType w:val="hybridMultilevel"/>
    <w:tmpl w:val="368C09F4"/>
    <w:lvl w:ilvl="0" w:tplc="A74EFF0C">
      <w:start w:val="1"/>
      <w:numFmt w:val="low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
    <w:nsid w:val="05F657CD"/>
    <w:multiLevelType w:val="hybridMultilevel"/>
    <w:tmpl w:val="62B4F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D4A8C"/>
    <w:multiLevelType w:val="hybridMultilevel"/>
    <w:tmpl w:val="DF4AA0F6"/>
    <w:lvl w:ilvl="0" w:tplc="C8EC9ACA">
      <w:start w:val="1"/>
      <w:numFmt w:val="low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
    <w:nsid w:val="10E66F40"/>
    <w:multiLevelType w:val="hybridMultilevel"/>
    <w:tmpl w:val="9500BFF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4A69F8"/>
    <w:multiLevelType w:val="hybridMultilevel"/>
    <w:tmpl w:val="1A8E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A15C10"/>
    <w:multiLevelType w:val="hybridMultilevel"/>
    <w:tmpl w:val="1F6238F4"/>
    <w:lvl w:ilvl="0" w:tplc="C8EC9AC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6845B7"/>
    <w:multiLevelType w:val="hybridMultilevel"/>
    <w:tmpl w:val="0C00D02A"/>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845B84"/>
    <w:multiLevelType w:val="multilevel"/>
    <w:tmpl w:val="6998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386421"/>
    <w:multiLevelType w:val="multilevel"/>
    <w:tmpl w:val="57802A02"/>
    <w:lvl w:ilvl="0">
      <w:start w:val="1"/>
      <w:numFmt w:val="decimal"/>
      <w:lvlText w:val="%1.0"/>
      <w:lvlJc w:val="left"/>
      <w:pPr>
        <w:tabs>
          <w:tab w:val="num" w:pos="576"/>
        </w:tabs>
        <w:ind w:left="1368" w:hanging="1368"/>
      </w:pPr>
      <w:rPr>
        <w:rFonts w:ascii="Arial" w:hAnsi="Arial" w:hint="default"/>
        <w:b/>
        <w:i w:val="0"/>
        <w:sz w:val="24"/>
        <w:szCs w:val="24"/>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pStyle w:val="Heading3"/>
      <w:lvlText w:val="%1.%2.%3"/>
      <w:lvlJc w:val="left"/>
      <w:pPr>
        <w:tabs>
          <w:tab w:val="num" w:pos="720"/>
        </w:tabs>
        <w:ind w:left="720" w:hanging="720"/>
      </w:pPr>
      <w:rPr>
        <w:rFonts w:ascii="Arial" w:hAnsi="Arial" w:hint="default"/>
        <w:b/>
        <w:i w:val="0"/>
        <w:sz w:val="24"/>
        <w:szCs w:val="24"/>
      </w:rPr>
    </w:lvl>
    <w:lvl w:ilvl="3">
      <w:start w:val="1"/>
      <w:numFmt w:val="decimal"/>
      <w:pStyle w:val="Heading4"/>
      <w:lvlText w:val="%1.%2.%3.%4"/>
      <w:lvlJc w:val="left"/>
      <w:pPr>
        <w:tabs>
          <w:tab w:val="num" w:pos="864"/>
        </w:tabs>
        <w:ind w:left="864" w:hanging="864"/>
      </w:pPr>
      <w:rPr>
        <w:rFonts w:ascii="Arial" w:hAnsi="Arial" w:hint="default"/>
        <w:b/>
        <w:i w:val="0"/>
        <w:sz w:val="24"/>
        <w:szCs w:val="24"/>
      </w:rPr>
    </w:lvl>
    <w:lvl w:ilvl="4">
      <w:start w:val="1"/>
      <w:numFmt w:val="decimal"/>
      <w:pStyle w:val="Heading5"/>
      <w:lvlText w:val="%1.%2.%3.%4.%5"/>
      <w:lvlJc w:val="left"/>
      <w:pPr>
        <w:tabs>
          <w:tab w:val="num" w:pos="1008"/>
        </w:tabs>
        <w:ind w:left="1008" w:hanging="1008"/>
      </w:pPr>
      <w:rPr>
        <w:rFonts w:ascii="Arial" w:hAnsi="Arial" w:hint="default"/>
        <w:b/>
        <w:i w:val="0"/>
        <w:sz w:val="24"/>
        <w:szCs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38EB3F7F"/>
    <w:multiLevelType w:val="hybridMultilevel"/>
    <w:tmpl w:val="67B87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B2CA3"/>
    <w:multiLevelType w:val="hybridMultilevel"/>
    <w:tmpl w:val="26A03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EB1E32"/>
    <w:multiLevelType w:val="hybridMultilevel"/>
    <w:tmpl w:val="B47EC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864E1E"/>
    <w:multiLevelType w:val="hybridMultilevel"/>
    <w:tmpl w:val="6F1845A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4D847C56"/>
    <w:multiLevelType w:val="hybridMultilevel"/>
    <w:tmpl w:val="B7B04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9B6532"/>
    <w:multiLevelType w:val="hybridMultilevel"/>
    <w:tmpl w:val="8E54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E7502"/>
    <w:multiLevelType w:val="hybridMultilevel"/>
    <w:tmpl w:val="3BC08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682981"/>
    <w:multiLevelType w:val="hybridMultilevel"/>
    <w:tmpl w:val="06C63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0751EA"/>
    <w:multiLevelType w:val="hybridMultilevel"/>
    <w:tmpl w:val="98E07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E95E47"/>
    <w:multiLevelType w:val="hybridMultilevel"/>
    <w:tmpl w:val="4D309A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67B43C41"/>
    <w:multiLevelType w:val="hybridMultilevel"/>
    <w:tmpl w:val="4FF85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6B2C9A"/>
    <w:multiLevelType w:val="hybridMultilevel"/>
    <w:tmpl w:val="A2D66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4933DA"/>
    <w:multiLevelType w:val="hybridMultilevel"/>
    <w:tmpl w:val="EBB0875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2">
    <w:nsid w:val="6C636436"/>
    <w:multiLevelType w:val="hybridMultilevel"/>
    <w:tmpl w:val="4434106A"/>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3">
    <w:nsid w:val="6C6E13D2"/>
    <w:multiLevelType w:val="hybridMultilevel"/>
    <w:tmpl w:val="3BC44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F305AF"/>
    <w:multiLevelType w:val="hybridMultilevel"/>
    <w:tmpl w:val="94364D8A"/>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5">
    <w:nsid w:val="704B2BC7"/>
    <w:multiLevelType w:val="hybridMultilevel"/>
    <w:tmpl w:val="A156E7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41D3B16"/>
    <w:multiLevelType w:val="hybridMultilevel"/>
    <w:tmpl w:val="E6A8442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DC49A6"/>
    <w:multiLevelType w:val="hybridMultilevel"/>
    <w:tmpl w:val="0C00D02A"/>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0"/>
  </w:num>
  <w:num w:numId="4">
    <w:abstractNumId w:val="3"/>
  </w:num>
  <w:num w:numId="5">
    <w:abstractNumId w:val="25"/>
  </w:num>
  <w:num w:numId="6">
    <w:abstractNumId w:val="12"/>
  </w:num>
  <w:num w:numId="7">
    <w:abstractNumId w:val="22"/>
  </w:num>
  <w:num w:numId="8">
    <w:abstractNumId w:val="16"/>
  </w:num>
  <w:num w:numId="9">
    <w:abstractNumId w:val="18"/>
  </w:num>
  <w:num w:numId="10">
    <w:abstractNumId w:val="11"/>
  </w:num>
  <w:num w:numId="11">
    <w:abstractNumId w:val="24"/>
  </w:num>
  <w:num w:numId="12">
    <w:abstractNumId w:val="9"/>
  </w:num>
  <w:num w:numId="13">
    <w:abstractNumId w:val="20"/>
  </w:num>
  <w:num w:numId="14">
    <w:abstractNumId w:val="8"/>
  </w:num>
  <w:num w:numId="15">
    <w:abstractNumId w:val="2"/>
  </w:num>
  <w:num w:numId="16">
    <w:abstractNumId w:val="26"/>
  </w:num>
  <w:num w:numId="17">
    <w:abstractNumId w:val="13"/>
  </w:num>
  <w:num w:numId="18">
    <w:abstractNumId w:val="19"/>
  </w:num>
  <w:num w:numId="19">
    <w:abstractNumId w:val="15"/>
  </w:num>
  <w:num w:numId="20">
    <w:abstractNumId w:val="21"/>
  </w:num>
  <w:num w:numId="21">
    <w:abstractNumId w:val="4"/>
  </w:num>
  <w:num w:numId="22">
    <w:abstractNumId w:val="14"/>
  </w:num>
  <w:num w:numId="23">
    <w:abstractNumId w:val="23"/>
  </w:num>
  <w:num w:numId="24">
    <w:abstractNumId w:val="5"/>
  </w:num>
  <w:num w:numId="25">
    <w:abstractNumId w:val="0"/>
  </w:num>
  <w:num w:numId="26">
    <w:abstractNumId w:val="27"/>
  </w:num>
  <w:num w:numId="27">
    <w:abstractNumId w:val="6"/>
  </w:num>
  <w:num w:numId="28">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4A124C"/>
    <w:rsid w:val="0000642F"/>
    <w:rsid w:val="00007AC5"/>
    <w:rsid w:val="0001374A"/>
    <w:rsid w:val="00016FAD"/>
    <w:rsid w:val="000174C7"/>
    <w:rsid w:val="00022435"/>
    <w:rsid w:val="000244DC"/>
    <w:rsid w:val="0002685B"/>
    <w:rsid w:val="00032AE1"/>
    <w:rsid w:val="00033B37"/>
    <w:rsid w:val="00040F15"/>
    <w:rsid w:val="000416BB"/>
    <w:rsid w:val="0004305C"/>
    <w:rsid w:val="00047A50"/>
    <w:rsid w:val="000515FE"/>
    <w:rsid w:val="00052FD0"/>
    <w:rsid w:val="000572F8"/>
    <w:rsid w:val="00060459"/>
    <w:rsid w:val="000623E7"/>
    <w:rsid w:val="00065B17"/>
    <w:rsid w:val="0006624A"/>
    <w:rsid w:val="00070031"/>
    <w:rsid w:val="00070BE0"/>
    <w:rsid w:val="00071367"/>
    <w:rsid w:val="000736F5"/>
    <w:rsid w:val="000737A6"/>
    <w:rsid w:val="00075906"/>
    <w:rsid w:val="00076B33"/>
    <w:rsid w:val="000832C5"/>
    <w:rsid w:val="00084B64"/>
    <w:rsid w:val="00090EF4"/>
    <w:rsid w:val="000910CD"/>
    <w:rsid w:val="000912C2"/>
    <w:rsid w:val="00093A10"/>
    <w:rsid w:val="000A00B3"/>
    <w:rsid w:val="000A06F6"/>
    <w:rsid w:val="000A5724"/>
    <w:rsid w:val="000B6AD5"/>
    <w:rsid w:val="000B7148"/>
    <w:rsid w:val="000C1240"/>
    <w:rsid w:val="000C31D9"/>
    <w:rsid w:val="000C5FAC"/>
    <w:rsid w:val="000C70F8"/>
    <w:rsid w:val="000D0443"/>
    <w:rsid w:val="000D23C2"/>
    <w:rsid w:val="000D45B6"/>
    <w:rsid w:val="000D4AF1"/>
    <w:rsid w:val="000D5E43"/>
    <w:rsid w:val="000D67FD"/>
    <w:rsid w:val="000E208C"/>
    <w:rsid w:val="000E3640"/>
    <w:rsid w:val="000E6C87"/>
    <w:rsid w:val="000F074A"/>
    <w:rsid w:val="000F2C9B"/>
    <w:rsid w:val="000F44B7"/>
    <w:rsid w:val="000F4F5A"/>
    <w:rsid w:val="000F70AD"/>
    <w:rsid w:val="000F7714"/>
    <w:rsid w:val="0010000F"/>
    <w:rsid w:val="00111829"/>
    <w:rsid w:val="00114680"/>
    <w:rsid w:val="00115FF1"/>
    <w:rsid w:val="00116BB5"/>
    <w:rsid w:val="001217A2"/>
    <w:rsid w:val="0012702F"/>
    <w:rsid w:val="00134505"/>
    <w:rsid w:val="0013477D"/>
    <w:rsid w:val="00135189"/>
    <w:rsid w:val="001358A4"/>
    <w:rsid w:val="001375EB"/>
    <w:rsid w:val="00137CBB"/>
    <w:rsid w:val="001472B1"/>
    <w:rsid w:val="00147976"/>
    <w:rsid w:val="001735CC"/>
    <w:rsid w:val="00175BCC"/>
    <w:rsid w:val="00175D18"/>
    <w:rsid w:val="0017766E"/>
    <w:rsid w:val="00177BF2"/>
    <w:rsid w:val="00177D18"/>
    <w:rsid w:val="00180C13"/>
    <w:rsid w:val="00183504"/>
    <w:rsid w:val="0018563A"/>
    <w:rsid w:val="00192EE3"/>
    <w:rsid w:val="001930FD"/>
    <w:rsid w:val="001978E4"/>
    <w:rsid w:val="001A29D6"/>
    <w:rsid w:val="001A2C03"/>
    <w:rsid w:val="001A34D4"/>
    <w:rsid w:val="001A388B"/>
    <w:rsid w:val="001A5171"/>
    <w:rsid w:val="001A5B6F"/>
    <w:rsid w:val="001A7580"/>
    <w:rsid w:val="001B0A0E"/>
    <w:rsid w:val="001B276A"/>
    <w:rsid w:val="001B6A65"/>
    <w:rsid w:val="001C04BF"/>
    <w:rsid w:val="001C3744"/>
    <w:rsid w:val="001C5E83"/>
    <w:rsid w:val="001C7954"/>
    <w:rsid w:val="001D5FAA"/>
    <w:rsid w:val="001D64CA"/>
    <w:rsid w:val="001E230B"/>
    <w:rsid w:val="001E2B05"/>
    <w:rsid w:val="001E52DD"/>
    <w:rsid w:val="001E7B53"/>
    <w:rsid w:val="001F55B3"/>
    <w:rsid w:val="001F6714"/>
    <w:rsid w:val="00202758"/>
    <w:rsid w:val="002039BF"/>
    <w:rsid w:val="00203EE9"/>
    <w:rsid w:val="00204637"/>
    <w:rsid w:val="00206D49"/>
    <w:rsid w:val="002077CF"/>
    <w:rsid w:val="00220CD5"/>
    <w:rsid w:val="00223121"/>
    <w:rsid w:val="00232907"/>
    <w:rsid w:val="00232B6C"/>
    <w:rsid w:val="00241A54"/>
    <w:rsid w:val="00246ECC"/>
    <w:rsid w:val="00256420"/>
    <w:rsid w:val="00261694"/>
    <w:rsid w:val="00262B21"/>
    <w:rsid w:val="00262BE8"/>
    <w:rsid w:val="00263634"/>
    <w:rsid w:val="00265F32"/>
    <w:rsid w:val="002706B4"/>
    <w:rsid w:val="00271411"/>
    <w:rsid w:val="002731A7"/>
    <w:rsid w:val="00274082"/>
    <w:rsid w:val="002747F2"/>
    <w:rsid w:val="0027606A"/>
    <w:rsid w:val="00280257"/>
    <w:rsid w:val="00282DD4"/>
    <w:rsid w:val="00286A69"/>
    <w:rsid w:val="00287395"/>
    <w:rsid w:val="002923AC"/>
    <w:rsid w:val="002947B2"/>
    <w:rsid w:val="002961C0"/>
    <w:rsid w:val="002A0328"/>
    <w:rsid w:val="002A04FA"/>
    <w:rsid w:val="002B0552"/>
    <w:rsid w:val="002B0A9F"/>
    <w:rsid w:val="002B2320"/>
    <w:rsid w:val="002B2593"/>
    <w:rsid w:val="002B4572"/>
    <w:rsid w:val="002B7E93"/>
    <w:rsid w:val="002C49FC"/>
    <w:rsid w:val="002D4543"/>
    <w:rsid w:val="002D6426"/>
    <w:rsid w:val="002E1BAC"/>
    <w:rsid w:val="002E3070"/>
    <w:rsid w:val="002E3AE9"/>
    <w:rsid w:val="002E4D6C"/>
    <w:rsid w:val="002F5694"/>
    <w:rsid w:val="0030043C"/>
    <w:rsid w:val="00303849"/>
    <w:rsid w:val="003039FE"/>
    <w:rsid w:val="00307045"/>
    <w:rsid w:val="00307212"/>
    <w:rsid w:val="003110F3"/>
    <w:rsid w:val="00313F1D"/>
    <w:rsid w:val="003162EF"/>
    <w:rsid w:val="00320566"/>
    <w:rsid w:val="00320EB0"/>
    <w:rsid w:val="00320EF4"/>
    <w:rsid w:val="00323875"/>
    <w:rsid w:val="00324503"/>
    <w:rsid w:val="003375FA"/>
    <w:rsid w:val="0034717A"/>
    <w:rsid w:val="00347704"/>
    <w:rsid w:val="003662DB"/>
    <w:rsid w:val="003713CB"/>
    <w:rsid w:val="003812CD"/>
    <w:rsid w:val="00382EC0"/>
    <w:rsid w:val="00385A1F"/>
    <w:rsid w:val="00386F6B"/>
    <w:rsid w:val="00392348"/>
    <w:rsid w:val="00392FBC"/>
    <w:rsid w:val="003A134C"/>
    <w:rsid w:val="003A6571"/>
    <w:rsid w:val="003B2278"/>
    <w:rsid w:val="003B299E"/>
    <w:rsid w:val="003B42F1"/>
    <w:rsid w:val="003B5188"/>
    <w:rsid w:val="003B549C"/>
    <w:rsid w:val="003B6609"/>
    <w:rsid w:val="003B6F9F"/>
    <w:rsid w:val="003C1806"/>
    <w:rsid w:val="003C7377"/>
    <w:rsid w:val="003D18B7"/>
    <w:rsid w:val="003D3BEE"/>
    <w:rsid w:val="003D435B"/>
    <w:rsid w:val="003E1C59"/>
    <w:rsid w:val="003E1E96"/>
    <w:rsid w:val="003F06D8"/>
    <w:rsid w:val="003F1A85"/>
    <w:rsid w:val="003F207E"/>
    <w:rsid w:val="003F3210"/>
    <w:rsid w:val="003F431B"/>
    <w:rsid w:val="004019F3"/>
    <w:rsid w:val="004036F8"/>
    <w:rsid w:val="00403D65"/>
    <w:rsid w:val="00410263"/>
    <w:rsid w:val="004131F7"/>
    <w:rsid w:val="0041719D"/>
    <w:rsid w:val="004205CF"/>
    <w:rsid w:val="00427D19"/>
    <w:rsid w:val="0043059D"/>
    <w:rsid w:val="004343F6"/>
    <w:rsid w:val="00441F0A"/>
    <w:rsid w:val="00441F27"/>
    <w:rsid w:val="00456CD5"/>
    <w:rsid w:val="00462E95"/>
    <w:rsid w:val="00462F3B"/>
    <w:rsid w:val="00463A1C"/>
    <w:rsid w:val="00463F20"/>
    <w:rsid w:val="00464927"/>
    <w:rsid w:val="00465594"/>
    <w:rsid w:val="00465ACD"/>
    <w:rsid w:val="0047472B"/>
    <w:rsid w:val="00474C23"/>
    <w:rsid w:val="00476411"/>
    <w:rsid w:val="00477491"/>
    <w:rsid w:val="00480EB3"/>
    <w:rsid w:val="00483D5A"/>
    <w:rsid w:val="00484681"/>
    <w:rsid w:val="00496A00"/>
    <w:rsid w:val="004A07CD"/>
    <w:rsid w:val="004A124C"/>
    <w:rsid w:val="004A13DA"/>
    <w:rsid w:val="004A1B12"/>
    <w:rsid w:val="004A1CC0"/>
    <w:rsid w:val="004A2301"/>
    <w:rsid w:val="004A2B9D"/>
    <w:rsid w:val="004A580E"/>
    <w:rsid w:val="004B60A8"/>
    <w:rsid w:val="004D009D"/>
    <w:rsid w:val="004D1DAC"/>
    <w:rsid w:val="004D5646"/>
    <w:rsid w:val="004D7060"/>
    <w:rsid w:val="004D73F8"/>
    <w:rsid w:val="004D7FA6"/>
    <w:rsid w:val="004E33E0"/>
    <w:rsid w:val="004E3DE2"/>
    <w:rsid w:val="004F3314"/>
    <w:rsid w:val="004F3C26"/>
    <w:rsid w:val="004F6797"/>
    <w:rsid w:val="004F7F6E"/>
    <w:rsid w:val="005035EA"/>
    <w:rsid w:val="00504AA2"/>
    <w:rsid w:val="00523525"/>
    <w:rsid w:val="00527518"/>
    <w:rsid w:val="00530DBB"/>
    <w:rsid w:val="0053272F"/>
    <w:rsid w:val="0054007E"/>
    <w:rsid w:val="00543423"/>
    <w:rsid w:val="00545D37"/>
    <w:rsid w:val="005532E0"/>
    <w:rsid w:val="0055501E"/>
    <w:rsid w:val="00560940"/>
    <w:rsid w:val="00560AC5"/>
    <w:rsid w:val="00560E50"/>
    <w:rsid w:val="0056441E"/>
    <w:rsid w:val="005644D3"/>
    <w:rsid w:val="0056452F"/>
    <w:rsid w:val="0056736C"/>
    <w:rsid w:val="00573172"/>
    <w:rsid w:val="00575B87"/>
    <w:rsid w:val="00577D8A"/>
    <w:rsid w:val="00582040"/>
    <w:rsid w:val="005870A1"/>
    <w:rsid w:val="00587A2F"/>
    <w:rsid w:val="00587A78"/>
    <w:rsid w:val="0059113D"/>
    <w:rsid w:val="00591A60"/>
    <w:rsid w:val="00596A4B"/>
    <w:rsid w:val="00597886"/>
    <w:rsid w:val="00597AD2"/>
    <w:rsid w:val="005A05B3"/>
    <w:rsid w:val="005A0605"/>
    <w:rsid w:val="005A3A72"/>
    <w:rsid w:val="005A7D6C"/>
    <w:rsid w:val="005C106B"/>
    <w:rsid w:val="005C2F26"/>
    <w:rsid w:val="005D2629"/>
    <w:rsid w:val="005D26D3"/>
    <w:rsid w:val="005D6583"/>
    <w:rsid w:val="005D7C52"/>
    <w:rsid w:val="005E6B6B"/>
    <w:rsid w:val="005E7F11"/>
    <w:rsid w:val="005F2B70"/>
    <w:rsid w:val="005F672D"/>
    <w:rsid w:val="0060103E"/>
    <w:rsid w:val="00604FC3"/>
    <w:rsid w:val="00605486"/>
    <w:rsid w:val="006076FF"/>
    <w:rsid w:val="00610AB3"/>
    <w:rsid w:val="0061347F"/>
    <w:rsid w:val="00616FD8"/>
    <w:rsid w:val="00620E3C"/>
    <w:rsid w:val="00624D12"/>
    <w:rsid w:val="00651789"/>
    <w:rsid w:val="00652EE7"/>
    <w:rsid w:val="006540B5"/>
    <w:rsid w:val="0065712E"/>
    <w:rsid w:val="006574B5"/>
    <w:rsid w:val="00657D40"/>
    <w:rsid w:val="0066533E"/>
    <w:rsid w:val="00665F07"/>
    <w:rsid w:val="00676BBE"/>
    <w:rsid w:val="0068163D"/>
    <w:rsid w:val="006839EF"/>
    <w:rsid w:val="00685F9B"/>
    <w:rsid w:val="00686472"/>
    <w:rsid w:val="006957C1"/>
    <w:rsid w:val="006A0440"/>
    <w:rsid w:val="006A1AF7"/>
    <w:rsid w:val="006A3C45"/>
    <w:rsid w:val="006A47D2"/>
    <w:rsid w:val="006B12E9"/>
    <w:rsid w:val="006B23BF"/>
    <w:rsid w:val="006C0874"/>
    <w:rsid w:val="006C196F"/>
    <w:rsid w:val="006C2629"/>
    <w:rsid w:val="006C29ED"/>
    <w:rsid w:val="006C3295"/>
    <w:rsid w:val="006D01FB"/>
    <w:rsid w:val="006D19F8"/>
    <w:rsid w:val="006D5108"/>
    <w:rsid w:val="006D5363"/>
    <w:rsid w:val="006E3808"/>
    <w:rsid w:val="006E49A6"/>
    <w:rsid w:val="006E7A95"/>
    <w:rsid w:val="006F2A94"/>
    <w:rsid w:val="006F59E2"/>
    <w:rsid w:val="00712B60"/>
    <w:rsid w:val="00725033"/>
    <w:rsid w:val="00730A26"/>
    <w:rsid w:val="007317DB"/>
    <w:rsid w:val="00732FFB"/>
    <w:rsid w:val="00733E80"/>
    <w:rsid w:val="007359D0"/>
    <w:rsid w:val="00736189"/>
    <w:rsid w:val="00740CF9"/>
    <w:rsid w:val="00741F65"/>
    <w:rsid w:val="007431CB"/>
    <w:rsid w:val="00753239"/>
    <w:rsid w:val="00757AD4"/>
    <w:rsid w:val="0076383D"/>
    <w:rsid w:val="00763CC9"/>
    <w:rsid w:val="00771579"/>
    <w:rsid w:val="00773482"/>
    <w:rsid w:val="00777311"/>
    <w:rsid w:val="00777A0A"/>
    <w:rsid w:val="00784BE8"/>
    <w:rsid w:val="00787EDF"/>
    <w:rsid w:val="0079143E"/>
    <w:rsid w:val="007A0F77"/>
    <w:rsid w:val="007A1F28"/>
    <w:rsid w:val="007A3039"/>
    <w:rsid w:val="007A4D9F"/>
    <w:rsid w:val="007A5566"/>
    <w:rsid w:val="007B1014"/>
    <w:rsid w:val="007B14E9"/>
    <w:rsid w:val="007B19E9"/>
    <w:rsid w:val="007B34DD"/>
    <w:rsid w:val="007B4F51"/>
    <w:rsid w:val="007C2FE3"/>
    <w:rsid w:val="007D1963"/>
    <w:rsid w:val="007D1D38"/>
    <w:rsid w:val="007E05C9"/>
    <w:rsid w:val="007E17A6"/>
    <w:rsid w:val="007E37C1"/>
    <w:rsid w:val="007E7B6D"/>
    <w:rsid w:val="007F3604"/>
    <w:rsid w:val="007F5F05"/>
    <w:rsid w:val="007F6823"/>
    <w:rsid w:val="007F7728"/>
    <w:rsid w:val="007F77CC"/>
    <w:rsid w:val="00803569"/>
    <w:rsid w:val="00810453"/>
    <w:rsid w:val="00810641"/>
    <w:rsid w:val="00811FD1"/>
    <w:rsid w:val="008152D8"/>
    <w:rsid w:val="0082075D"/>
    <w:rsid w:val="008209F4"/>
    <w:rsid w:val="00820E56"/>
    <w:rsid w:val="00821578"/>
    <w:rsid w:val="00822E46"/>
    <w:rsid w:val="00823B70"/>
    <w:rsid w:val="0082563C"/>
    <w:rsid w:val="00832071"/>
    <w:rsid w:val="00832972"/>
    <w:rsid w:val="008336BF"/>
    <w:rsid w:val="00834145"/>
    <w:rsid w:val="00846809"/>
    <w:rsid w:val="00846DAA"/>
    <w:rsid w:val="00847659"/>
    <w:rsid w:val="008524B5"/>
    <w:rsid w:val="008534FF"/>
    <w:rsid w:val="0085710F"/>
    <w:rsid w:val="00862CCD"/>
    <w:rsid w:val="008638C6"/>
    <w:rsid w:val="0087135B"/>
    <w:rsid w:val="00872BB2"/>
    <w:rsid w:val="00873018"/>
    <w:rsid w:val="00880682"/>
    <w:rsid w:val="0088786D"/>
    <w:rsid w:val="008966B8"/>
    <w:rsid w:val="008A1993"/>
    <w:rsid w:val="008A4C34"/>
    <w:rsid w:val="008A6607"/>
    <w:rsid w:val="008B55C0"/>
    <w:rsid w:val="008C2B7D"/>
    <w:rsid w:val="008C6A61"/>
    <w:rsid w:val="008D0973"/>
    <w:rsid w:val="008D120E"/>
    <w:rsid w:val="008D1CB9"/>
    <w:rsid w:val="008D6FD5"/>
    <w:rsid w:val="008E23DB"/>
    <w:rsid w:val="008E4574"/>
    <w:rsid w:val="008E718F"/>
    <w:rsid w:val="008F26E5"/>
    <w:rsid w:val="008F54F6"/>
    <w:rsid w:val="008F7C93"/>
    <w:rsid w:val="009029AA"/>
    <w:rsid w:val="00907ED7"/>
    <w:rsid w:val="009137EF"/>
    <w:rsid w:val="00913B4E"/>
    <w:rsid w:val="00915F64"/>
    <w:rsid w:val="0091720C"/>
    <w:rsid w:val="00917501"/>
    <w:rsid w:val="009227A1"/>
    <w:rsid w:val="00923EC4"/>
    <w:rsid w:val="009301DC"/>
    <w:rsid w:val="00932CD0"/>
    <w:rsid w:val="0093446E"/>
    <w:rsid w:val="00940AEB"/>
    <w:rsid w:val="00940BA0"/>
    <w:rsid w:val="00943FC8"/>
    <w:rsid w:val="0094664B"/>
    <w:rsid w:val="00950E93"/>
    <w:rsid w:val="00953B9A"/>
    <w:rsid w:val="00956535"/>
    <w:rsid w:val="00960DD9"/>
    <w:rsid w:val="009618E9"/>
    <w:rsid w:val="00961FDE"/>
    <w:rsid w:val="00964824"/>
    <w:rsid w:val="00966CDC"/>
    <w:rsid w:val="00966D70"/>
    <w:rsid w:val="009723CC"/>
    <w:rsid w:val="009801A1"/>
    <w:rsid w:val="00985239"/>
    <w:rsid w:val="00991AFB"/>
    <w:rsid w:val="00997F4F"/>
    <w:rsid w:val="009A2445"/>
    <w:rsid w:val="009A32CC"/>
    <w:rsid w:val="009A7BBC"/>
    <w:rsid w:val="009B1A1D"/>
    <w:rsid w:val="009C0747"/>
    <w:rsid w:val="009C2A70"/>
    <w:rsid w:val="009D354D"/>
    <w:rsid w:val="009D5000"/>
    <w:rsid w:val="009D59F0"/>
    <w:rsid w:val="009D7A0E"/>
    <w:rsid w:val="009E68BB"/>
    <w:rsid w:val="009F039D"/>
    <w:rsid w:val="009F35B1"/>
    <w:rsid w:val="009F6BD3"/>
    <w:rsid w:val="009F7FE6"/>
    <w:rsid w:val="00A00F06"/>
    <w:rsid w:val="00A01DAF"/>
    <w:rsid w:val="00A0662E"/>
    <w:rsid w:val="00A07E5C"/>
    <w:rsid w:val="00A118D3"/>
    <w:rsid w:val="00A14DCB"/>
    <w:rsid w:val="00A15C1A"/>
    <w:rsid w:val="00A15EEF"/>
    <w:rsid w:val="00A2463E"/>
    <w:rsid w:val="00A31ED2"/>
    <w:rsid w:val="00A379D0"/>
    <w:rsid w:val="00A47872"/>
    <w:rsid w:val="00A502A9"/>
    <w:rsid w:val="00A50CCD"/>
    <w:rsid w:val="00A5165A"/>
    <w:rsid w:val="00A55903"/>
    <w:rsid w:val="00A63A0A"/>
    <w:rsid w:val="00A63D99"/>
    <w:rsid w:val="00A755A0"/>
    <w:rsid w:val="00A7625B"/>
    <w:rsid w:val="00A773BB"/>
    <w:rsid w:val="00A809DE"/>
    <w:rsid w:val="00A84AF5"/>
    <w:rsid w:val="00A85C2B"/>
    <w:rsid w:val="00A87A01"/>
    <w:rsid w:val="00A933F3"/>
    <w:rsid w:val="00A93CC6"/>
    <w:rsid w:val="00A94264"/>
    <w:rsid w:val="00A95A32"/>
    <w:rsid w:val="00AA14B4"/>
    <w:rsid w:val="00AA4C53"/>
    <w:rsid w:val="00AA5C90"/>
    <w:rsid w:val="00AA7529"/>
    <w:rsid w:val="00AB2D95"/>
    <w:rsid w:val="00AB3EFD"/>
    <w:rsid w:val="00AB64B9"/>
    <w:rsid w:val="00AB720B"/>
    <w:rsid w:val="00AC2D0B"/>
    <w:rsid w:val="00AC3FBA"/>
    <w:rsid w:val="00AD1834"/>
    <w:rsid w:val="00AD2F8D"/>
    <w:rsid w:val="00AE4AC6"/>
    <w:rsid w:val="00AE628C"/>
    <w:rsid w:val="00AE6BF4"/>
    <w:rsid w:val="00AF6DE4"/>
    <w:rsid w:val="00AF7731"/>
    <w:rsid w:val="00B00835"/>
    <w:rsid w:val="00B03898"/>
    <w:rsid w:val="00B07ED6"/>
    <w:rsid w:val="00B11FC5"/>
    <w:rsid w:val="00B13A26"/>
    <w:rsid w:val="00B16F2F"/>
    <w:rsid w:val="00B20735"/>
    <w:rsid w:val="00B2338D"/>
    <w:rsid w:val="00B23686"/>
    <w:rsid w:val="00B3413D"/>
    <w:rsid w:val="00B37EED"/>
    <w:rsid w:val="00B439EA"/>
    <w:rsid w:val="00B46C42"/>
    <w:rsid w:val="00B6185B"/>
    <w:rsid w:val="00B62C63"/>
    <w:rsid w:val="00B62CDB"/>
    <w:rsid w:val="00B667C9"/>
    <w:rsid w:val="00B67272"/>
    <w:rsid w:val="00B82A08"/>
    <w:rsid w:val="00B842E7"/>
    <w:rsid w:val="00B91AA3"/>
    <w:rsid w:val="00B929E2"/>
    <w:rsid w:val="00B96A1D"/>
    <w:rsid w:val="00B96BB1"/>
    <w:rsid w:val="00BB00F2"/>
    <w:rsid w:val="00BB2DD5"/>
    <w:rsid w:val="00BB4A2B"/>
    <w:rsid w:val="00BC2C6A"/>
    <w:rsid w:val="00BC3738"/>
    <w:rsid w:val="00BC5CE5"/>
    <w:rsid w:val="00BD04F4"/>
    <w:rsid w:val="00BE2B71"/>
    <w:rsid w:val="00BE4CE9"/>
    <w:rsid w:val="00BF1C8A"/>
    <w:rsid w:val="00BF228F"/>
    <w:rsid w:val="00C07223"/>
    <w:rsid w:val="00C2446A"/>
    <w:rsid w:val="00C24ED4"/>
    <w:rsid w:val="00C30256"/>
    <w:rsid w:val="00C3215C"/>
    <w:rsid w:val="00C3558C"/>
    <w:rsid w:val="00C4074C"/>
    <w:rsid w:val="00C44BC6"/>
    <w:rsid w:val="00C45AC0"/>
    <w:rsid w:val="00C51058"/>
    <w:rsid w:val="00C5511C"/>
    <w:rsid w:val="00C5589B"/>
    <w:rsid w:val="00C5777E"/>
    <w:rsid w:val="00C60D39"/>
    <w:rsid w:val="00C62660"/>
    <w:rsid w:val="00C64860"/>
    <w:rsid w:val="00C65D48"/>
    <w:rsid w:val="00C7298A"/>
    <w:rsid w:val="00C73CD8"/>
    <w:rsid w:val="00C76E2D"/>
    <w:rsid w:val="00C83FEF"/>
    <w:rsid w:val="00C925D0"/>
    <w:rsid w:val="00C942A9"/>
    <w:rsid w:val="00CA326C"/>
    <w:rsid w:val="00CA53FC"/>
    <w:rsid w:val="00CB0BC7"/>
    <w:rsid w:val="00CB114E"/>
    <w:rsid w:val="00CB3781"/>
    <w:rsid w:val="00CB4AFF"/>
    <w:rsid w:val="00CB6B58"/>
    <w:rsid w:val="00CC0D97"/>
    <w:rsid w:val="00CC11EC"/>
    <w:rsid w:val="00CC1CE4"/>
    <w:rsid w:val="00CD300F"/>
    <w:rsid w:val="00CE2B0D"/>
    <w:rsid w:val="00CE2C18"/>
    <w:rsid w:val="00CE47FD"/>
    <w:rsid w:val="00CE7119"/>
    <w:rsid w:val="00CF68CB"/>
    <w:rsid w:val="00D01C39"/>
    <w:rsid w:val="00D0221A"/>
    <w:rsid w:val="00D02B0D"/>
    <w:rsid w:val="00D06C28"/>
    <w:rsid w:val="00D07147"/>
    <w:rsid w:val="00D14463"/>
    <w:rsid w:val="00D152D6"/>
    <w:rsid w:val="00D224CE"/>
    <w:rsid w:val="00D22B61"/>
    <w:rsid w:val="00D343AF"/>
    <w:rsid w:val="00D34E2C"/>
    <w:rsid w:val="00D45B6B"/>
    <w:rsid w:val="00D475E4"/>
    <w:rsid w:val="00D51026"/>
    <w:rsid w:val="00D5116B"/>
    <w:rsid w:val="00D513E7"/>
    <w:rsid w:val="00D57462"/>
    <w:rsid w:val="00D6041F"/>
    <w:rsid w:val="00D625FB"/>
    <w:rsid w:val="00D63D91"/>
    <w:rsid w:val="00D7100F"/>
    <w:rsid w:val="00D717C9"/>
    <w:rsid w:val="00D7182D"/>
    <w:rsid w:val="00D778A1"/>
    <w:rsid w:val="00D8720B"/>
    <w:rsid w:val="00D949D2"/>
    <w:rsid w:val="00D95643"/>
    <w:rsid w:val="00D97E76"/>
    <w:rsid w:val="00DA6DC9"/>
    <w:rsid w:val="00DB32A6"/>
    <w:rsid w:val="00DB4C85"/>
    <w:rsid w:val="00DB4F14"/>
    <w:rsid w:val="00DC3164"/>
    <w:rsid w:val="00DC7917"/>
    <w:rsid w:val="00DD11F9"/>
    <w:rsid w:val="00DD273E"/>
    <w:rsid w:val="00DD2E32"/>
    <w:rsid w:val="00DD3CAC"/>
    <w:rsid w:val="00DE746B"/>
    <w:rsid w:val="00DE7587"/>
    <w:rsid w:val="00DF3ED4"/>
    <w:rsid w:val="00DF79A9"/>
    <w:rsid w:val="00DF7C84"/>
    <w:rsid w:val="00E02697"/>
    <w:rsid w:val="00E06C55"/>
    <w:rsid w:val="00E075B0"/>
    <w:rsid w:val="00E07656"/>
    <w:rsid w:val="00E15F85"/>
    <w:rsid w:val="00E215AC"/>
    <w:rsid w:val="00E22E6D"/>
    <w:rsid w:val="00E2444E"/>
    <w:rsid w:val="00E25DE1"/>
    <w:rsid w:val="00E26659"/>
    <w:rsid w:val="00E3185A"/>
    <w:rsid w:val="00E35BC9"/>
    <w:rsid w:val="00E372E3"/>
    <w:rsid w:val="00E375C5"/>
    <w:rsid w:val="00E4021B"/>
    <w:rsid w:val="00E4493A"/>
    <w:rsid w:val="00E461F0"/>
    <w:rsid w:val="00E57597"/>
    <w:rsid w:val="00E577F4"/>
    <w:rsid w:val="00E57DAD"/>
    <w:rsid w:val="00E62603"/>
    <w:rsid w:val="00E62AA8"/>
    <w:rsid w:val="00E62E16"/>
    <w:rsid w:val="00E75ED9"/>
    <w:rsid w:val="00E80123"/>
    <w:rsid w:val="00E80284"/>
    <w:rsid w:val="00E811EC"/>
    <w:rsid w:val="00E9478F"/>
    <w:rsid w:val="00E95431"/>
    <w:rsid w:val="00E96084"/>
    <w:rsid w:val="00E96FF0"/>
    <w:rsid w:val="00E97477"/>
    <w:rsid w:val="00E9779B"/>
    <w:rsid w:val="00EA64CF"/>
    <w:rsid w:val="00EB012A"/>
    <w:rsid w:val="00EB14E5"/>
    <w:rsid w:val="00EB20C5"/>
    <w:rsid w:val="00EB5687"/>
    <w:rsid w:val="00EC5DB1"/>
    <w:rsid w:val="00ED6352"/>
    <w:rsid w:val="00ED63FC"/>
    <w:rsid w:val="00EE1A1E"/>
    <w:rsid w:val="00EE1C6F"/>
    <w:rsid w:val="00EE330B"/>
    <w:rsid w:val="00EE4703"/>
    <w:rsid w:val="00EE606F"/>
    <w:rsid w:val="00EF01A6"/>
    <w:rsid w:val="00EF296E"/>
    <w:rsid w:val="00EF633F"/>
    <w:rsid w:val="00F0088F"/>
    <w:rsid w:val="00F056DD"/>
    <w:rsid w:val="00F062D2"/>
    <w:rsid w:val="00F105C3"/>
    <w:rsid w:val="00F1594F"/>
    <w:rsid w:val="00F16205"/>
    <w:rsid w:val="00F21444"/>
    <w:rsid w:val="00F22169"/>
    <w:rsid w:val="00F277ED"/>
    <w:rsid w:val="00F3174B"/>
    <w:rsid w:val="00F4169D"/>
    <w:rsid w:val="00F42F20"/>
    <w:rsid w:val="00F452E0"/>
    <w:rsid w:val="00F46428"/>
    <w:rsid w:val="00F55012"/>
    <w:rsid w:val="00F60C9D"/>
    <w:rsid w:val="00F637A2"/>
    <w:rsid w:val="00F65255"/>
    <w:rsid w:val="00F658F2"/>
    <w:rsid w:val="00F67EF6"/>
    <w:rsid w:val="00F70069"/>
    <w:rsid w:val="00F72BD3"/>
    <w:rsid w:val="00F75F21"/>
    <w:rsid w:val="00F77DEF"/>
    <w:rsid w:val="00F82590"/>
    <w:rsid w:val="00F87344"/>
    <w:rsid w:val="00F91ADD"/>
    <w:rsid w:val="00F979CD"/>
    <w:rsid w:val="00FA06BE"/>
    <w:rsid w:val="00FA36C3"/>
    <w:rsid w:val="00FB2807"/>
    <w:rsid w:val="00FB7FE8"/>
    <w:rsid w:val="00FC08D7"/>
    <w:rsid w:val="00FC76D5"/>
    <w:rsid w:val="00FD36A9"/>
    <w:rsid w:val="00FD48A9"/>
    <w:rsid w:val="00FE20BF"/>
    <w:rsid w:val="00FE506B"/>
    <w:rsid w:val="00FE6902"/>
    <w:rsid w:val="00FF0213"/>
    <w:rsid w:val="00FF0705"/>
    <w:rsid w:val="00FF1EE4"/>
    <w:rsid w:val="00FF3A7C"/>
    <w:rsid w:val="00FF4FF4"/>
    <w:rsid w:val="00FF6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24C"/>
    <w:pPr>
      <w:bidi/>
    </w:pPr>
    <w:rPr>
      <w:sz w:val="24"/>
      <w:szCs w:val="24"/>
    </w:rPr>
  </w:style>
  <w:style w:type="paragraph" w:styleId="Heading1">
    <w:name w:val="heading 1"/>
    <w:basedOn w:val="Normal"/>
    <w:next w:val="Normal"/>
    <w:link w:val="Heading1Char"/>
    <w:autoRedefine/>
    <w:qFormat/>
    <w:rsid w:val="00E461F0"/>
    <w:pPr>
      <w:pBdr>
        <w:top w:val="single" w:sz="4" w:space="1" w:color="auto"/>
        <w:left w:val="single" w:sz="4" w:space="4" w:color="auto"/>
        <w:bottom w:val="single" w:sz="4" w:space="1" w:color="auto"/>
        <w:right w:val="single" w:sz="4" w:space="4" w:color="auto"/>
      </w:pBdr>
      <w:bidi w:val="0"/>
      <w:outlineLvl w:val="0"/>
    </w:pPr>
    <w:rPr>
      <w:rFonts w:asciiTheme="minorHAnsi" w:hAnsiTheme="minorHAnsi" w:cstheme="minorHAnsi"/>
      <w:b/>
      <w:bCs/>
      <w:color w:val="000000"/>
      <w:sz w:val="32"/>
      <w:szCs w:val="32"/>
    </w:rPr>
  </w:style>
  <w:style w:type="paragraph" w:styleId="Heading2">
    <w:name w:val="heading 2"/>
    <w:basedOn w:val="Normal"/>
    <w:next w:val="Normal"/>
    <w:link w:val="Heading2Char"/>
    <w:autoRedefine/>
    <w:qFormat/>
    <w:rsid w:val="00E461F0"/>
    <w:pPr>
      <w:keepNext/>
      <w:numPr>
        <w:ilvl w:val="1"/>
      </w:numPr>
      <w:bidi w:val="0"/>
      <w:jc w:val="both"/>
      <w:outlineLvl w:val="1"/>
    </w:pPr>
    <w:rPr>
      <w:rFonts w:asciiTheme="minorHAnsi" w:hAnsiTheme="minorHAnsi" w:cstheme="minorHAnsi"/>
      <w:b/>
      <w:color w:val="000000"/>
      <w:sz w:val="32"/>
      <w:szCs w:val="32"/>
    </w:rPr>
  </w:style>
  <w:style w:type="paragraph" w:styleId="Heading3">
    <w:name w:val="heading 3"/>
    <w:basedOn w:val="Normal"/>
    <w:next w:val="Normal"/>
    <w:link w:val="Heading3Char"/>
    <w:qFormat/>
    <w:rsid w:val="009227A1"/>
    <w:pPr>
      <w:keepNext/>
      <w:numPr>
        <w:ilvl w:val="2"/>
        <w:numId w:val="14"/>
      </w:numPr>
      <w:bidi w:val="0"/>
      <w:spacing w:before="240" w:after="60"/>
      <w:outlineLvl w:val="2"/>
    </w:pPr>
    <w:rPr>
      <w:rFonts w:ascii="Arial" w:hAnsi="Arial"/>
      <w:b/>
      <w:bCs/>
      <w:sz w:val="26"/>
      <w:szCs w:val="26"/>
    </w:rPr>
  </w:style>
  <w:style w:type="paragraph" w:styleId="Heading4">
    <w:name w:val="heading 4"/>
    <w:basedOn w:val="Normal"/>
    <w:next w:val="Normal"/>
    <w:link w:val="Heading4Char"/>
    <w:qFormat/>
    <w:rsid w:val="009227A1"/>
    <w:pPr>
      <w:keepNext/>
      <w:numPr>
        <w:ilvl w:val="3"/>
        <w:numId w:val="14"/>
      </w:numPr>
      <w:bidi w:val="0"/>
      <w:spacing w:before="240" w:after="60"/>
      <w:outlineLvl w:val="3"/>
    </w:pPr>
    <w:rPr>
      <w:rFonts w:ascii="Arial" w:hAnsi="Arial"/>
      <w:b/>
      <w:bCs/>
    </w:rPr>
  </w:style>
  <w:style w:type="paragraph" w:styleId="Heading5">
    <w:name w:val="heading 5"/>
    <w:basedOn w:val="Normal"/>
    <w:next w:val="Normal"/>
    <w:link w:val="Heading5Char"/>
    <w:qFormat/>
    <w:rsid w:val="009227A1"/>
    <w:pPr>
      <w:numPr>
        <w:ilvl w:val="4"/>
        <w:numId w:val="14"/>
      </w:numPr>
      <w:bidi w:val="0"/>
      <w:spacing w:before="240" w:after="60"/>
      <w:outlineLvl w:val="4"/>
    </w:pPr>
    <w:rPr>
      <w:rFonts w:ascii="Arial" w:hAnsi="Arial"/>
      <w:b/>
      <w:bCs/>
      <w:iCs/>
    </w:rPr>
  </w:style>
  <w:style w:type="paragraph" w:styleId="Heading6">
    <w:name w:val="heading 6"/>
    <w:basedOn w:val="Normal"/>
    <w:next w:val="Normal"/>
    <w:link w:val="Heading6Char"/>
    <w:qFormat/>
    <w:rsid w:val="009227A1"/>
    <w:pPr>
      <w:numPr>
        <w:ilvl w:val="5"/>
        <w:numId w:val="14"/>
      </w:numPr>
      <w:bidi w:val="0"/>
      <w:spacing w:before="240" w:after="60"/>
      <w:outlineLvl w:val="5"/>
    </w:pPr>
    <w:rPr>
      <w:b/>
      <w:bCs/>
      <w:sz w:val="22"/>
      <w:szCs w:val="22"/>
    </w:rPr>
  </w:style>
  <w:style w:type="paragraph" w:styleId="Heading7">
    <w:name w:val="heading 7"/>
    <w:basedOn w:val="Normal"/>
    <w:next w:val="Normal"/>
    <w:link w:val="Heading7Char"/>
    <w:qFormat/>
    <w:rsid w:val="009227A1"/>
    <w:pPr>
      <w:numPr>
        <w:ilvl w:val="6"/>
        <w:numId w:val="14"/>
      </w:numPr>
      <w:bidi w:val="0"/>
      <w:spacing w:before="240" w:after="60"/>
      <w:outlineLvl w:val="6"/>
    </w:pPr>
  </w:style>
  <w:style w:type="paragraph" w:styleId="Heading8">
    <w:name w:val="heading 8"/>
    <w:basedOn w:val="Normal"/>
    <w:next w:val="Normal"/>
    <w:link w:val="Heading8Char"/>
    <w:qFormat/>
    <w:rsid w:val="009227A1"/>
    <w:pPr>
      <w:numPr>
        <w:ilvl w:val="7"/>
        <w:numId w:val="14"/>
      </w:numPr>
      <w:bidi w:val="0"/>
      <w:spacing w:before="240" w:after="60"/>
      <w:outlineLvl w:val="7"/>
    </w:pPr>
    <w:rPr>
      <w:i/>
      <w:iCs/>
    </w:rPr>
  </w:style>
  <w:style w:type="paragraph" w:styleId="Heading9">
    <w:name w:val="heading 9"/>
    <w:basedOn w:val="Normal"/>
    <w:next w:val="Normal"/>
    <w:link w:val="Heading9Char"/>
    <w:qFormat/>
    <w:rsid w:val="009227A1"/>
    <w:pPr>
      <w:numPr>
        <w:ilvl w:val="8"/>
        <w:numId w:val="14"/>
      </w:numPr>
      <w:bidi w:val="0"/>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61F0"/>
    <w:rPr>
      <w:rFonts w:asciiTheme="minorHAnsi" w:hAnsiTheme="minorHAnsi" w:cstheme="minorHAnsi"/>
      <w:b/>
      <w:bCs/>
      <w:color w:val="000000"/>
      <w:sz w:val="32"/>
      <w:szCs w:val="32"/>
    </w:rPr>
  </w:style>
  <w:style w:type="character" w:customStyle="1" w:styleId="Heading2Char">
    <w:name w:val="Heading 2 Char"/>
    <w:link w:val="Heading2"/>
    <w:rsid w:val="00E461F0"/>
    <w:rPr>
      <w:rFonts w:asciiTheme="minorHAnsi" w:hAnsiTheme="minorHAnsi" w:cstheme="minorHAnsi"/>
      <w:b/>
      <w:color w:val="000000"/>
      <w:sz w:val="32"/>
      <w:szCs w:val="32"/>
    </w:rPr>
  </w:style>
  <w:style w:type="character" w:customStyle="1" w:styleId="Heading3Char">
    <w:name w:val="Heading 3 Char"/>
    <w:link w:val="Heading3"/>
    <w:rsid w:val="009227A1"/>
    <w:rPr>
      <w:rFonts w:ascii="Arial" w:hAnsi="Arial" w:cs="Arial"/>
      <w:b/>
      <w:bCs/>
      <w:sz w:val="26"/>
      <w:szCs w:val="26"/>
    </w:rPr>
  </w:style>
  <w:style w:type="character" w:customStyle="1" w:styleId="Heading4Char">
    <w:name w:val="Heading 4 Char"/>
    <w:link w:val="Heading4"/>
    <w:rsid w:val="009227A1"/>
    <w:rPr>
      <w:rFonts w:ascii="Arial" w:hAnsi="Arial"/>
      <w:b/>
      <w:bCs/>
      <w:sz w:val="24"/>
      <w:szCs w:val="24"/>
    </w:rPr>
  </w:style>
  <w:style w:type="character" w:customStyle="1" w:styleId="Heading5Char">
    <w:name w:val="Heading 5 Char"/>
    <w:link w:val="Heading5"/>
    <w:rsid w:val="009227A1"/>
    <w:rPr>
      <w:rFonts w:ascii="Arial" w:hAnsi="Arial"/>
      <w:b/>
      <w:bCs/>
      <w:iCs/>
      <w:sz w:val="24"/>
      <w:szCs w:val="24"/>
    </w:rPr>
  </w:style>
  <w:style w:type="character" w:customStyle="1" w:styleId="Heading6Char">
    <w:name w:val="Heading 6 Char"/>
    <w:link w:val="Heading6"/>
    <w:rsid w:val="009227A1"/>
    <w:rPr>
      <w:b/>
      <w:bCs/>
      <w:sz w:val="22"/>
      <w:szCs w:val="22"/>
    </w:rPr>
  </w:style>
  <w:style w:type="character" w:customStyle="1" w:styleId="Heading7Char">
    <w:name w:val="Heading 7 Char"/>
    <w:link w:val="Heading7"/>
    <w:rsid w:val="009227A1"/>
    <w:rPr>
      <w:sz w:val="24"/>
      <w:szCs w:val="24"/>
    </w:rPr>
  </w:style>
  <w:style w:type="character" w:customStyle="1" w:styleId="Heading8Char">
    <w:name w:val="Heading 8 Char"/>
    <w:link w:val="Heading8"/>
    <w:rsid w:val="009227A1"/>
    <w:rPr>
      <w:i/>
      <w:iCs/>
      <w:sz w:val="24"/>
      <w:szCs w:val="24"/>
    </w:rPr>
  </w:style>
  <w:style w:type="character" w:customStyle="1" w:styleId="Heading9Char">
    <w:name w:val="Heading 9 Char"/>
    <w:link w:val="Heading9"/>
    <w:rsid w:val="009227A1"/>
    <w:rPr>
      <w:rFonts w:ascii="Arial" w:hAnsi="Arial" w:cs="Arial"/>
      <w:sz w:val="22"/>
      <w:szCs w:val="22"/>
    </w:rPr>
  </w:style>
  <w:style w:type="table" w:styleId="TableGrid">
    <w:name w:val="Table Grid"/>
    <w:basedOn w:val="TableNormal"/>
    <w:uiPriority w:val="59"/>
    <w:rsid w:val="004A124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24C"/>
    <w:pPr>
      <w:tabs>
        <w:tab w:val="center" w:pos="4153"/>
        <w:tab w:val="right" w:pos="8306"/>
      </w:tabs>
    </w:pPr>
  </w:style>
  <w:style w:type="character" w:customStyle="1" w:styleId="FooterChar">
    <w:name w:val="Footer Char"/>
    <w:link w:val="Footer"/>
    <w:uiPriority w:val="99"/>
    <w:rsid w:val="00821578"/>
    <w:rPr>
      <w:sz w:val="24"/>
      <w:szCs w:val="24"/>
    </w:rPr>
  </w:style>
  <w:style w:type="character" w:styleId="PageNumber">
    <w:name w:val="page number"/>
    <w:basedOn w:val="DefaultParagraphFont"/>
    <w:rsid w:val="004A124C"/>
  </w:style>
  <w:style w:type="paragraph" w:styleId="ListParagraph">
    <w:name w:val="List Paragraph"/>
    <w:basedOn w:val="Normal"/>
    <w:uiPriority w:val="34"/>
    <w:qFormat/>
    <w:rsid w:val="00DE7587"/>
    <w:pPr>
      <w:ind w:left="720"/>
    </w:pPr>
  </w:style>
  <w:style w:type="character" w:styleId="CommentReference">
    <w:name w:val="annotation reference"/>
    <w:rsid w:val="00FF3A7C"/>
    <w:rPr>
      <w:sz w:val="18"/>
      <w:szCs w:val="18"/>
    </w:rPr>
  </w:style>
  <w:style w:type="paragraph" w:styleId="CommentText">
    <w:name w:val="annotation text"/>
    <w:basedOn w:val="Normal"/>
    <w:link w:val="CommentTextChar"/>
    <w:rsid w:val="00FF3A7C"/>
  </w:style>
  <w:style w:type="character" w:customStyle="1" w:styleId="CommentTextChar">
    <w:name w:val="Comment Text Char"/>
    <w:link w:val="CommentText"/>
    <w:rsid w:val="00FF3A7C"/>
    <w:rPr>
      <w:sz w:val="24"/>
      <w:szCs w:val="24"/>
    </w:rPr>
  </w:style>
  <w:style w:type="paragraph" w:styleId="BalloonText">
    <w:name w:val="Balloon Text"/>
    <w:basedOn w:val="Normal"/>
    <w:link w:val="BalloonTextChar"/>
    <w:rsid w:val="00FF3A7C"/>
    <w:rPr>
      <w:rFonts w:ascii="Tahoma" w:hAnsi="Tahoma"/>
      <w:sz w:val="16"/>
      <w:szCs w:val="16"/>
    </w:rPr>
  </w:style>
  <w:style w:type="character" w:customStyle="1" w:styleId="BalloonTextChar">
    <w:name w:val="Balloon Text Char"/>
    <w:link w:val="BalloonText"/>
    <w:rsid w:val="00FF3A7C"/>
    <w:rPr>
      <w:rFonts w:ascii="Tahoma" w:hAnsi="Tahoma" w:cs="Tahoma"/>
      <w:sz w:val="16"/>
      <w:szCs w:val="16"/>
    </w:rPr>
  </w:style>
  <w:style w:type="character" w:styleId="Hyperlink">
    <w:name w:val="Hyperlink"/>
    <w:uiPriority w:val="99"/>
    <w:unhideWhenUsed/>
    <w:rsid w:val="00FF3A7C"/>
    <w:rPr>
      <w:color w:val="0000FF"/>
      <w:u w:val="single"/>
    </w:rPr>
  </w:style>
  <w:style w:type="paragraph" w:styleId="CommentSubject">
    <w:name w:val="annotation subject"/>
    <w:basedOn w:val="CommentText"/>
    <w:next w:val="CommentText"/>
    <w:link w:val="CommentSubjectChar"/>
    <w:rsid w:val="00E811EC"/>
    <w:rPr>
      <w:b/>
      <w:bCs/>
    </w:rPr>
  </w:style>
  <w:style w:type="character" w:customStyle="1" w:styleId="CommentSubjectChar">
    <w:name w:val="Comment Subject Char"/>
    <w:link w:val="CommentSubject"/>
    <w:rsid w:val="00E811EC"/>
    <w:rPr>
      <w:b/>
      <w:bCs/>
      <w:sz w:val="24"/>
      <w:szCs w:val="24"/>
    </w:rPr>
  </w:style>
  <w:style w:type="paragraph" w:styleId="TOC1">
    <w:name w:val="toc 1"/>
    <w:basedOn w:val="Normal"/>
    <w:next w:val="Normal"/>
    <w:autoRedefine/>
    <w:uiPriority w:val="39"/>
    <w:qFormat/>
    <w:rsid w:val="00D778A1"/>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qFormat/>
    <w:rsid w:val="00CE2B0D"/>
    <w:pPr>
      <w:tabs>
        <w:tab w:val="right" w:leader="dot" w:pos="9016"/>
      </w:tabs>
      <w:bidi w:val="0"/>
      <w:ind w:left="240"/>
    </w:pPr>
    <w:rPr>
      <w:rFonts w:asciiTheme="minorHAnsi" w:hAnsiTheme="minorHAnsi" w:cstheme="minorHAnsi"/>
      <w:i/>
      <w:iCs/>
      <w:sz w:val="20"/>
      <w:szCs w:val="20"/>
    </w:rPr>
  </w:style>
  <w:style w:type="paragraph" w:styleId="TOC3">
    <w:name w:val="toc 3"/>
    <w:basedOn w:val="Normal"/>
    <w:next w:val="Normal"/>
    <w:autoRedefine/>
    <w:uiPriority w:val="39"/>
    <w:qFormat/>
    <w:rsid w:val="00821578"/>
    <w:pPr>
      <w:ind w:left="480"/>
    </w:pPr>
    <w:rPr>
      <w:rFonts w:asciiTheme="minorHAnsi" w:hAnsiTheme="minorHAnsi" w:cstheme="minorHAnsi"/>
      <w:sz w:val="20"/>
      <w:szCs w:val="20"/>
    </w:rPr>
  </w:style>
  <w:style w:type="character" w:styleId="Strong">
    <w:name w:val="Strong"/>
    <w:uiPriority w:val="22"/>
    <w:qFormat/>
    <w:rsid w:val="00821578"/>
    <w:rPr>
      <w:b/>
      <w:bCs/>
    </w:rPr>
  </w:style>
  <w:style w:type="paragraph" w:styleId="Header">
    <w:name w:val="header"/>
    <w:basedOn w:val="Normal"/>
    <w:link w:val="HeaderChar"/>
    <w:rsid w:val="00821578"/>
    <w:pPr>
      <w:tabs>
        <w:tab w:val="center" w:pos="4320"/>
        <w:tab w:val="right" w:pos="8640"/>
      </w:tabs>
      <w:bidi w:val="0"/>
    </w:pPr>
  </w:style>
  <w:style w:type="character" w:customStyle="1" w:styleId="HeaderChar">
    <w:name w:val="Header Char"/>
    <w:link w:val="Header"/>
    <w:rsid w:val="00821578"/>
    <w:rPr>
      <w:sz w:val="24"/>
      <w:szCs w:val="24"/>
    </w:rPr>
  </w:style>
  <w:style w:type="paragraph" w:styleId="NormalWeb">
    <w:name w:val="Normal (Web)"/>
    <w:basedOn w:val="Normal"/>
    <w:uiPriority w:val="99"/>
    <w:unhideWhenUsed/>
    <w:rsid w:val="00022435"/>
    <w:pPr>
      <w:bidi w:val="0"/>
      <w:spacing w:before="100" w:beforeAutospacing="1" w:after="100" w:afterAutospacing="1"/>
    </w:pPr>
  </w:style>
  <w:style w:type="paragraph" w:styleId="TOCHeading">
    <w:name w:val="TOC Heading"/>
    <w:basedOn w:val="Heading1"/>
    <w:next w:val="Normal"/>
    <w:uiPriority w:val="39"/>
    <w:unhideWhenUsed/>
    <w:qFormat/>
    <w:rsid w:val="00D778A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4">
    <w:name w:val="toc 4"/>
    <w:basedOn w:val="Normal"/>
    <w:next w:val="Normal"/>
    <w:autoRedefine/>
    <w:rsid w:val="00D778A1"/>
    <w:pPr>
      <w:ind w:left="720"/>
    </w:pPr>
    <w:rPr>
      <w:rFonts w:asciiTheme="minorHAnsi" w:hAnsiTheme="minorHAnsi" w:cstheme="minorHAnsi"/>
      <w:sz w:val="20"/>
      <w:szCs w:val="20"/>
    </w:rPr>
  </w:style>
  <w:style w:type="paragraph" w:styleId="TOC5">
    <w:name w:val="toc 5"/>
    <w:basedOn w:val="Normal"/>
    <w:next w:val="Normal"/>
    <w:autoRedefine/>
    <w:rsid w:val="00D778A1"/>
    <w:pPr>
      <w:ind w:left="960"/>
    </w:pPr>
    <w:rPr>
      <w:rFonts w:asciiTheme="minorHAnsi" w:hAnsiTheme="minorHAnsi" w:cstheme="minorHAnsi"/>
      <w:sz w:val="20"/>
      <w:szCs w:val="20"/>
    </w:rPr>
  </w:style>
  <w:style w:type="paragraph" w:styleId="TOC6">
    <w:name w:val="toc 6"/>
    <w:basedOn w:val="Normal"/>
    <w:next w:val="Normal"/>
    <w:autoRedefine/>
    <w:rsid w:val="00D778A1"/>
    <w:pPr>
      <w:ind w:left="1200"/>
    </w:pPr>
    <w:rPr>
      <w:rFonts w:asciiTheme="minorHAnsi" w:hAnsiTheme="minorHAnsi" w:cstheme="minorHAnsi"/>
      <w:sz w:val="20"/>
      <w:szCs w:val="20"/>
    </w:rPr>
  </w:style>
  <w:style w:type="paragraph" w:styleId="TOC7">
    <w:name w:val="toc 7"/>
    <w:basedOn w:val="Normal"/>
    <w:next w:val="Normal"/>
    <w:autoRedefine/>
    <w:rsid w:val="00D778A1"/>
    <w:pPr>
      <w:ind w:left="1440"/>
    </w:pPr>
    <w:rPr>
      <w:rFonts w:asciiTheme="minorHAnsi" w:hAnsiTheme="minorHAnsi" w:cstheme="minorHAnsi"/>
      <w:sz w:val="20"/>
      <w:szCs w:val="20"/>
    </w:rPr>
  </w:style>
  <w:style w:type="paragraph" w:styleId="TOC8">
    <w:name w:val="toc 8"/>
    <w:basedOn w:val="Normal"/>
    <w:next w:val="Normal"/>
    <w:autoRedefine/>
    <w:rsid w:val="00D778A1"/>
    <w:pPr>
      <w:ind w:left="1680"/>
    </w:pPr>
    <w:rPr>
      <w:rFonts w:asciiTheme="minorHAnsi" w:hAnsiTheme="minorHAnsi" w:cstheme="minorHAnsi"/>
      <w:sz w:val="20"/>
      <w:szCs w:val="20"/>
    </w:rPr>
  </w:style>
  <w:style w:type="paragraph" w:styleId="TOC9">
    <w:name w:val="toc 9"/>
    <w:basedOn w:val="Normal"/>
    <w:next w:val="Normal"/>
    <w:autoRedefine/>
    <w:rsid w:val="00D778A1"/>
    <w:pPr>
      <w:ind w:left="1920"/>
    </w:pPr>
    <w:rPr>
      <w:rFonts w:asciiTheme="minorHAnsi" w:hAnsiTheme="minorHAnsi" w:cstheme="minorHAnsi"/>
      <w:sz w:val="20"/>
      <w:szCs w:val="20"/>
    </w:rPr>
  </w:style>
  <w:style w:type="character" w:customStyle="1" w:styleId="feature1">
    <w:name w:val="feature1"/>
    <w:basedOn w:val="DefaultParagraphFont"/>
    <w:rsid w:val="005D26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24C"/>
    <w:pPr>
      <w:bidi/>
    </w:pPr>
    <w:rPr>
      <w:sz w:val="24"/>
      <w:szCs w:val="24"/>
    </w:rPr>
  </w:style>
  <w:style w:type="paragraph" w:styleId="Heading1">
    <w:name w:val="heading 1"/>
    <w:basedOn w:val="Normal"/>
    <w:next w:val="Normal"/>
    <w:link w:val="Heading1Char"/>
    <w:autoRedefine/>
    <w:qFormat/>
    <w:rsid w:val="00E461F0"/>
    <w:pPr>
      <w:pBdr>
        <w:top w:val="single" w:sz="4" w:space="1" w:color="auto"/>
        <w:left w:val="single" w:sz="4" w:space="4" w:color="auto"/>
        <w:bottom w:val="single" w:sz="4" w:space="1" w:color="auto"/>
        <w:right w:val="single" w:sz="4" w:space="4" w:color="auto"/>
      </w:pBdr>
      <w:bidi w:val="0"/>
      <w:outlineLvl w:val="0"/>
    </w:pPr>
    <w:rPr>
      <w:rFonts w:asciiTheme="minorHAnsi" w:hAnsiTheme="minorHAnsi" w:cstheme="minorHAnsi"/>
      <w:b/>
      <w:bCs/>
      <w:color w:val="000000"/>
      <w:sz w:val="32"/>
      <w:szCs w:val="32"/>
    </w:rPr>
  </w:style>
  <w:style w:type="paragraph" w:styleId="Heading2">
    <w:name w:val="heading 2"/>
    <w:basedOn w:val="Normal"/>
    <w:next w:val="Normal"/>
    <w:link w:val="Heading2Char"/>
    <w:autoRedefine/>
    <w:qFormat/>
    <w:rsid w:val="00E461F0"/>
    <w:pPr>
      <w:keepNext/>
      <w:numPr>
        <w:ilvl w:val="1"/>
      </w:numPr>
      <w:bidi w:val="0"/>
      <w:jc w:val="both"/>
      <w:outlineLvl w:val="1"/>
    </w:pPr>
    <w:rPr>
      <w:rFonts w:asciiTheme="minorHAnsi" w:hAnsiTheme="minorHAnsi" w:cstheme="minorHAnsi"/>
      <w:b/>
      <w:color w:val="000000"/>
      <w:sz w:val="32"/>
      <w:szCs w:val="32"/>
    </w:rPr>
  </w:style>
  <w:style w:type="paragraph" w:styleId="Heading3">
    <w:name w:val="heading 3"/>
    <w:basedOn w:val="Normal"/>
    <w:next w:val="Normal"/>
    <w:link w:val="Heading3Char"/>
    <w:qFormat/>
    <w:rsid w:val="009227A1"/>
    <w:pPr>
      <w:keepNext/>
      <w:numPr>
        <w:ilvl w:val="2"/>
        <w:numId w:val="14"/>
      </w:numPr>
      <w:bidi w:val="0"/>
      <w:spacing w:before="240" w:after="60"/>
      <w:outlineLvl w:val="2"/>
    </w:pPr>
    <w:rPr>
      <w:rFonts w:ascii="Arial" w:hAnsi="Arial"/>
      <w:b/>
      <w:bCs/>
      <w:sz w:val="26"/>
      <w:szCs w:val="26"/>
    </w:rPr>
  </w:style>
  <w:style w:type="paragraph" w:styleId="Heading4">
    <w:name w:val="heading 4"/>
    <w:basedOn w:val="Normal"/>
    <w:next w:val="Normal"/>
    <w:link w:val="Heading4Char"/>
    <w:qFormat/>
    <w:rsid w:val="009227A1"/>
    <w:pPr>
      <w:keepNext/>
      <w:numPr>
        <w:ilvl w:val="3"/>
        <w:numId w:val="14"/>
      </w:numPr>
      <w:bidi w:val="0"/>
      <w:spacing w:before="240" w:after="60"/>
      <w:outlineLvl w:val="3"/>
    </w:pPr>
    <w:rPr>
      <w:rFonts w:ascii="Arial" w:hAnsi="Arial"/>
      <w:b/>
      <w:bCs/>
    </w:rPr>
  </w:style>
  <w:style w:type="paragraph" w:styleId="Heading5">
    <w:name w:val="heading 5"/>
    <w:basedOn w:val="Normal"/>
    <w:next w:val="Normal"/>
    <w:link w:val="Heading5Char"/>
    <w:qFormat/>
    <w:rsid w:val="009227A1"/>
    <w:pPr>
      <w:numPr>
        <w:ilvl w:val="4"/>
        <w:numId w:val="14"/>
      </w:numPr>
      <w:bidi w:val="0"/>
      <w:spacing w:before="240" w:after="60"/>
      <w:outlineLvl w:val="4"/>
    </w:pPr>
    <w:rPr>
      <w:rFonts w:ascii="Arial" w:hAnsi="Arial"/>
      <w:b/>
      <w:bCs/>
      <w:iCs/>
    </w:rPr>
  </w:style>
  <w:style w:type="paragraph" w:styleId="Heading6">
    <w:name w:val="heading 6"/>
    <w:basedOn w:val="Normal"/>
    <w:next w:val="Normal"/>
    <w:link w:val="Heading6Char"/>
    <w:qFormat/>
    <w:rsid w:val="009227A1"/>
    <w:pPr>
      <w:numPr>
        <w:ilvl w:val="5"/>
        <w:numId w:val="14"/>
      </w:numPr>
      <w:bidi w:val="0"/>
      <w:spacing w:before="240" w:after="60"/>
      <w:outlineLvl w:val="5"/>
    </w:pPr>
    <w:rPr>
      <w:b/>
      <w:bCs/>
      <w:sz w:val="22"/>
      <w:szCs w:val="22"/>
    </w:rPr>
  </w:style>
  <w:style w:type="paragraph" w:styleId="Heading7">
    <w:name w:val="heading 7"/>
    <w:basedOn w:val="Normal"/>
    <w:next w:val="Normal"/>
    <w:link w:val="Heading7Char"/>
    <w:qFormat/>
    <w:rsid w:val="009227A1"/>
    <w:pPr>
      <w:numPr>
        <w:ilvl w:val="6"/>
        <w:numId w:val="14"/>
      </w:numPr>
      <w:bidi w:val="0"/>
      <w:spacing w:before="240" w:after="60"/>
      <w:outlineLvl w:val="6"/>
    </w:pPr>
  </w:style>
  <w:style w:type="paragraph" w:styleId="Heading8">
    <w:name w:val="heading 8"/>
    <w:basedOn w:val="Normal"/>
    <w:next w:val="Normal"/>
    <w:link w:val="Heading8Char"/>
    <w:qFormat/>
    <w:rsid w:val="009227A1"/>
    <w:pPr>
      <w:numPr>
        <w:ilvl w:val="7"/>
        <w:numId w:val="14"/>
      </w:numPr>
      <w:bidi w:val="0"/>
      <w:spacing w:before="240" w:after="60"/>
      <w:outlineLvl w:val="7"/>
    </w:pPr>
    <w:rPr>
      <w:i/>
      <w:iCs/>
    </w:rPr>
  </w:style>
  <w:style w:type="paragraph" w:styleId="Heading9">
    <w:name w:val="heading 9"/>
    <w:basedOn w:val="Normal"/>
    <w:next w:val="Normal"/>
    <w:link w:val="Heading9Char"/>
    <w:qFormat/>
    <w:rsid w:val="009227A1"/>
    <w:pPr>
      <w:numPr>
        <w:ilvl w:val="8"/>
        <w:numId w:val="14"/>
      </w:numPr>
      <w:bidi w:val="0"/>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61F0"/>
    <w:rPr>
      <w:rFonts w:asciiTheme="minorHAnsi" w:hAnsiTheme="minorHAnsi" w:cstheme="minorHAnsi"/>
      <w:b/>
      <w:bCs/>
      <w:color w:val="000000"/>
      <w:sz w:val="32"/>
      <w:szCs w:val="32"/>
    </w:rPr>
  </w:style>
  <w:style w:type="character" w:customStyle="1" w:styleId="Heading2Char">
    <w:name w:val="Heading 2 Char"/>
    <w:link w:val="Heading2"/>
    <w:rsid w:val="00E461F0"/>
    <w:rPr>
      <w:rFonts w:asciiTheme="minorHAnsi" w:hAnsiTheme="minorHAnsi" w:cstheme="minorHAnsi"/>
      <w:b/>
      <w:color w:val="000000"/>
      <w:sz w:val="32"/>
      <w:szCs w:val="32"/>
    </w:rPr>
  </w:style>
  <w:style w:type="character" w:customStyle="1" w:styleId="Heading3Char">
    <w:name w:val="Heading 3 Char"/>
    <w:link w:val="Heading3"/>
    <w:rsid w:val="009227A1"/>
    <w:rPr>
      <w:rFonts w:ascii="Arial" w:hAnsi="Arial" w:cs="Arial"/>
      <w:b/>
      <w:bCs/>
      <w:sz w:val="26"/>
      <w:szCs w:val="26"/>
    </w:rPr>
  </w:style>
  <w:style w:type="character" w:customStyle="1" w:styleId="Heading4Char">
    <w:name w:val="Heading 4 Char"/>
    <w:link w:val="Heading4"/>
    <w:rsid w:val="009227A1"/>
    <w:rPr>
      <w:rFonts w:ascii="Arial" w:hAnsi="Arial"/>
      <w:b/>
      <w:bCs/>
      <w:sz w:val="24"/>
      <w:szCs w:val="24"/>
    </w:rPr>
  </w:style>
  <w:style w:type="character" w:customStyle="1" w:styleId="Heading5Char">
    <w:name w:val="Heading 5 Char"/>
    <w:link w:val="Heading5"/>
    <w:rsid w:val="009227A1"/>
    <w:rPr>
      <w:rFonts w:ascii="Arial" w:hAnsi="Arial"/>
      <w:b/>
      <w:bCs/>
      <w:iCs/>
      <w:sz w:val="24"/>
      <w:szCs w:val="24"/>
    </w:rPr>
  </w:style>
  <w:style w:type="character" w:customStyle="1" w:styleId="Heading6Char">
    <w:name w:val="Heading 6 Char"/>
    <w:link w:val="Heading6"/>
    <w:rsid w:val="009227A1"/>
    <w:rPr>
      <w:b/>
      <w:bCs/>
      <w:sz w:val="22"/>
      <w:szCs w:val="22"/>
    </w:rPr>
  </w:style>
  <w:style w:type="character" w:customStyle="1" w:styleId="Heading7Char">
    <w:name w:val="Heading 7 Char"/>
    <w:link w:val="Heading7"/>
    <w:rsid w:val="009227A1"/>
    <w:rPr>
      <w:sz w:val="24"/>
      <w:szCs w:val="24"/>
    </w:rPr>
  </w:style>
  <w:style w:type="character" w:customStyle="1" w:styleId="Heading8Char">
    <w:name w:val="Heading 8 Char"/>
    <w:link w:val="Heading8"/>
    <w:rsid w:val="009227A1"/>
    <w:rPr>
      <w:i/>
      <w:iCs/>
      <w:sz w:val="24"/>
      <w:szCs w:val="24"/>
    </w:rPr>
  </w:style>
  <w:style w:type="character" w:customStyle="1" w:styleId="Heading9Char">
    <w:name w:val="Heading 9 Char"/>
    <w:link w:val="Heading9"/>
    <w:rsid w:val="009227A1"/>
    <w:rPr>
      <w:rFonts w:ascii="Arial" w:hAnsi="Arial" w:cs="Arial"/>
      <w:sz w:val="22"/>
      <w:szCs w:val="22"/>
    </w:rPr>
  </w:style>
  <w:style w:type="table" w:styleId="TableGrid">
    <w:name w:val="Table Grid"/>
    <w:basedOn w:val="TableNormal"/>
    <w:rsid w:val="004A124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24C"/>
    <w:pPr>
      <w:tabs>
        <w:tab w:val="center" w:pos="4153"/>
        <w:tab w:val="right" w:pos="8306"/>
      </w:tabs>
    </w:pPr>
  </w:style>
  <w:style w:type="character" w:customStyle="1" w:styleId="FooterChar">
    <w:name w:val="Footer Char"/>
    <w:link w:val="Footer"/>
    <w:uiPriority w:val="99"/>
    <w:rsid w:val="00821578"/>
    <w:rPr>
      <w:sz w:val="24"/>
      <w:szCs w:val="24"/>
    </w:rPr>
  </w:style>
  <w:style w:type="character" w:styleId="PageNumber">
    <w:name w:val="page number"/>
    <w:basedOn w:val="DefaultParagraphFont"/>
    <w:rsid w:val="004A124C"/>
  </w:style>
  <w:style w:type="paragraph" w:styleId="ListParagraph">
    <w:name w:val="List Paragraph"/>
    <w:basedOn w:val="Normal"/>
    <w:uiPriority w:val="34"/>
    <w:qFormat/>
    <w:rsid w:val="00DE7587"/>
    <w:pPr>
      <w:ind w:left="720"/>
    </w:pPr>
  </w:style>
  <w:style w:type="character" w:styleId="CommentReference">
    <w:name w:val="annotation reference"/>
    <w:rsid w:val="00FF3A7C"/>
    <w:rPr>
      <w:sz w:val="18"/>
      <w:szCs w:val="18"/>
    </w:rPr>
  </w:style>
  <w:style w:type="paragraph" w:styleId="CommentText">
    <w:name w:val="annotation text"/>
    <w:basedOn w:val="Normal"/>
    <w:link w:val="CommentTextChar"/>
    <w:rsid w:val="00FF3A7C"/>
  </w:style>
  <w:style w:type="character" w:customStyle="1" w:styleId="CommentTextChar">
    <w:name w:val="Comment Text Char"/>
    <w:link w:val="CommentText"/>
    <w:rsid w:val="00FF3A7C"/>
    <w:rPr>
      <w:sz w:val="24"/>
      <w:szCs w:val="24"/>
    </w:rPr>
  </w:style>
  <w:style w:type="paragraph" w:styleId="BalloonText">
    <w:name w:val="Balloon Text"/>
    <w:basedOn w:val="Normal"/>
    <w:link w:val="BalloonTextChar"/>
    <w:rsid w:val="00FF3A7C"/>
    <w:rPr>
      <w:rFonts w:ascii="Tahoma" w:hAnsi="Tahoma"/>
      <w:sz w:val="16"/>
      <w:szCs w:val="16"/>
    </w:rPr>
  </w:style>
  <w:style w:type="character" w:customStyle="1" w:styleId="BalloonTextChar">
    <w:name w:val="Balloon Text Char"/>
    <w:link w:val="BalloonText"/>
    <w:rsid w:val="00FF3A7C"/>
    <w:rPr>
      <w:rFonts w:ascii="Tahoma" w:hAnsi="Tahoma" w:cs="Tahoma"/>
      <w:sz w:val="16"/>
      <w:szCs w:val="16"/>
    </w:rPr>
  </w:style>
  <w:style w:type="character" w:styleId="Hyperlink">
    <w:name w:val="Hyperlink"/>
    <w:uiPriority w:val="99"/>
    <w:unhideWhenUsed/>
    <w:rsid w:val="00FF3A7C"/>
    <w:rPr>
      <w:color w:val="0000FF"/>
      <w:u w:val="single"/>
    </w:rPr>
  </w:style>
  <w:style w:type="paragraph" w:styleId="CommentSubject">
    <w:name w:val="annotation subject"/>
    <w:basedOn w:val="CommentText"/>
    <w:next w:val="CommentText"/>
    <w:link w:val="CommentSubjectChar"/>
    <w:rsid w:val="00E811EC"/>
    <w:rPr>
      <w:b/>
      <w:bCs/>
    </w:rPr>
  </w:style>
  <w:style w:type="character" w:customStyle="1" w:styleId="CommentSubjectChar">
    <w:name w:val="Comment Subject Char"/>
    <w:link w:val="CommentSubject"/>
    <w:rsid w:val="00E811EC"/>
    <w:rPr>
      <w:b/>
      <w:bCs/>
      <w:sz w:val="24"/>
      <w:szCs w:val="24"/>
    </w:rPr>
  </w:style>
  <w:style w:type="paragraph" w:styleId="TOC1">
    <w:name w:val="toc 1"/>
    <w:basedOn w:val="Normal"/>
    <w:next w:val="Normal"/>
    <w:autoRedefine/>
    <w:uiPriority w:val="39"/>
    <w:qFormat/>
    <w:rsid w:val="00D778A1"/>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qFormat/>
    <w:rsid w:val="00CE2B0D"/>
    <w:pPr>
      <w:tabs>
        <w:tab w:val="right" w:leader="dot" w:pos="9016"/>
      </w:tabs>
      <w:bidi w:val="0"/>
      <w:ind w:left="240"/>
    </w:pPr>
    <w:rPr>
      <w:rFonts w:asciiTheme="minorHAnsi" w:hAnsiTheme="minorHAnsi" w:cstheme="minorHAnsi"/>
      <w:i/>
      <w:iCs/>
      <w:sz w:val="20"/>
      <w:szCs w:val="20"/>
    </w:rPr>
  </w:style>
  <w:style w:type="paragraph" w:styleId="TOC3">
    <w:name w:val="toc 3"/>
    <w:basedOn w:val="Normal"/>
    <w:next w:val="Normal"/>
    <w:autoRedefine/>
    <w:uiPriority w:val="39"/>
    <w:qFormat/>
    <w:rsid w:val="00821578"/>
    <w:pPr>
      <w:ind w:left="480"/>
    </w:pPr>
    <w:rPr>
      <w:rFonts w:asciiTheme="minorHAnsi" w:hAnsiTheme="minorHAnsi" w:cstheme="minorHAnsi"/>
      <w:sz w:val="20"/>
      <w:szCs w:val="20"/>
    </w:rPr>
  </w:style>
  <w:style w:type="character" w:styleId="Strong">
    <w:name w:val="Strong"/>
    <w:uiPriority w:val="22"/>
    <w:qFormat/>
    <w:rsid w:val="00821578"/>
    <w:rPr>
      <w:b/>
      <w:bCs/>
    </w:rPr>
  </w:style>
  <w:style w:type="paragraph" w:styleId="Header">
    <w:name w:val="header"/>
    <w:basedOn w:val="Normal"/>
    <w:link w:val="HeaderChar"/>
    <w:rsid w:val="00821578"/>
    <w:pPr>
      <w:tabs>
        <w:tab w:val="center" w:pos="4320"/>
        <w:tab w:val="right" w:pos="8640"/>
      </w:tabs>
      <w:bidi w:val="0"/>
    </w:pPr>
  </w:style>
  <w:style w:type="character" w:customStyle="1" w:styleId="HeaderChar">
    <w:name w:val="Header Char"/>
    <w:link w:val="Header"/>
    <w:rsid w:val="00821578"/>
    <w:rPr>
      <w:sz w:val="24"/>
      <w:szCs w:val="24"/>
    </w:rPr>
  </w:style>
  <w:style w:type="paragraph" w:styleId="NormalWeb">
    <w:name w:val="Normal (Web)"/>
    <w:basedOn w:val="Normal"/>
    <w:uiPriority w:val="99"/>
    <w:unhideWhenUsed/>
    <w:rsid w:val="00022435"/>
    <w:pPr>
      <w:bidi w:val="0"/>
      <w:spacing w:before="100" w:beforeAutospacing="1" w:after="100" w:afterAutospacing="1"/>
    </w:pPr>
  </w:style>
  <w:style w:type="paragraph" w:styleId="TOCHeading">
    <w:name w:val="TOC Heading"/>
    <w:basedOn w:val="Heading1"/>
    <w:next w:val="Normal"/>
    <w:uiPriority w:val="39"/>
    <w:unhideWhenUsed/>
    <w:qFormat/>
    <w:rsid w:val="00D778A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4">
    <w:name w:val="toc 4"/>
    <w:basedOn w:val="Normal"/>
    <w:next w:val="Normal"/>
    <w:autoRedefine/>
    <w:rsid w:val="00D778A1"/>
    <w:pPr>
      <w:ind w:left="720"/>
    </w:pPr>
    <w:rPr>
      <w:rFonts w:asciiTheme="minorHAnsi" w:hAnsiTheme="minorHAnsi" w:cstheme="minorHAnsi"/>
      <w:sz w:val="20"/>
      <w:szCs w:val="20"/>
    </w:rPr>
  </w:style>
  <w:style w:type="paragraph" w:styleId="TOC5">
    <w:name w:val="toc 5"/>
    <w:basedOn w:val="Normal"/>
    <w:next w:val="Normal"/>
    <w:autoRedefine/>
    <w:rsid w:val="00D778A1"/>
    <w:pPr>
      <w:ind w:left="960"/>
    </w:pPr>
    <w:rPr>
      <w:rFonts w:asciiTheme="minorHAnsi" w:hAnsiTheme="minorHAnsi" w:cstheme="minorHAnsi"/>
      <w:sz w:val="20"/>
      <w:szCs w:val="20"/>
    </w:rPr>
  </w:style>
  <w:style w:type="paragraph" w:styleId="TOC6">
    <w:name w:val="toc 6"/>
    <w:basedOn w:val="Normal"/>
    <w:next w:val="Normal"/>
    <w:autoRedefine/>
    <w:rsid w:val="00D778A1"/>
    <w:pPr>
      <w:ind w:left="1200"/>
    </w:pPr>
    <w:rPr>
      <w:rFonts w:asciiTheme="minorHAnsi" w:hAnsiTheme="minorHAnsi" w:cstheme="minorHAnsi"/>
      <w:sz w:val="20"/>
      <w:szCs w:val="20"/>
    </w:rPr>
  </w:style>
  <w:style w:type="paragraph" w:styleId="TOC7">
    <w:name w:val="toc 7"/>
    <w:basedOn w:val="Normal"/>
    <w:next w:val="Normal"/>
    <w:autoRedefine/>
    <w:rsid w:val="00D778A1"/>
    <w:pPr>
      <w:ind w:left="1440"/>
    </w:pPr>
    <w:rPr>
      <w:rFonts w:asciiTheme="minorHAnsi" w:hAnsiTheme="minorHAnsi" w:cstheme="minorHAnsi"/>
      <w:sz w:val="20"/>
      <w:szCs w:val="20"/>
    </w:rPr>
  </w:style>
  <w:style w:type="paragraph" w:styleId="TOC8">
    <w:name w:val="toc 8"/>
    <w:basedOn w:val="Normal"/>
    <w:next w:val="Normal"/>
    <w:autoRedefine/>
    <w:rsid w:val="00D778A1"/>
    <w:pPr>
      <w:ind w:left="1680"/>
    </w:pPr>
    <w:rPr>
      <w:rFonts w:asciiTheme="minorHAnsi" w:hAnsiTheme="minorHAnsi" w:cstheme="minorHAnsi"/>
      <w:sz w:val="20"/>
      <w:szCs w:val="20"/>
    </w:rPr>
  </w:style>
  <w:style w:type="paragraph" w:styleId="TOC9">
    <w:name w:val="toc 9"/>
    <w:basedOn w:val="Normal"/>
    <w:next w:val="Normal"/>
    <w:autoRedefine/>
    <w:rsid w:val="00D778A1"/>
    <w:pPr>
      <w:ind w:left="1920"/>
    </w:pPr>
    <w:rPr>
      <w:rFonts w:asciiTheme="minorHAnsi" w:hAnsiTheme="minorHAnsi" w:cstheme="minorHAnsi"/>
      <w:sz w:val="20"/>
      <w:szCs w:val="20"/>
    </w:rPr>
  </w:style>
  <w:style w:type="character" w:customStyle="1" w:styleId="feature1">
    <w:name w:val="feature1"/>
    <w:basedOn w:val="DefaultParagraphFont"/>
    <w:rsid w:val="005D26D3"/>
    <w:rPr>
      <w:sz w:val="18"/>
      <w:szCs w:val="18"/>
    </w:rPr>
  </w:style>
</w:styles>
</file>

<file path=word/webSettings.xml><?xml version="1.0" encoding="utf-8"?>
<w:webSettings xmlns:r="http://schemas.openxmlformats.org/officeDocument/2006/relationships" xmlns:w="http://schemas.openxmlformats.org/wordprocessingml/2006/main">
  <w:divs>
    <w:div w:id="82536068">
      <w:bodyDiv w:val="1"/>
      <w:marLeft w:val="0"/>
      <w:marRight w:val="0"/>
      <w:marTop w:val="0"/>
      <w:marBottom w:val="0"/>
      <w:divBdr>
        <w:top w:val="none" w:sz="0" w:space="0" w:color="auto"/>
        <w:left w:val="none" w:sz="0" w:space="0" w:color="auto"/>
        <w:bottom w:val="none" w:sz="0" w:space="0" w:color="auto"/>
        <w:right w:val="none" w:sz="0" w:space="0" w:color="auto"/>
      </w:divBdr>
    </w:div>
    <w:div w:id="127552681">
      <w:bodyDiv w:val="1"/>
      <w:marLeft w:val="0"/>
      <w:marRight w:val="0"/>
      <w:marTop w:val="0"/>
      <w:marBottom w:val="0"/>
      <w:divBdr>
        <w:top w:val="none" w:sz="0" w:space="0" w:color="auto"/>
        <w:left w:val="none" w:sz="0" w:space="0" w:color="auto"/>
        <w:bottom w:val="none" w:sz="0" w:space="0" w:color="auto"/>
        <w:right w:val="none" w:sz="0" w:space="0" w:color="auto"/>
      </w:divBdr>
    </w:div>
    <w:div w:id="210458688">
      <w:bodyDiv w:val="1"/>
      <w:marLeft w:val="0"/>
      <w:marRight w:val="0"/>
      <w:marTop w:val="0"/>
      <w:marBottom w:val="0"/>
      <w:divBdr>
        <w:top w:val="none" w:sz="0" w:space="0" w:color="auto"/>
        <w:left w:val="none" w:sz="0" w:space="0" w:color="auto"/>
        <w:bottom w:val="none" w:sz="0" w:space="0" w:color="auto"/>
        <w:right w:val="none" w:sz="0" w:space="0" w:color="auto"/>
      </w:divBdr>
    </w:div>
    <w:div w:id="284506603">
      <w:bodyDiv w:val="1"/>
      <w:marLeft w:val="0"/>
      <w:marRight w:val="0"/>
      <w:marTop w:val="0"/>
      <w:marBottom w:val="0"/>
      <w:divBdr>
        <w:top w:val="none" w:sz="0" w:space="0" w:color="auto"/>
        <w:left w:val="none" w:sz="0" w:space="0" w:color="auto"/>
        <w:bottom w:val="none" w:sz="0" w:space="0" w:color="auto"/>
        <w:right w:val="none" w:sz="0" w:space="0" w:color="auto"/>
      </w:divBdr>
    </w:div>
    <w:div w:id="398333119">
      <w:bodyDiv w:val="1"/>
      <w:marLeft w:val="0"/>
      <w:marRight w:val="0"/>
      <w:marTop w:val="0"/>
      <w:marBottom w:val="0"/>
      <w:divBdr>
        <w:top w:val="none" w:sz="0" w:space="0" w:color="auto"/>
        <w:left w:val="none" w:sz="0" w:space="0" w:color="auto"/>
        <w:bottom w:val="none" w:sz="0" w:space="0" w:color="auto"/>
        <w:right w:val="none" w:sz="0" w:space="0" w:color="auto"/>
      </w:divBdr>
    </w:div>
    <w:div w:id="418597184">
      <w:bodyDiv w:val="1"/>
      <w:marLeft w:val="0"/>
      <w:marRight w:val="0"/>
      <w:marTop w:val="0"/>
      <w:marBottom w:val="0"/>
      <w:divBdr>
        <w:top w:val="none" w:sz="0" w:space="0" w:color="auto"/>
        <w:left w:val="none" w:sz="0" w:space="0" w:color="auto"/>
        <w:bottom w:val="none" w:sz="0" w:space="0" w:color="auto"/>
        <w:right w:val="none" w:sz="0" w:space="0" w:color="auto"/>
      </w:divBdr>
    </w:div>
    <w:div w:id="424961919">
      <w:bodyDiv w:val="1"/>
      <w:marLeft w:val="0"/>
      <w:marRight w:val="0"/>
      <w:marTop w:val="0"/>
      <w:marBottom w:val="0"/>
      <w:divBdr>
        <w:top w:val="none" w:sz="0" w:space="0" w:color="auto"/>
        <w:left w:val="none" w:sz="0" w:space="0" w:color="auto"/>
        <w:bottom w:val="none" w:sz="0" w:space="0" w:color="auto"/>
        <w:right w:val="none" w:sz="0" w:space="0" w:color="auto"/>
      </w:divBdr>
    </w:div>
    <w:div w:id="557932910">
      <w:bodyDiv w:val="1"/>
      <w:marLeft w:val="0"/>
      <w:marRight w:val="0"/>
      <w:marTop w:val="0"/>
      <w:marBottom w:val="0"/>
      <w:divBdr>
        <w:top w:val="none" w:sz="0" w:space="0" w:color="auto"/>
        <w:left w:val="none" w:sz="0" w:space="0" w:color="auto"/>
        <w:bottom w:val="none" w:sz="0" w:space="0" w:color="auto"/>
        <w:right w:val="none" w:sz="0" w:space="0" w:color="auto"/>
      </w:divBdr>
    </w:div>
    <w:div w:id="600454596">
      <w:bodyDiv w:val="1"/>
      <w:marLeft w:val="0"/>
      <w:marRight w:val="0"/>
      <w:marTop w:val="0"/>
      <w:marBottom w:val="0"/>
      <w:divBdr>
        <w:top w:val="none" w:sz="0" w:space="0" w:color="auto"/>
        <w:left w:val="none" w:sz="0" w:space="0" w:color="auto"/>
        <w:bottom w:val="none" w:sz="0" w:space="0" w:color="auto"/>
        <w:right w:val="none" w:sz="0" w:space="0" w:color="auto"/>
      </w:divBdr>
    </w:div>
    <w:div w:id="747851448">
      <w:bodyDiv w:val="1"/>
      <w:marLeft w:val="0"/>
      <w:marRight w:val="0"/>
      <w:marTop w:val="0"/>
      <w:marBottom w:val="0"/>
      <w:divBdr>
        <w:top w:val="none" w:sz="0" w:space="0" w:color="auto"/>
        <w:left w:val="none" w:sz="0" w:space="0" w:color="auto"/>
        <w:bottom w:val="none" w:sz="0" w:space="0" w:color="auto"/>
        <w:right w:val="none" w:sz="0" w:space="0" w:color="auto"/>
      </w:divBdr>
    </w:div>
    <w:div w:id="764544952">
      <w:bodyDiv w:val="1"/>
      <w:marLeft w:val="0"/>
      <w:marRight w:val="0"/>
      <w:marTop w:val="0"/>
      <w:marBottom w:val="0"/>
      <w:divBdr>
        <w:top w:val="none" w:sz="0" w:space="0" w:color="auto"/>
        <w:left w:val="none" w:sz="0" w:space="0" w:color="auto"/>
        <w:bottom w:val="none" w:sz="0" w:space="0" w:color="auto"/>
        <w:right w:val="none" w:sz="0" w:space="0" w:color="auto"/>
      </w:divBdr>
    </w:div>
    <w:div w:id="794298082">
      <w:bodyDiv w:val="1"/>
      <w:marLeft w:val="0"/>
      <w:marRight w:val="0"/>
      <w:marTop w:val="0"/>
      <w:marBottom w:val="0"/>
      <w:divBdr>
        <w:top w:val="none" w:sz="0" w:space="0" w:color="auto"/>
        <w:left w:val="none" w:sz="0" w:space="0" w:color="auto"/>
        <w:bottom w:val="none" w:sz="0" w:space="0" w:color="auto"/>
        <w:right w:val="none" w:sz="0" w:space="0" w:color="auto"/>
      </w:divBdr>
    </w:div>
    <w:div w:id="873151621">
      <w:bodyDiv w:val="1"/>
      <w:marLeft w:val="0"/>
      <w:marRight w:val="0"/>
      <w:marTop w:val="0"/>
      <w:marBottom w:val="0"/>
      <w:divBdr>
        <w:top w:val="none" w:sz="0" w:space="0" w:color="auto"/>
        <w:left w:val="none" w:sz="0" w:space="0" w:color="auto"/>
        <w:bottom w:val="none" w:sz="0" w:space="0" w:color="auto"/>
        <w:right w:val="none" w:sz="0" w:space="0" w:color="auto"/>
      </w:divBdr>
    </w:div>
    <w:div w:id="915550756">
      <w:bodyDiv w:val="1"/>
      <w:marLeft w:val="0"/>
      <w:marRight w:val="0"/>
      <w:marTop w:val="0"/>
      <w:marBottom w:val="0"/>
      <w:divBdr>
        <w:top w:val="none" w:sz="0" w:space="0" w:color="auto"/>
        <w:left w:val="none" w:sz="0" w:space="0" w:color="auto"/>
        <w:bottom w:val="none" w:sz="0" w:space="0" w:color="auto"/>
        <w:right w:val="none" w:sz="0" w:space="0" w:color="auto"/>
      </w:divBdr>
    </w:div>
    <w:div w:id="916668364">
      <w:bodyDiv w:val="1"/>
      <w:marLeft w:val="0"/>
      <w:marRight w:val="0"/>
      <w:marTop w:val="0"/>
      <w:marBottom w:val="0"/>
      <w:divBdr>
        <w:top w:val="none" w:sz="0" w:space="0" w:color="auto"/>
        <w:left w:val="none" w:sz="0" w:space="0" w:color="auto"/>
        <w:bottom w:val="none" w:sz="0" w:space="0" w:color="auto"/>
        <w:right w:val="none" w:sz="0" w:space="0" w:color="auto"/>
      </w:divBdr>
    </w:div>
    <w:div w:id="926958594">
      <w:bodyDiv w:val="1"/>
      <w:marLeft w:val="0"/>
      <w:marRight w:val="0"/>
      <w:marTop w:val="0"/>
      <w:marBottom w:val="0"/>
      <w:divBdr>
        <w:top w:val="none" w:sz="0" w:space="0" w:color="auto"/>
        <w:left w:val="none" w:sz="0" w:space="0" w:color="auto"/>
        <w:bottom w:val="none" w:sz="0" w:space="0" w:color="auto"/>
        <w:right w:val="none" w:sz="0" w:space="0" w:color="auto"/>
      </w:divBdr>
    </w:div>
    <w:div w:id="996108365">
      <w:bodyDiv w:val="1"/>
      <w:marLeft w:val="0"/>
      <w:marRight w:val="0"/>
      <w:marTop w:val="0"/>
      <w:marBottom w:val="0"/>
      <w:divBdr>
        <w:top w:val="none" w:sz="0" w:space="0" w:color="auto"/>
        <w:left w:val="none" w:sz="0" w:space="0" w:color="auto"/>
        <w:bottom w:val="none" w:sz="0" w:space="0" w:color="auto"/>
        <w:right w:val="none" w:sz="0" w:space="0" w:color="auto"/>
      </w:divBdr>
    </w:div>
    <w:div w:id="1057434008">
      <w:bodyDiv w:val="1"/>
      <w:marLeft w:val="0"/>
      <w:marRight w:val="0"/>
      <w:marTop w:val="0"/>
      <w:marBottom w:val="0"/>
      <w:divBdr>
        <w:top w:val="none" w:sz="0" w:space="0" w:color="auto"/>
        <w:left w:val="none" w:sz="0" w:space="0" w:color="auto"/>
        <w:bottom w:val="none" w:sz="0" w:space="0" w:color="auto"/>
        <w:right w:val="none" w:sz="0" w:space="0" w:color="auto"/>
      </w:divBdr>
    </w:div>
    <w:div w:id="1078214175">
      <w:bodyDiv w:val="1"/>
      <w:marLeft w:val="0"/>
      <w:marRight w:val="0"/>
      <w:marTop w:val="0"/>
      <w:marBottom w:val="0"/>
      <w:divBdr>
        <w:top w:val="none" w:sz="0" w:space="0" w:color="auto"/>
        <w:left w:val="none" w:sz="0" w:space="0" w:color="auto"/>
        <w:bottom w:val="none" w:sz="0" w:space="0" w:color="auto"/>
        <w:right w:val="none" w:sz="0" w:space="0" w:color="auto"/>
      </w:divBdr>
    </w:div>
    <w:div w:id="1114595035">
      <w:bodyDiv w:val="1"/>
      <w:marLeft w:val="0"/>
      <w:marRight w:val="0"/>
      <w:marTop w:val="0"/>
      <w:marBottom w:val="0"/>
      <w:divBdr>
        <w:top w:val="none" w:sz="0" w:space="0" w:color="auto"/>
        <w:left w:val="none" w:sz="0" w:space="0" w:color="auto"/>
        <w:bottom w:val="none" w:sz="0" w:space="0" w:color="auto"/>
        <w:right w:val="none" w:sz="0" w:space="0" w:color="auto"/>
      </w:divBdr>
    </w:div>
    <w:div w:id="1248541127">
      <w:bodyDiv w:val="1"/>
      <w:marLeft w:val="0"/>
      <w:marRight w:val="0"/>
      <w:marTop w:val="0"/>
      <w:marBottom w:val="0"/>
      <w:divBdr>
        <w:top w:val="none" w:sz="0" w:space="0" w:color="auto"/>
        <w:left w:val="none" w:sz="0" w:space="0" w:color="auto"/>
        <w:bottom w:val="none" w:sz="0" w:space="0" w:color="auto"/>
        <w:right w:val="none" w:sz="0" w:space="0" w:color="auto"/>
      </w:divBdr>
    </w:div>
    <w:div w:id="1354768706">
      <w:bodyDiv w:val="1"/>
      <w:marLeft w:val="0"/>
      <w:marRight w:val="0"/>
      <w:marTop w:val="0"/>
      <w:marBottom w:val="0"/>
      <w:divBdr>
        <w:top w:val="none" w:sz="0" w:space="0" w:color="auto"/>
        <w:left w:val="none" w:sz="0" w:space="0" w:color="auto"/>
        <w:bottom w:val="none" w:sz="0" w:space="0" w:color="auto"/>
        <w:right w:val="none" w:sz="0" w:space="0" w:color="auto"/>
      </w:divBdr>
    </w:div>
    <w:div w:id="1383291201">
      <w:bodyDiv w:val="1"/>
      <w:marLeft w:val="0"/>
      <w:marRight w:val="0"/>
      <w:marTop w:val="0"/>
      <w:marBottom w:val="0"/>
      <w:divBdr>
        <w:top w:val="none" w:sz="0" w:space="0" w:color="auto"/>
        <w:left w:val="none" w:sz="0" w:space="0" w:color="auto"/>
        <w:bottom w:val="none" w:sz="0" w:space="0" w:color="auto"/>
        <w:right w:val="none" w:sz="0" w:space="0" w:color="auto"/>
      </w:divBdr>
    </w:div>
    <w:div w:id="1422794135">
      <w:bodyDiv w:val="1"/>
      <w:marLeft w:val="0"/>
      <w:marRight w:val="0"/>
      <w:marTop w:val="0"/>
      <w:marBottom w:val="0"/>
      <w:divBdr>
        <w:top w:val="none" w:sz="0" w:space="0" w:color="auto"/>
        <w:left w:val="none" w:sz="0" w:space="0" w:color="auto"/>
        <w:bottom w:val="none" w:sz="0" w:space="0" w:color="auto"/>
        <w:right w:val="none" w:sz="0" w:space="0" w:color="auto"/>
      </w:divBdr>
    </w:div>
    <w:div w:id="1579900353">
      <w:bodyDiv w:val="1"/>
      <w:marLeft w:val="0"/>
      <w:marRight w:val="0"/>
      <w:marTop w:val="0"/>
      <w:marBottom w:val="0"/>
      <w:divBdr>
        <w:top w:val="none" w:sz="0" w:space="0" w:color="auto"/>
        <w:left w:val="none" w:sz="0" w:space="0" w:color="auto"/>
        <w:bottom w:val="none" w:sz="0" w:space="0" w:color="auto"/>
        <w:right w:val="none" w:sz="0" w:space="0" w:color="auto"/>
      </w:divBdr>
    </w:div>
    <w:div w:id="1635019334">
      <w:bodyDiv w:val="1"/>
      <w:marLeft w:val="0"/>
      <w:marRight w:val="0"/>
      <w:marTop w:val="0"/>
      <w:marBottom w:val="0"/>
      <w:divBdr>
        <w:top w:val="none" w:sz="0" w:space="0" w:color="auto"/>
        <w:left w:val="none" w:sz="0" w:space="0" w:color="auto"/>
        <w:bottom w:val="none" w:sz="0" w:space="0" w:color="auto"/>
        <w:right w:val="none" w:sz="0" w:space="0" w:color="auto"/>
      </w:divBdr>
    </w:div>
    <w:div w:id="1684278559">
      <w:bodyDiv w:val="1"/>
      <w:marLeft w:val="0"/>
      <w:marRight w:val="0"/>
      <w:marTop w:val="0"/>
      <w:marBottom w:val="0"/>
      <w:divBdr>
        <w:top w:val="none" w:sz="0" w:space="0" w:color="auto"/>
        <w:left w:val="none" w:sz="0" w:space="0" w:color="auto"/>
        <w:bottom w:val="none" w:sz="0" w:space="0" w:color="auto"/>
        <w:right w:val="none" w:sz="0" w:space="0" w:color="auto"/>
      </w:divBdr>
    </w:div>
    <w:div w:id="1727334719">
      <w:bodyDiv w:val="1"/>
      <w:marLeft w:val="0"/>
      <w:marRight w:val="0"/>
      <w:marTop w:val="0"/>
      <w:marBottom w:val="0"/>
      <w:divBdr>
        <w:top w:val="none" w:sz="0" w:space="0" w:color="auto"/>
        <w:left w:val="none" w:sz="0" w:space="0" w:color="auto"/>
        <w:bottom w:val="none" w:sz="0" w:space="0" w:color="auto"/>
        <w:right w:val="none" w:sz="0" w:space="0" w:color="auto"/>
      </w:divBdr>
    </w:div>
    <w:div w:id="1771660885">
      <w:bodyDiv w:val="1"/>
      <w:marLeft w:val="0"/>
      <w:marRight w:val="0"/>
      <w:marTop w:val="0"/>
      <w:marBottom w:val="0"/>
      <w:divBdr>
        <w:top w:val="none" w:sz="0" w:space="0" w:color="auto"/>
        <w:left w:val="none" w:sz="0" w:space="0" w:color="auto"/>
        <w:bottom w:val="none" w:sz="0" w:space="0" w:color="auto"/>
        <w:right w:val="none" w:sz="0" w:space="0" w:color="auto"/>
      </w:divBdr>
    </w:div>
    <w:div w:id="1777600323">
      <w:bodyDiv w:val="1"/>
      <w:marLeft w:val="0"/>
      <w:marRight w:val="0"/>
      <w:marTop w:val="0"/>
      <w:marBottom w:val="0"/>
      <w:divBdr>
        <w:top w:val="none" w:sz="0" w:space="0" w:color="auto"/>
        <w:left w:val="none" w:sz="0" w:space="0" w:color="auto"/>
        <w:bottom w:val="none" w:sz="0" w:space="0" w:color="auto"/>
        <w:right w:val="none" w:sz="0" w:space="0" w:color="auto"/>
      </w:divBdr>
    </w:div>
    <w:div w:id="1866098292">
      <w:bodyDiv w:val="1"/>
      <w:marLeft w:val="0"/>
      <w:marRight w:val="0"/>
      <w:marTop w:val="0"/>
      <w:marBottom w:val="0"/>
      <w:divBdr>
        <w:top w:val="none" w:sz="0" w:space="0" w:color="auto"/>
        <w:left w:val="none" w:sz="0" w:space="0" w:color="auto"/>
        <w:bottom w:val="none" w:sz="0" w:space="0" w:color="auto"/>
        <w:right w:val="none" w:sz="0" w:space="0" w:color="auto"/>
      </w:divBdr>
    </w:div>
    <w:div w:id="1920165214">
      <w:bodyDiv w:val="1"/>
      <w:marLeft w:val="0"/>
      <w:marRight w:val="0"/>
      <w:marTop w:val="0"/>
      <w:marBottom w:val="0"/>
      <w:divBdr>
        <w:top w:val="none" w:sz="0" w:space="0" w:color="auto"/>
        <w:left w:val="none" w:sz="0" w:space="0" w:color="auto"/>
        <w:bottom w:val="none" w:sz="0" w:space="0" w:color="auto"/>
        <w:right w:val="none" w:sz="0" w:space="0" w:color="auto"/>
      </w:divBdr>
    </w:div>
    <w:div w:id="2037073327">
      <w:bodyDiv w:val="1"/>
      <w:marLeft w:val="0"/>
      <w:marRight w:val="0"/>
      <w:marTop w:val="0"/>
      <w:marBottom w:val="0"/>
      <w:divBdr>
        <w:top w:val="none" w:sz="0" w:space="0" w:color="auto"/>
        <w:left w:val="none" w:sz="0" w:space="0" w:color="auto"/>
        <w:bottom w:val="none" w:sz="0" w:space="0" w:color="auto"/>
        <w:right w:val="none" w:sz="0" w:space="0" w:color="auto"/>
      </w:divBdr>
    </w:div>
    <w:div w:id="207423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nu.edu.pk/index.php?otion=com_content&amp;view=article&amp;id=165&amp;ltemid=48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farhan.ali\Downloads\Charts%20for%20SMC%20Spring%202014%20S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arhan.ali\Downloads\Charts%20for%20SMC%20Spring%202014%20S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view3D>
      <c:rAngAx val="1"/>
    </c:view3D>
    <c:plotArea>
      <c:layout/>
      <c:bar3DChart>
        <c:barDir val="col"/>
        <c:grouping val="clustered"/>
        <c:ser>
          <c:idx val="0"/>
          <c:order val="0"/>
          <c:cat>
            <c:strRef>
              <c:f>'SMC Course Evaluation'!$F$5:$F$24</c:f>
              <c:strCache>
                <c:ptCount val="20"/>
                <c:pt idx="0">
                  <c:v>Subediting / Feature Writing (Urdu)</c:v>
                </c:pt>
                <c:pt idx="1">
                  <c:v>Documentary / Filmmaking</c:v>
                </c:pt>
                <c:pt idx="2">
                  <c:v>Online Journalism</c:v>
                </c:pt>
                <c:pt idx="3">
                  <c:v>Introduction to TV Production</c:v>
                </c:pt>
                <c:pt idx="4">
                  <c:v>Communication Through Films</c:v>
                </c:pt>
                <c:pt idx="5">
                  <c:v>Media Entrepreneurship</c:v>
                </c:pt>
                <c:pt idx="6">
                  <c:v>International Communication</c:v>
                </c:pt>
                <c:pt idx="7">
                  <c:v>Development Communication</c:v>
                </c:pt>
                <c:pt idx="8">
                  <c:v>Social Implications of Media</c:v>
                </c:pt>
                <c:pt idx="9">
                  <c:v>Principles of Advertising</c:v>
                </c:pt>
                <c:pt idx="10">
                  <c:v>Rural Sociology</c:v>
                </c:pt>
                <c:pt idx="11">
                  <c:v>Islamic Studies</c:v>
                </c:pt>
                <c:pt idx="12">
                  <c:v>Magazine/Gazette Production</c:v>
                </c:pt>
                <c:pt idx="13">
                  <c:v>Mass Media in Pakistan</c:v>
                </c:pt>
                <c:pt idx="14">
                  <c:v>Communication and Public Opinion</c:v>
                </c:pt>
                <c:pt idx="15">
                  <c:v>History of Journalism: Origin and Development of Press</c:v>
                </c:pt>
                <c:pt idx="16">
                  <c:v>Photo Journalism</c:v>
                </c:pt>
                <c:pt idx="17">
                  <c:v>Mass Media Theories</c:v>
                </c:pt>
                <c:pt idx="18">
                  <c:v>Environmental Journalism</c:v>
                </c:pt>
                <c:pt idx="19">
                  <c:v>Cultural Heritage of Pakistan</c:v>
                </c:pt>
              </c:strCache>
            </c:strRef>
          </c:cat>
          <c:val>
            <c:numRef>
              <c:f>'SMC Course Evaluation'!$H$5:$H$24</c:f>
              <c:numCache>
                <c:formatCode>0.00</c:formatCode>
                <c:ptCount val="20"/>
                <c:pt idx="0">
                  <c:v>4.3666666666666663</c:v>
                </c:pt>
                <c:pt idx="1">
                  <c:v>3.25</c:v>
                </c:pt>
                <c:pt idx="2">
                  <c:v>4.2916666666666714</c:v>
                </c:pt>
                <c:pt idx="3">
                  <c:v>4.5</c:v>
                </c:pt>
                <c:pt idx="4">
                  <c:v>4.5263157894736894</c:v>
                </c:pt>
                <c:pt idx="5">
                  <c:v>3.6375000000000002</c:v>
                </c:pt>
                <c:pt idx="6">
                  <c:v>3.8452380952380927</c:v>
                </c:pt>
                <c:pt idx="7">
                  <c:v>3.8804347826087002</c:v>
                </c:pt>
                <c:pt idx="8">
                  <c:v>4.1634615384615365</c:v>
                </c:pt>
                <c:pt idx="9">
                  <c:v>4.6874999999999956</c:v>
                </c:pt>
                <c:pt idx="10">
                  <c:v>4.3235294117647074</c:v>
                </c:pt>
                <c:pt idx="11">
                  <c:v>3.9318181818181559</c:v>
                </c:pt>
                <c:pt idx="12">
                  <c:v>3.1964285714285707</c:v>
                </c:pt>
                <c:pt idx="13">
                  <c:v>4.1354166666666297</c:v>
                </c:pt>
                <c:pt idx="14">
                  <c:v>4.666666666666667</c:v>
                </c:pt>
                <c:pt idx="15">
                  <c:v>4.4583333333333623</c:v>
                </c:pt>
                <c:pt idx="16">
                  <c:v>4.7619047619047619</c:v>
                </c:pt>
                <c:pt idx="17">
                  <c:v>4.0624999999999956</c:v>
                </c:pt>
                <c:pt idx="18">
                  <c:v>4.4038461538461835</c:v>
                </c:pt>
                <c:pt idx="19">
                  <c:v>4.395833333333333</c:v>
                </c:pt>
              </c:numCache>
            </c:numRef>
          </c:val>
        </c:ser>
        <c:shape val="box"/>
        <c:axId val="118184192"/>
        <c:axId val="118198272"/>
        <c:axId val="0"/>
      </c:bar3DChart>
      <c:catAx>
        <c:axId val="118184192"/>
        <c:scaling>
          <c:orientation val="minMax"/>
        </c:scaling>
        <c:axPos val="b"/>
        <c:tickLblPos val="nextTo"/>
        <c:crossAx val="118198272"/>
        <c:crosses val="autoZero"/>
        <c:auto val="1"/>
        <c:lblAlgn val="ctr"/>
        <c:lblOffset val="100"/>
      </c:catAx>
      <c:valAx>
        <c:axId val="118198272"/>
        <c:scaling>
          <c:orientation val="minMax"/>
        </c:scaling>
        <c:axPos val="l"/>
        <c:majorGridlines/>
        <c:numFmt formatCode="0.00" sourceLinked="1"/>
        <c:tickLblPos val="nextTo"/>
        <c:crossAx val="118184192"/>
        <c:crosses val="autoZero"/>
        <c:crossBetween val="between"/>
      </c:valAx>
    </c:plotArea>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a:t>Quantitative</a:t>
            </a:r>
            <a:r>
              <a:rPr lang="en-US" baseline="0"/>
              <a:t> Analysis</a:t>
            </a:r>
          </a:p>
        </c:rich>
      </c:tx>
    </c:title>
    <c:view3D>
      <c:rAngAx val="1"/>
    </c:view3D>
    <c:plotArea>
      <c:layout/>
      <c:bar3DChart>
        <c:barDir val="bar"/>
        <c:grouping val="clustered"/>
        <c:ser>
          <c:idx val="0"/>
          <c:order val="0"/>
          <c:cat>
            <c:strRef>
              <c:f>'SMC Quantitative Analysis'!$D$5:$D$24</c:f>
              <c:strCache>
                <c:ptCount val="20"/>
                <c:pt idx="0">
                  <c:v>Dr. Waqar Malik</c:v>
                </c:pt>
                <c:pt idx="1">
                  <c:v>Mr. Akbar Bajwa</c:v>
                </c:pt>
                <c:pt idx="2">
                  <c:v>Mr. Omer Siddique</c:v>
                </c:pt>
                <c:pt idx="3">
                  <c:v>Mr. Rana Faizan Ali</c:v>
                </c:pt>
                <c:pt idx="4">
                  <c:v>Mr. Wajahat Masood</c:v>
                </c:pt>
                <c:pt idx="5">
                  <c:v>Mr. Zaeem Yaqoob Khan</c:v>
                </c:pt>
                <c:pt idx="6">
                  <c:v>Ms. Ameera Javeria</c:v>
                </c:pt>
                <c:pt idx="7">
                  <c:v>Ms. Fatima Riaz</c:v>
                </c:pt>
                <c:pt idx="8">
                  <c:v>Ms. Neha Aleem Mehdi</c:v>
                </c:pt>
                <c:pt idx="9">
                  <c:v>Ms. Neha Aleem Mehdi</c:v>
                </c:pt>
                <c:pt idx="10">
                  <c:v>Ms. Rida Sohail</c:v>
                </c:pt>
                <c:pt idx="11">
                  <c:v>Ms. Riffat Sohail</c:v>
                </c:pt>
                <c:pt idx="12">
                  <c:v>Ms. Saman Akram</c:v>
                </c:pt>
                <c:pt idx="13">
                  <c:v>Ms. Saman Akram</c:v>
                </c:pt>
                <c:pt idx="14">
                  <c:v>Ms. Samea Jamil</c:v>
                </c:pt>
                <c:pt idx="15">
                  <c:v>Ms. Samea Jamil</c:v>
                </c:pt>
                <c:pt idx="16">
                  <c:v>Mr. Syed Asif Zaidi</c:v>
                </c:pt>
                <c:pt idx="17">
                  <c:v>Ms. Werdah Munib</c:v>
                </c:pt>
                <c:pt idx="18">
                  <c:v>Ms. Werdah Munib</c:v>
                </c:pt>
                <c:pt idx="19">
                  <c:v>Prof. Qamar Abbas</c:v>
                </c:pt>
              </c:strCache>
            </c:strRef>
          </c:cat>
          <c:val>
            <c:numRef>
              <c:f>'SMC Quantitative Analysis'!$E$5:$E$24</c:f>
              <c:numCache>
                <c:formatCode>0.00</c:formatCode>
                <c:ptCount val="20"/>
                <c:pt idx="0">
                  <c:v>4.5044444444444443</c:v>
                </c:pt>
                <c:pt idx="1">
                  <c:v>3.2411111111111257</c:v>
                </c:pt>
                <c:pt idx="2">
                  <c:v>4.2583333333333524</c:v>
                </c:pt>
                <c:pt idx="3">
                  <c:v>4.488405797101449</c:v>
                </c:pt>
                <c:pt idx="4">
                  <c:v>4.4771929824561534</c:v>
                </c:pt>
                <c:pt idx="5">
                  <c:v>3.6741666666666672</c:v>
                </c:pt>
                <c:pt idx="6">
                  <c:v>3.6531746031746031</c:v>
                </c:pt>
                <c:pt idx="7">
                  <c:v>3.8282608695652178</c:v>
                </c:pt>
                <c:pt idx="8">
                  <c:v>4.1391025641025694</c:v>
                </c:pt>
                <c:pt idx="9">
                  <c:v>4.6270833333333341</c:v>
                </c:pt>
                <c:pt idx="10">
                  <c:v>4.3803921568627464</c:v>
                </c:pt>
                <c:pt idx="11">
                  <c:v>4.1075757575757006</c:v>
                </c:pt>
                <c:pt idx="12">
                  <c:v>3.0392857142857137</c:v>
                </c:pt>
                <c:pt idx="13">
                  <c:v>4.0590277777777777</c:v>
                </c:pt>
                <c:pt idx="14">
                  <c:v>4.6648148148147657</c:v>
                </c:pt>
                <c:pt idx="15">
                  <c:v>4.3009259259259265</c:v>
                </c:pt>
                <c:pt idx="16">
                  <c:v>4.7365079365079357</c:v>
                </c:pt>
                <c:pt idx="17">
                  <c:v>3.8430555555555554</c:v>
                </c:pt>
                <c:pt idx="18">
                  <c:v>4.393589743589744</c:v>
                </c:pt>
                <c:pt idx="19">
                  <c:v>4.3236111111111111</c:v>
                </c:pt>
              </c:numCache>
            </c:numRef>
          </c:val>
        </c:ser>
        <c:shape val="box"/>
        <c:axId val="118205440"/>
        <c:axId val="118219520"/>
        <c:axId val="0"/>
      </c:bar3DChart>
      <c:catAx>
        <c:axId val="118205440"/>
        <c:scaling>
          <c:orientation val="minMax"/>
        </c:scaling>
        <c:axPos val="l"/>
        <c:majorTickMark val="none"/>
        <c:tickLblPos val="nextTo"/>
        <c:crossAx val="118219520"/>
        <c:crosses val="autoZero"/>
        <c:auto val="1"/>
        <c:lblAlgn val="ctr"/>
        <c:lblOffset val="100"/>
      </c:catAx>
      <c:valAx>
        <c:axId val="118219520"/>
        <c:scaling>
          <c:orientation val="minMax"/>
        </c:scaling>
        <c:axPos val="b"/>
        <c:majorGridlines/>
        <c:numFmt formatCode="0.00" sourceLinked="1"/>
        <c:majorTickMark val="none"/>
        <c:tickLblPos val="nextTo"/>
        <c:crossAx val="118205440"/>
        <c:crosses val="autoZero"/>
        <c:crossBetween val="between"/>
      </c:valAx>
    </c:plotArea>
    <c:plotVisOnly val="1"/>
    <c:dispBlanksAs val="gap"/>
  </c:chart>
  <c:spPr>
    <a:solidFill>
      <a:schemeClr val="accent1">
        <a:lumMod val="20000"/>
        <a:lumOff val="80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E3D9-96B0-4BC8-9C73-5A2D7FD5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9664</Words>
  <Characters>55089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64624</CharactersWithSpaces>
  <SharedDoc>false</SharedDoc>
  <HLinks>
    <vt:vector size="18" baseType="variant">
      <vt:variant>
        <vt:i4>7340100</vt:i4>
      </vt:variant>
      <vt:variant>
        <vt:i4>6</vt:i4>
      </vt:variant>
      <vt:variant>
        <vt:i4>0</vt:i4>
      </vt:variant>
      <vt:variant>
        <vt:i4>5</vt:i4>
      </vt:variant>
      <vt:variant>
        <vt:lpwstr>http://www.bnu.edu.pk/index.php?otion=com_content&amp;view=article&amp;id=165&amp;ltemid=484</vt:lpwstr>
      </vt:variant>
      <vt:variant>
        <vt:lpwstr/>
      </vt:variant>
      <vt:variant>
        <vt:i4>6619201</vt:i4>
      </vt:variant>
      <vt:variant>
        <vt:i4>3</vt:i4>
      </vt:variant>
      <vt:variant>
        <vt:i4>0</vt:i4>
      </vt:variant>
      <vt:variant>
        <vt:i4>5</vt:i4>
      </vt:variant>
      <vt:variant>
        <vt:lpwstr>http://www.bnu.edu.pk/index.php?option=com_content&amp;view=article&amp;id=91&amp;Itemid=153</vt:lpwstr>
      </vt:variant>
      <vt:variant>
        <vt:lpwstr>MGT-304</vt:lpwstr>
      </vt:variant>
      <vt:variant>
        <vt:i4>3866744</vt:i4>
      </vt:variant>
      <vt:variant>
        <vt:i4>0</vt:i4>
      </vt:variant>
      <vt:variant>
        <vt:i4>0</vt:i4>
      </vt:variant>
      <vt:variant>
        <vt:i4>5</vt:i4>
      </vt:variant>
      <vt:variant>
        <vt:lpwstr>../Documents and Settings/farhan.ali/Local Settings/Temp/Temporary Directory 1 for CDC-lab exercise5.zip/bnu.edu.pk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madeeha</cp:lastModifiedBy>
  <cp:revision>2</cp:revision>
  <cp:lastPrinted>2014-07-09T09:30:00Z</cp:lastPrinted>
  <dcterms:created xsi:type="dcterms:W3CDTF">2015-08-06T11:19:00Z</dcterms:created>
  <dcterms:modified xsi:type="dcterms:W3CDTF">2015-08-06T11:19:00Z</dcterms:modified>
</cp:coreProperties>
</file>